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1387" w14:textId="77777777" w:rsidR="00C91D26" w:rsidRPr="00202CF2" w:rsidRDefault="00C91D26" w:rsidP="00C91D26">
      <w:pPr>
        <w:jc w:val="center"/>
        <w:rPr>
          <w:rFonts w:ascii="Times New Roman" w:hAnsi="Times New Roman" w:cs="Times New Roman"/>
        </w:rPr>
      </w:pPr>
      <w:r w:rsidRPr="00202CF2">
        <w:rPr>
          <w:rFonts w:ascii="Times New Roman" w:hAnsi="Times New Roman" w:cs="Times New Roman"/>
          <w:noProof/>
        </w:rPr>
        <w:drawing>
          <wp:inline distT="0" distB="0" distL="0" distR="0" wp14:anchorId="658929E2" wp14:editId="5A18BA03">
            <wp:extent cx="4062592" cy="1545608"/>
            <wp:effectExtent l="0" t="0" r="0" b="0"/>
            <wp:docPr id="1" name="Picture 1" descr="A picture containing flower,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for 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3772" cy="1561275"/>
                    </a:xfrm>
                    <a:prstGeom prst="rect">
                      <a:avLst/>
                    </a:prstGeom>
                  </pic:spPr>
                </pic:pic>
              </a:graphicData>
            </a:graphic>
          </wp:inline>
        </w:drawing>
      </w:r>
    </w:p>
    <w:p w14:paraId="6E991B6D" w14:textId="0B38AA18" w:rsidR="00C91D26" w:rsidRPr="00F11382" w:rsidRDefault="00C91D26" w:rsidP="00F11382">
      <w:pPr>
        <w:jc w:val="center"/>
        <w:rPr>
          <w:rFonts w:ascii="Times New Roman" w:hAnsi="Times New Roman" w:cs="Times New Roman"/>
          <w:b/>
          <w:bCs/>
          <w:color w:val="5B9BD5" w:themeColor="accent5"/>
          <w:sz w:val="26"/>
          <w:szCs w:val="26"/>
        </w:rPr>
      </w:pPr>
      <w:r w:rsidRPr="00202CF2">
        <w:rPr>
          <w:rFonts w:ascii="Times New Roman" w:hAnsi="Times New Roman" w:cs="Times New Roman"/>
          <w:color w:val="5B9BD5" w:themeColor="accent5"/>
          <w:sz w:val="26"/>
          <w:szCs w:val="26"/>
        </w:rPr>
        <w:t>LED Session #</w:t>
      </w:r>
      <w:r w:rsidR="00170256">
        <w:rPr>
          <w:rFonts w:ascii="Times New Roman" w:hAnsi="Times New Roman" w:cs="Times New Roman"/>
          <w:color w:val="5B9BD5" w:themeColor="accent5"/>
          <w:sz w:val="26"/>
          <w:szCs w:val="26"/>
        </w:rPr>
        <w:t>6</w:t>
      </w:r>
      <w:r w:rsidR="00BF31B0">
        <w:rPr>
          <w:rFonts w:ascii="Times New Roman" w:hAnsi="Times New Roman" w:cs="Times New Roman"/>
          <w:color w:val="5B9BD5" w:themeColor="accent5"/>
          <w:sz w:val="26"/>
          <w:szCs w:val="26"/>
        </w:rPr>
        <w:t xml:space="preserve"> </w:t>
      </w:r>
      <w:r w:rsidR="00170256" w:rsidRPr="00170256">
        <w:rPr>
          <w:rFonts w:ascii="Times New Roman" w:hAnsi="Times New Roman" w:cs="Times New Roman"/>
          <w:color w:val="5B9BD5" w:themeColor="accent5"/>
          <w:sz w:val="26"/>
          <w:szCs w:val="26"/>
        </w:rPr>
        <w:t>How can Municipalities Hosting Refugees Work with the Private Sector for Economic Recovery? </w:t>
      </w:r>
    </w:p>
    <w:p w14:paraId="02BE0855" w14:textId="77777777" w:rsidR="00C91D26" w:rsidRPr="00A63ADB" w:rsidRDefault="00C91D26" w:rsidP="00C91D26">
      <w:pPr>
        <w:jc w:val="center"/>
        <w:rPr>
          <w:rFonts w:ascii="Times New Roman" w:hAnsi="Times New Roman" w:cs="Times New Roman"/>
          <w:color w:val="5B9BD5" w:themeColor="accent5"/>
          <w:sz w:val="26"/>
          <w:szCs w:val="26"/>
        </w:rPr>
      </w:pPr>
      <w:r w:rsidRPr="00202CF2">
        <w:rPr>
          <w:rFonts w:ascii="Times New Roman" w:hAnsi="Times New Roman" w:cs="Times New Roman"/>
          <w:color w:val="5B9BD5" w:themeColor="accent5"/>
          <w:sz w:val="26"/>
          <w:szCs w:val="26"/>
        </w:rPr>
        <w:t>Key Takeaways</w:t>
      </w:r>
    </w:p>
    <w:p w14:paraId="4F524F5D" w14:textId="77777777" w:rsidR="00C91D26" w:rsidRDefault="00C91D26" w:rsidP="00C91D26">
      <w:pPr>
        <w:rPr>
          <w:rFonts w:ascii="Times New Roman" w:hAnsi="Times New Roman" w:cs="Times New Roman"/>
          <w:b/>
          <w:bCs/>
        </w:rPr>
      </w:pPr>
      <w:r w:rsidRPr="00202CF2">
        <w:rPr>
          <w:rFonts w:ascii="Times New Roman" w:hAnsi="Times New Roman" w:cs="Times New Roman"/>
          <w:b/>
          <w:bCs/>
        </w:rPr>
        <w:t>Opening Remarks:</w:t>
      </w:r>
    </w:p>
    <w:p w14:paraId="516AE49C" w14:textId="25D5B4C3" w:rsidR="00170256" w:rsidRDefault="00AD0D05" w:rsidP="00BF31B0">
      <w:pPr>
        <w:rPr>
          <w:rFonts w:ascii="Times New Roman" w:hAnsi="Times New Roman" w:cs="Times New Roman"/>
          <w:b/>
          <w:bCs/>
        </w:rPr>
      </w:pPr>
      <w:r>
        <w:rPr>
          <w:rFonts w:ascii="Times New Roman" w:hAnsi="Times New Roman" w:cs="Times New Roman"/>
          <w:b/>
          <w:bCs/>
        </w:rPr>
        <w:t xml:space="preserve">Moderator: </w:t>
      </w:r>
      <w:r w:rsidR="00170256" w:rsidRPr="00170256">
        <w:rPr>
          <w:rFonts w:ascii="Times New Roman" w:hAnsi="Times New Roman" w:cs="Times New Roman"/>
          <w:b/>
          <w:bCs/>
        </w:rPr>
        <w:t xml:space="preserve">Sara </w:t>
      </w:r>
      <w:proofErr w:type="spellStart"/>
      <w:r w:rsidR="00170256" w:rsidRPr="00170256">
        <w:rPr>
          <w:rFonts w:ascii="Times New Roman" w:hAnsi="Times New Roman" w:cs="Times New Roman"/>
          <w:b/>
          <w:bCs/>
        </w:rPr>
        <w:t>Boughedir</w:t>
      </w:r>
      <w:proofErr w:type="spellEnd"/>
      <w:r w:rsidR="00170256" w:rsidRPr="00170256">
        <w:rPr>
          <w:rFonts w:ascii="Times New Roman" w:hAnsi="Times New Roman" w:cs="Times New Roman"/>
          <w:b/>
          <w:bCs/>
        </w:rPr>
        <w:t xml:space="preserve">, </w:t>
      </w:r>
      <w:r w:rsidR="00170256" w:rsidRPr="00170256">
        <w:rPr>
          <w:rFonts w:ascii="Times New Roman" w:hAnsi="Times New Roman" w:cs="Times New Roman"/>
        </w:rPr>
        <w:t>Consultant, CMI</w:t>
      </w:r>
      <w:r w:rsidR="00170256" w:rsidRPr="00170256">
        <w:rPr>
          <w:rFonts w:ascii="Times New Roman" w:hAnsi="Times New Roman" w:cs="Times New Roman"/>
          <w:b/>
          <w:bCs/>
        </w:rPr>
        <w:t xml:space="preserve"> </w:t>
      </w:r>
    </w:p>
    <w:p w14:paraId="12845B42" w14:textId="294C886D" w:rsidR="00170256" w:rsidRDefault="00170256" w:rsidP="00BF31B0">
      <w:pPr>
        <w:rPr>
          <w:rFonts w:ascii="Times New Roman" w:hAnsi="Times New Roman" w:cs="Times New Roman"/>
        </w:rPr>
      </w:pPr>
      <w:r>
        <w:rPr>
          <w:rFonts w:ascii="Times New Roman" w:hAnsi="Times New Roman" w:cs="Times New Roman"/>
        </w:rPr>
        <w:t>Welcome everybody. This series focuses on the severe economic impacts of COVID-19, and ways to achieve sustainable and resilient recovery for communities. Today we will focus on how municipalities can work with the private sector for economic recovery. The C</w:t>
      </w:r>
      <w:r w:rsidR="00CC1E6E">
        <w:rPr>
          <w:rFonts w:ascii="Times New Roman" w:hAnsi="Times New Roman" w:cs="Times New Roman"/>
        </w:rPr>
        <w:t xml:space="preserve">enter for Mediterranean Integration </w:t>
      </w:r>
      <w:r>
        <w:rPr>
          <w:rFonts w:ascii="Times New Roman" w:hAnsi="Times New Roman" w:cs="Times New Roman"/>
        </w:rPr>
        <w:t xml:space="preserve">is a knowledge platform that convenes actors across sectors to address challenges in the </w:t>
      </w:r>
      <w:r w:rsidR="00CC1E6E">
        <w:rPr>
          <w:rFonts w:ascii="Times New Roman" w:hAnsi="Times New Roman" w:cs="Times New Roman"/>
        </w:rPr>
        <w:t>region</w:t>
      </w:r>
      <w:r>
        <w:rPr>
          <w:rFonts w:ascii="Times New Roman" w:hAnsi="Times New Roman" w:cs="Times New Roman"/>
        </w:rPr>
        <w:t xml:space="preserve">.  </w:t>
      </w:r>
    </w:p>
    <w:p w14:paraId="1C7B1C6E" w14:textId="77777777" w:rsidR="00170256" w:rsidRPr="00170256" w:rsidRDefault="00170256" w:rsidP="00170256">
      <w:pPr>
        <w:rPr>
          <w:rFonts w:ascii="Times New Roman" w:hAnsi="Times New Roman" w:cs="Times New Roman"/>
          <w:b/>
          <w:bCs/>
        </w:rPr>
      </w:pPr>
      <w:r w:rsidRPr="00170256">
        <w:rPr>
          <w:rFonts w:ascii="Times New Roman" w:hAnsi="Times New Roman" w:cs="Times New Roman"/>
          <w:b/>
          <w:bCs/>
        </w:rPr>
        <w:t xml:space="preserve">Blanca Moreno-Dodson, </w:t>
      </w:r>
      <w:r w:rsidRPr="00170256">
        <w:rPr>
          <w:rFonts w:ascii="Times New Roman" w:hAnsi="Times New Roman" w:cs="Times New Roman"/>
        </w:rPr>
        <w:t>Manager, CMI</w:t>
      </w:r>
    </w:p>
    <w:p w14:paraId="03097285" w14:textId="4C0375FE" w:rsidR="00170256" w:rsidRPr="00170256" w:rsidRDefault="00170256" w:rsidP="00BF31B0">
      <w:pPr>
        <w:rPr>
          <w:rFonts w:ascii="Times New Roman" w:hAnsi="Times New Roman" w:cs="Times New Roman"/>
        </w:rPr>
      </w:pPr>
      <w:r>
        <w:rPr>
          <w:rFonts w:ascii="Times New Roman" w:hAnsi="Times New Roman" w:cs="Times New Roman"/>
        </w:rPr>
        <w:t>Welcome all to this webinar. This is an important series which has discussed pressing issues that are only more relevant now in order to help hosting communities and refugees recover from COVID-19. The CMI work</w:t>
      </w:r>
      <w:r w:rsidR="00CC1E6E">
        <w:rPr>
          <w:rFonts w:ascii="Times New Roman" w:hAnsi="Times New Roman" w:cs="Times New Roman"/>
        </w:rPr>
        <w:t>s</w:t>
      </w:r>
      <w:r>
        <w:rPr>
          <w:rFonts w:ascii="Times New Roman" w:hAnsi="Times New Roman" w:cs="Times New Roman"/>
        </w:rPr>
        <w:t xml:space="preserve"> through 160 local governments that host refugees in the Middle East and Turkey. We strive to ensure the common welfare of both hosting communities and refugee populations. We have witnessed the importance of informed LED strategies and skilled municipal staff. Middle East countries are the largest recipients of displaced populations worldwide. </w:t>
      </w:r>
      <w:r w:rsidR="004B7D6C">
        <w:rPr>
          <w:rFonts w:ascii="Times New Roman" w:hAnsi="Times New Roman" w:cs="Times New Roman"/>
        </w:rPr>
        <w:t>While these issues began due to conflict, COVID-19 has worsened the situation by reducing job availability and health outcomes. In April 2020, we conducted rapid needs assessments with municipalities to assess the emergency costs incurred from COVID-19. Indeed, the only way recovery can occur is if the private sector intervenes</w:t>
      </w:r>
      <w:r w:rsidR="00F11382">
        <w:rPr>
          <w:rFonts w:ascii="Times New Roman" w:hAnsi="Times New Roman" w:cs="Times New Roman"/>
        </w:rPr>
        <w:t>.</w:t>
      </w:r>
    </w:p>
    <w:p w14:paraId="68071625" w14:textId="77777777" w:rsidR="00C91D26" w:rsidRDefault="00C91D26" w:rsidP="00C91D26">
      <w:pPr>
        <w:rPr>
          <w:rFonts w:ascii="Times New Roman" w:hAnsi="Times New Roman" w:cs="Times New Roman"/>
        </w:rPr>
      </w:pPr>
      <w:r>
        <w:rPr>
          <w:rFonts w:ascii="Times New Roman" w:hAnsi="Times New Roman" w:cs="Times New Roman"/>
        </w:rPr>
        <w:t>Our speakers include:</w:t>
      </w:r>
    </w:p>
    <w:p w14:paraId="68CDC94D" w14:textId="77777777" w:rsidR="00170256" w:rsidRPr="00F11382" w:rsidRDefault="00170256" w:rsidP="00F11382">
      <w:pPr>
        <w:pStyle w:val="ListParagraph"/>
        <w:numPr>
          <w:ilvl w:val="0"/>
          <w:numId w:val="9"/>
        </w:numPr>
        <w:spacing w:after="0"/>
        <w:rPr>
          <w:rFonts w:ascii="Times New Roman" w:eastAsia="Times New Roman" w:hAnsi="Times New Roman" w:cs="Times New Roman"/>
          <w:color w:val="222222"/>
          <w:bdr w:val="none" w:sz="0" w:space="0" w:color="auto" w:frame="1"/>
        </w:rPr>
      </w:pPr>
      <w:r w:rsidRPr="00F11382">
        <w:rPr>
          <w:rFonts w:ascii="Times New Roman" w:eastAsia="Times New Roman" w:hAnsi="Times New Roman" w:cs="Times New Roman"/>
          <w:b/>
          <w:bCs/>
          <w:color w:val="222222"/>
          <w:bdr w:val="none" w:sz="0" w:space="0" w:color="auto" w:frame="1"/>
        </w:rPr>
        <w:t xml:space="preserve">Giulia Marchesini, </w:t>
      </w:r>
      <w:r w:rsidRPr="00F11382">
        <w:rPr>
          <w:rFonts w:ascii="Times New Roman" w:eastAsia="Times New Roman" w:hAnsi="Times New Roman" w:cs="Times New Roman"/>
          <w:color w:val="222222"/>
          <w:bdr w:val="none" w:sz="0" w:space="0" w:color="auto" w:frame="1"/>
        </w:rPr>
        <w:t>Senior Partnership Specialist, CMI</w:t>
      </w:r>
    </w:p>
    <w:p w14:paraId="39B085CF" w14:textId="77777777" w:rsidR="00170256" w:rsidRPr="00F11382" w:rsidRDefault="00170256" w:rsidP="00F11382">
      <w:pPr>
        <w:pStyle w:val="ListParagraph"/>
        <w:numPr>
          <w:ilvl w:val="0"/>
          <w:numId w:val="9"/>
        </w:numPr>
        <w:spacing w:after="0"/>
        <w:rPr>
          <w:rFonts w:ascii="Times New Roman" w:eastAsia="Times New Roman" w:hAnsi="Times New Roman" w:cs="Times New Roman"/>
          <w:b/>
          <w:bCs/>
          <w:color w:val="222222"/>
          <w:bdr w:val="none" w:sz="0" w:space="0" w:color="auto" w:frame="1"/>
        </w:rPr>
      </w:pPr>
      <w:proofErr w:type="spellStart"/>
      <w:r w:rsidRPr="00F11382">
        <w:rPr>
          <w:rFonts w:ascii="Times New Roman" w:eastAsia="Times New Roman" w:hAnsi="Times New Roman" w:cs="Times New Roman"/>
          <w:b/>
          <w:bCs/>
          <w:color w:val="222222"/>
          <w:bdr w:val="none" w:sz="0" w:space="0" w:color="auto" w:frame="1"/>
        </w:rPr>
        <w:t>Fuat</w:t>
      </w:r>
      <w:proofErr w:type="spellEnd"/>
      <w:r w:rsidRPr="00F11382">
        <w:rPr>
          <w:rFonts w:ascii="Times New Roman" w:eastAsia="Times New Roman" w:hAnsi="Times New Roman" w:cs="Times New Roman"/>
          <w:b/>
          <w:bCs/>
          <w:color w:val="222222"/>
          <w:bdr w:val="none" w:sz="0" w:space="0" w:color="auto" w:frame="1"/>
        </w:rPr>
        <w:t xml:space="preserve"> </w:t>
      </w:r>
      <w:proofErr w:type="spellStart"/>
      <w:r w:rsidRPr="00F11382">
        <w:rPr>
          <w:rFonts w:ascii="Times New Roman" w:eastAsia="Times New Roman" w:hAnsi="Times New Roman" w:cs="Times New Roman"/>
          <w:b/>
          <w:bCs/>
          <w:color w:val="222222"/>
          <w:bdr w:val="none" w:sz="0" w:space="0" w:color="auto" w:frame="1"/>
        </w:rPr>
        <w:t>Ozharat</w:t>
      </w:r>
      <w:proofErr w:type="spellEnd"/>
      <w:r w:rsidRPr="00F11382">
        <w:rPr>
          <w:rFonts w:ascii="Times New Roman" w:eastAsia="Times New Roman" w:hAnsi="Times New Roman" w:cs="Times New Roman"/>
          <w:b/>
          <w:bCs/>
          <w:color w:val="222222"/>
          <w:bdr w:val="none" w:sz="0" w:space="0" w:color="auto" w:frame="1"/>
        </w:rPr>
        <w:t xml:space="preserve">, </w:t>
      </w:r>
      <w:r w:rsidRPr="00F11382">
        <w:rPr>
          <w:rFonts w:ascii="Times New Roman" w:eastAsia="Times New Roman" w:hAnsi="Times New Roman" w:cs="Times New Roman"/>
          <w:color w:val="222222"/>
          <w:bdr w:val="none" w:sz="0" w:space="0" w:color="auto" w:frame="1"/>
        </w:rPr>
        <w:t>Gaziantep Metropolitan Municipality, Turkey</w:t>
      </w:r>
      <w:r w:rsidRPr="00F11382">
        <w:rPr>
          <w:rFonts w:ascii="Times New Roman" w:eastAsia="Times New Roman" w:hAnsi="Times New Roman" w:cs="Times New Roman"/>
          <w:b/>
          <w:bCs/>
          <w:color w:val="222222"/>
          <w:bdr w:val="none" w:sz="0" w:space="0" w:color="auto" w:frame="1"/>
        </w:rPr>
        <w:t xml:space="preserve">  </w:t>
      </w:r>
    </w:p>
    <w:p w14:paraId="440A332F" w14:textId="77777777" w:rsidR="00170256" w:rsidRPr="00F11382" w:rsidRDefault="00170256" w:rsidP="00F11382">
      <w:pPr>
        <w:pStyle w:val="ListParagraph"/>
        <w:numPr>
          <w:ilvl w:val="0"/>
          <w:numId w:val="9"/>
        </w:numPr>
        <w:spacing w:after="0"/>
        <w:rPr>
          <w:rFonts w:ascii="Times New Roman" w:eastAsia="Times New Roman" w:hAnsi="Times New Roman" w:cs="Times New Roman"/>
          <w:b/>
          <w:bCs/>
          <w:color w:val="222222"/>
          <w:bdr w:val="none" w:sz="0" w:space="0" w:color="auto" w:frame="1"/>
        </w:rPr>
      </w:pPr>
      <w:r w:rsidRPr="00F11382">
        <w:rPr>
          <w:rFonts w:ascii="Times New Roman" w:eastAsia="Times New Roman" w:hAnsi="Times New Roman" w:cs="Times New Roman"/>
          <w:b/>
          <w:bCs/>
          <w:color w:val="222222"/>
          <w:bdr w:val="none" w:sz="0" w:space="0" w:color="auto" w:frame="1"/>
        </w:rPr>
        <w:t xml:space="preserve">Nadine </w:t>
      </w:r>
      <w:proofErr w:type="spellStart"/>
      <w:r w:rsidRPr="00F11382">
        <w:rPr>
          <w:rFonts w:ascii="Times New Roman" w:eastAsia="Times New Roman" w:hAnsi="Times New Roman" w:cs="Times New Roman"/>
          <w:b/>
          <w:bCs/>
          <w:color w:val="222222"/>
          <w:bdr w:val="none" w:sz="0" w:space="0" w:color="auto" w:frame="1"/>
        </w:rPr>
        <w:t>Burbar</w:t>
      </w:r>
      <w:proofErr w:type="spellEnd"/>
      <w:r w:rsidRPr="00F11382">
        <w:rPr>
          <w:rFonts w:ascii="Times New Roman" w:eastAsia="Times New Roman" w:hAnsi="Times New Roman" w:cs="Times New Roman"/>
          <w:b/>
          <w:bCs/>
          <w:color w:val="222222"/>
          <w:bdr w:val="none" w:sz="0" w:space="0" w:color="auto" w:frame="1"/>
        </w:rPr>
        <w:t xml:space="preserve">, </w:t>
      </w:r>
      <w:r w:rsidRPr="00F11382">
        <w:rPr>
          <w:rFonts w:ascii="Times New Roman" w:eastAsia="Times New Roman" w:hAnsi="Times New Roman" w:cs="Times New Roman"/>
          <w:color w:val="222222"/>
          <w:bdr w:val="none" w:sz="0" w:space="0" w:color="auto" w:frame="1"/>
        </w:rPr>
        <w:t>Head of Local Economic Development and Deputy Chief Resilience Officer, Ramallah Municipality, Palestine</w:t>
      </w:r>
      <w:r w:rsidRPr="00F11382">
        <w:rPr>
          <w:rFonts w:ascii="Times New Roman" w:eastAsia="Times New Roman" w:hAnsi="Times New Roman" w:cs="Times New Roman"/>
          <w:b/>
          <w:bCs/>
          <w:color w:val="222222"/>
          <w:bdr w:val="none" w:sz="0" w:space="0" w:color="auto" w:frame="1"/>
        </w:rPr>
        <w:t> </w:t>
      </w:r>
    </w:p>
    <w:p w14:paraId="57EC2E3F" w14:textId="6F4C3EE2" w:rsidR="00C91D26" w:rsidRPr="00F11382" w:rsidRDefault="00170256" w:rsidP="00F11382">
      <w:pPr>
        <w:pStyle w:val="ListParagraph"/>
        <w:numPr>
          <w:ilvl w:val="0"/>
          <w:numId w:val="9"/>
        </w:numPr>
        <w:spacing w:after="0"/>
        <w:rPr>
          <w:rFonts w:ascii="Times New Roman" w:eastAsia="Times New Roman" w:hAnsi="Times New Roman" w:cs="Times New Roman"/>
          <w:b/>
          <w:bCs/>
          <w:color w:val="222222"/>
          <w:bdr w:val="none" w:sz="0" w:space="0" w:color="auto" w:frame="1"/>
        </w:rPr>
      </w:pPr>
      <w:proofErr w:type="spellStart"/>
      <w:r w:rsidRPr="00F11382">
        <w:rPr>
          <w:rFonts w:ascii="Times New Roman" w:eastAsia="Times New Roman" w:hAnsi="Times New Roman" w:cs="Times New Roman"/>
          <w:b/>
          <w:bCs/>
          <w:color w:val="222222"/>
          <w:bdr w:val="none" w:sz="0" w:space="0" w:color="auto" w:frame="1"/>
        </w:rPr>
        <w:t>Reham</w:t>
      </w:r>
      <w:proofErr w:type="spellEnd"/>
      <w:r w:rsidRPr="00F11382">
        <w:rPr>
          <w:rFonts w:ascii="Times New Roman" w:eastAsia="Times New Roman" w:hAnsi="Times New Roman" w:cs="Times New Roman"/>
          <w:b/>
          <w:bCs/>
          <w:color w:val="222222"/>
          <w:bdr w:val="none" w:sz="0" w:space="0" w:color="auto" w:frame="1"/>
        </w:rPr>
        <w:t xml:space="preserve"> </w:t>
      </w:r>
      <w:proofErr w:type="spellStart"/>
      <w:r w:rsidRPr="00F11382">
        <w:rPr>
          <w:rFonts w:ascii="Times New Roman" w:eastAsia="Times New Roman" w:hAnsi="Times New Roman" w:cs="Times New Roman"/>
          <w:b/>
          <w:bCs/>
          <w:color w:val="222222"/>
          <w:bdr w:val="none" w:sz="0" w:space="0" w:color="auto" w:frame="1"/>
        </w:rPr>
        <w:t>Jammal</w:t>
      </w:r>
      <w:proofErr w:type="spellEnd"/>
      <w:r w:rsidRPr="00F11382">
        <w:rPr>
          <w:rFonts w:ascii="Times New Roman" w:eastAsia="Times New Roman" w:hAnsi="Times New Roman" w:cs="Times New Roman"/>
          <w:b/>
          <w:bCs/>
          <w:color w:val="222222"/>
          <w:bdr w:val="none" w:sz="0" w:space="0" w:color="auto" w:frame="1"/>
        </w:rPr>
        <w:t xml:space="preserve">, </w:t>
      </w:r>
      <w:r w:rsidRPr="00F11382">
        <w:rPr>
          <w:rFonts w:ascii="Times New Roman" w:eastAsia="Times New Roman" w:hAnsi="Times New Roman" w:cs="Times New Roman"/>
          <w:color w:val="222222"/>
          <w:bdr w:val="none" w:sz="0" w:space="0" w:color="auto" w:frame="1"/>
        </w:rPr>
        <w:t>Director of Planning Department &amp; Director of International Projects and Programs Unit, Greater Irbid Municipality, Jordan</w:t>
      </w:r>
      <w:r w:rsidRPr="00F11382">
        <w:rPr>
          <w:rFonts w:ascii="Times New Roman" w:eastAsia="Times New Roman" w:hAnsi="Times New Roman" w:cs="Times New Roman"/>
          <w:b/>
          <w:bCs/>
          <w:color w:val="222222"/>
          <w:bdr w:val="none" w:sz="0" w:space="0" w:color="auto" w:frame="1"/>
        </w:rPr>
        <w:t xml:space="preserve">  </w:t>
      </w:r>
    </w:p>
    <w:p w14:paraId="1AB71196" w14:textId="599CD1EF" w:rsidR="00C91D26" w:rsidRDefault="00C91D26" w:rsidP="00C91D26">
      <w:pPr>
        <w:rPr>
          <w:rFonts w:ascii="Times New Roman" w:hAnsi="Times New Roman" w:cs="Times New Roman"/>
          <w:b/>
          <w:bCs/>
        </w:rPr>
      </w:pPr>
      <w:r>
        <w:rPr>
          <w:rFonts w:ascii="Times New Roman" w:hAnsi="Times New Roman" w:cs="Times New Roman"/>
          <w:b/>
          <w:bCs/>
        </w:rPr>
        <w:t>Fireside Chat</w:t>
      </w:r>
    </w:p>
    <w:p w14:paraId="702EAA8B" w14:textId="6040D7F5" w:rsidR="00170256" w:rsidRDefault="004B7D6C" w:rsidP="00C91D26">
      <w:pPr>
        <w:rPr>
          <w:rFonts w:ascii="Times New Roman" w:hAnsi="Times New Roman" w:cs="Times New Roman"/>
        </w:rPr>
      </w:pPr>
      <w:r>
        <w:rPr>
          <w:rFonts w:ascii="Times New Roman" w:hAnsi="Times New Roman" w:cs="Times New Roman"/>
          <w:b/>
          <w:bCs/>
        </w:rPr>
        <w:t xml:space="preserve">Sara: </w:t>
      </w:r>
      <w:r>
        <w:rPr>
          <w:rFonts w:ascii="Times New Roman" w:hAnsi="Times New Roman" w:cs="Times New Roman"/>
        </w:rPr>
        <w:t>What have been the main challenges faced by your municipality regarding the local economy and welfare of inhabitants? Are there challenges specific to vulnerable groups and refugees?</w:t>
      </w:r>
    </w:p>
    <w:p w14:paraId="3917CEF0" w14:textId="0208DD14" w:rsidR="004B7D6C" w:rsidRDefault="004B7D6C" w:rsidP="00C91D26">
      <w:pPr>
        <w:rPr>
          <w:rFonts w:ascii="Times New Roman" w:hAnsi="Times New Roman" w:cs="Times New Roman"/>
        </w:rPr>
      </w:pPr>
      <w:r>
        <w:rPr>
          <w:rFonts w:ascii="Times New Roman" w:hAnsi="Times New Roman" w:cs="Times New Roman"/>
          <w:b/>
          <w:bCs/>
        </w:rPr>
        <w:t xml:space="preserve">Giulia: </w:t>
      </w:r>
      <w:r>
        <w:rPr>
          <w:rFonts w:ascii="Times New Roman" w:hAnsi="Times New Roman" w:cs="Times New Roman"/>
        </w:rPr>
        <w:t>Thank you Sara. We have found</w:t>
      </w:r>
      <w:r w:rsidR="00F11382">
        <w:rPr>
          <w:rFonts w:ascii="Times New Roman" w:hAnsi="Times New Roman" w:cs="Times New Roman"/>
        </w:rPr>
        <w:t xml:space="preserve"> </w:t>
      </w:r>
      <w:r>
        <w:rPr>
          <w:rFonts w:ascii="Times New Roman" w:hAnsi="Times New Roman" w:cs="Times New Roman"/>
        </w:rPr>
        <w:t xml:space="preserve">through rapid needs assessments with municipalities, that </w:t>
      </w:r>
      <w:r w:rsidR="00037228">
        <w:rPr>
          <w:rFonts w:ascii="Times New Roman" w:hAnsi="Times New Roman" w:cs="Times New Roman"/>
        </w:rPr>
        <w:t xml:space="preserve">municipalities have intervened in crisis management, while responding to preexisting socioeconomic </w:t>
      </w:r>
      <w:r w:rsidR="00037228">
        <w:rPr>
          <w:rFonts w:ascii="Times New Roman" w:hAnsi="Times New Roman" w:cs="Times New Roman"/>
        </w:rPr>
        <w:lastRenderedPageBreak/>
        <w:t xml:space="preserve">needs like unemployment. COVID-19 has increased the workload of municipalities beyond their mandate. In order to deal with this emergency, they reallocated their budget. In most municipalities, there was a lack of digitalization, which made working from home and online services very difficult. </w:t>
      </w:r>
      <w:r w:rsidR="00F11382">
        <w:rPr>
          <w:rFonts w:ascii="Times New Roman" w:hAnsi="Times New Roman" w:cs="Times New Roman"/>
        </w:rPr>
        <w:t>More than 80% of Syrian refugees reside i</w:t>
      </w:r>
      <w:r w:rsidR="00037228">
        <w:rPr>
          <w:rFonts w:ascii="Times New Roman" w:hAnsi="Times New Roman" w:cs="Times New Roman"/>
        </w:rPr>
        <w:t xml:space="preserve">n these countries. Indeed, the crisis has caused 5.5 million new poor households in Lebanon and Kyrgyzstan. The region requires much greater support with consideration of the local level and the ability of the private sector to help. </w:t>
      </w:r>
    </w:p>
    <w:p w14:paraId="5D958F3A" w14:textId="4BF636BE" w:rsidR="00037228" w:rsidRDefault="00037228" w:rsidP="00C91D26">
      <w:pPr>
        <w:rPr>
          <w:rFonts w:ascii="Times New Roman" w:hAnsi="Times New Roman" w:cs="Times New Roman"/>
        </w:rPr>
      </w:pPr>
      <w:proofErr w:type="spellStart"/>
      <w:r>
        <w:rPr>
          <w:rFonts w:ascii="Times New Roman" w:hAnsi="Times New Roman" w:cs="Times New Roman"/>
          <w:b/>
          <w:bCs/>
        </w:rPr>
        <w:t>Fuat</w:t>
      </w:r>
      <w:proofErr w:type="spellEnd"/>
      <w:r>
        <w:rPr>
          <w:rFonts w:ascii="Times New Roman" w:hAnsi="Times New Roman" w:cs="Times New Roman"/>
          <w:b/>
          <w:bCs/>
        </w:rPr>
        <w:t xml:space="preserve">: </w:t>
      </w:r>
      <w:r>
        <w:rPr>
          <w:rFonts w:ascii="Times New Roman" w:hAnsi="Times New Roman" w:cs="Times New Roman"/>
        </w:rPr>
        <w:t xml:space="preserve">Hello everyone. Countries hosting refugees have experienced a more severe impact from the pandemic due to fragility and a greater collapse of health systems. In addition to financial support from the central government, our municipality has </w:t>
      </w:r>
      <w:r w:rsidR="00F11382">
        <w:rPr>
          <w:rFonts w:ascii="Times New Roman" w:hAnsi="Times New Roman" w:cs="Times New Roman"/>
        </w:rPr>
        <w:t>halted r</w:t>
      </w:r>
      <w:r>
        <w:rPr>
          <w:rFonts w:ascii="Times New Roman" w:hAnsi="Times New Roman" w:cs="Times New Roman"/>
        </w:rPr>
        <w:t xml:space="preserve">ental fee payments for </w:t>
      </w:r>
      <w:r w:rsidR="00F11382">
        <w:rPr>
          <w:rFonts w:ascii="Times New Roman" w:hAnsi="Times New Roman" w:cs="Times New Roman"/>
        </w:rPr>
        <w:t>workplaces, and</w:t>
      </w:r>
      <w:r>
        <w:rPr>
          <w:rFonts w:ascii="Times New Roman" w:hAnsi="Times New Roman" w:cs="Times New Roman"/>
        </w:rPr>
        <w:t xml:space="preserve"> we are taking only 50% of </w:t>
      </w:r>
      <w:r w:rsidR="00CC1E6E">
        <w:rPr>
          <w:rFonts w:ascii="Times New Roman" w:hAnsi="Times New Roman" w:cs="Times New Roman"/>
        </w:rPr>
        <w:t xml:space="preserve">non-workplace </w:t>
      </w:r>
      <w:r>
        <w:rPr>
          <w:rFonts w:ascii="Times New Roman" w:hAnsi="Times New Roman" w:cs="Times New Roman"/>
        </w:rPr>
        <w:t xml:space="preserve">rents for April, May, </w:t>
      </w:r>
      <w:r w:rsidR="00CC1E6E">
        <w:rPr>
          <w:rFonts w:ascii="Times New Roman" w:hAnsi="Times New Roman" w:cs="Times New Roman"/>
        </w:rPr>
        <w:t>June,</w:t>
      </w:r>
      <w:r>
        <w:rPr>
          <w:rFonts w:ascii="Times New Roman" w:hAnsi="Times New Roman" w:cs="Times New Roman"/>
        </w:rPr>
        <w:t xml:space="preserve"> and July. We are also extending </w:t>
      </w:r>
      <w:r w:rsidR="00CC1E6E">
        <w:rPr>
          <w:rFonts w:ascii="Times New Roman" w:hAnsi="Times New Roman" w:cs="Times New Roman"/>
        </w:rPr>
        <w:t xml:space="preserve">rental </w:t>
      </w:r>
      <w:r>
        <w:rPr>
          <w:rFonts w:ascii="Times New Roman" w:hAnsi="Times New Roman" w:cs="Times New Roman"/>
        </w:rPr>
        <w:t xml:space="preserve">payment terms and providing food aid for workers. We have </w:t>
      </w:r>
      <w:r w:rsidR="00CC1E6E">
        <w:rPr>
          <w:rFonts w:ascii="Times New Roman" w:hAnsi="Times New Roman" w:cs="Times New Roman"/>
        </w:rPr>
        <w:t>also disbursed</w:t>
      </w:r>
      <w:r>
        <w:rPr>
          <w:rFonts w:ascii="Times New Roman" w:hAnsi="Times New Roman" w:cs="Times New Roman"/>
        </w:rPr>
        <w:t xml:space="preserve"> healthcare and food packages to workers, raised awareness, conducted health screening</w:t>
      </w:r>
      <w:r w:rsidR="00CC1E6E">
        <w:rPr>
          <w:rFonts w:ascii="Times New Roman" w:hAnsi="Times New Roman" w:cs="Times New Roman"/>
        </w:rPr>
        <w:t>,</w:t>
      </w:r>
      <w:r>
        <w:rPr>
          <w:rFonts w:ascii="Times New Roman" w:hAnsi="Times New Roman" w:cs="Times New Roman"/>
        </w:rPr>
        <w:t xml:space="preserve"> and </w:t>
      </w:r>
      <w:r w:rsidR="00CC1E6E">
        <w:rPr>
          <w:rFonts w:ascii="Times New Roman" w:hAnsi="Times New Roman" w:cs="Times New Roman"/>
        </w:rPr>
        <w:t>provided sanitation</w:t>
      </w:r>
      <w:r>
        <w:rPr>
          <w:rFonts w:ascii="Times New Roman" w:hAnsi="Times New Roman" w:cs="Times New Roman"/>
        </w:rPr>
        <w:t xml:space="preserve"> </w:t>
      </w:r>
      <w:r w:rsidR="00CC1E6E">
        <w:rPr>
          <w:rFonts w:ascii="Times New Roman" w:hAnsi="Times New Roman" w:cs="Times New Roman"/>
        </w:rPr>
        <w:t>services.</w:t>
      </w:r>
    </w:p>
    <w:p w14:paraId="002727F3" w14:textId="4FD93241" w:rsidR="00037228" w:rsidRDefault="00037228" w:rsidP="00C91D26">
      <w:pPr>
        <w:rPr>
          <w:rFonts w:ascii="Times New Roman" w:hAnsi="Times New Roman" w:cs="Times New Roman"/>
        </w:rPr>
      </w:pPr>
      <w:r>
        <w:rPr>
          <w:rFonts w:ascii="Times New Roman" w:hAnsi="Times New Roman" w:cs="Times New Roman"/>
          <w:b/>
          <w:bCs/>
        </w:rPr>
        <w:t xml:space="preserve">Nadine: </w:t>
      </w:r>
      <w:r>
        <w:rPr>
          <w:rFonts w:ascii="Times New Roman" w:hAnsi="Times New Roman" w:cs="Times New Roman"/>
        </w:rPr>
        <w:t>In Palestine, our economy was hindered by feeble economic growth prior to the virus. Th</w:t>
      </w:r>
      <w:r w:rsidR="00CC1E6E">
        <w:rPr>
          <w:rFonts w:ascii="Times New Roman" w:hAnsi="Times New Roman" w:cs="Times New Roman"/>
        </w:rPr>
        <w:t>e pandemic has especially</w:t>
      </w:r>
      <w:r>
        <w:rPr>
          <w:rFonts w:ascii="Times New Roman" w:hAnsi="Times New Roman" w:cs="Times New Roman"/>
        </w:rPr>
        <w:t xml:space="preserve"> affected marginalized communities; </w:t>
      </w:r>
      <w:r w:rsidR="00CC1E6E">
        <w:rPr>
          <w:rFonts w:ascii="Times New Roman" w:hAnsi="Times New Roman" w:cs="Times New Roman"/>
        </w:rPr>
        <w:t>causing the loss of</w:t>
      </w:r>
      <w:r>
        <w:rPr>
          <w:rFonts w:ascii="Times New Roman" w:hAnsi="Times New Roman" w:cs="Times New Roman"/>
        </w:rPr>
        <w:t xml:space="preserve"> 18,000 jobs and closing many businesses owned by </w:t>
      </w:r>
      <w:r w:rsidR="00356DE0">
        <w:rPr>
          <w:rFonts w:ascii="Times New Roman" w:hAnsi="Times New Roman" w:cs="Times New Roman"/>
        </w:rPr>
        <w:t>low- and middle-income</w:t>
      </w:r>
      <w:r>
        <w:rPr>
          <w:rFonts w:ascii="Times New Roman" w:hAnsi="Times New Roman" w:cs="Times New Roman"/>
        </w:rPr>
        <w:t xml:space="preserve"> people in the absence of government aid. There has been a slowdown in all economic sectors, which has reduced consumption and investment. The Palestinian </w:t>
      </w:r>
      <w:r w:rsidR="00356DE0">
        <w:rPr>
          <w:rFonts w:ascii="Times New Roman" w:hAnsi="Times New Roman" w:cs="Times New Roman"/>
        </w:rPr>
        <w:t>economy</w:t>
      </w:r>
      <w:r>
        <w:rPr>
          <w:rFonts w:ascii="Times New Roman" w:hAnsi="Times New Roman" w:cs="Times New Roman"/>
        </w:rPr>
        <w:t xml:space="preserve"> consists of 90% of SME’s which were </w:t>
      </w:r>
      <w:r w:rsidR="00356DE0">
        <w:rPr>
          <w:rFonts w:ascii="Times New Roman" w:hAnsi="Times New Roman" w:cs="Times New Roman"/>
        </w:rPr>
        <w:t>hardest</w:t>
      </w:r>
      <w:r>
        <w:rPr>
          <w:rFonts w:ascii="Times New Roman" w:hAnsi="Times New Roman" w:cs="Times New Roman"/>
        </w:rPr>
        <w:t xml:space="preserve"> hit by the pandemic. Also, purchasing power in Palestine largely </w:t>
      </w:r>
      <w:r w:rsidR="00356DE0">
        <w:rPr>
          <w:rFonts w:ascii="Times New Roman" w:hAnsi="Times New Roman" w:cs="Times New Roman"/>
        </w:rPr>
        <w:t xml:space="preserve">comes from daily wages. With lockdowns, purchasing power dropped each day. Women have also had to compromise their work disproportionately in order to support their families. </w:t>
      </w:r>
    </w:p>
    <w:p w14:paraId="361B1A35" w14:textId="2D60D6AD" w:rsidR="00356DE0" w:rsidRPr="00356DE0" w:rsidRDefault="00356DE0" w:rsidP="00C91D26">
      <w:pPr>
        <w:rPr>
          <w:rFonts w:ascii="Times New Roman" w:hAnsi="Times New Roman" w:cs="Times New Roman"/>
        </w:rPr>
      </w:pPr>
      <w:proofErr w:type="spellStart"/>
      <w:r>
        <w:rPr>
          <w:rFonts w:ascii="Times New Roman" w:hAnsi="Times New Roman" w:cs="Times New Roman"/>
          <w:b/>
          <w:bCs/>
        </w:rPr>
        <w:t>Reham</w:t>
      </w:r>
      <w:proofErr w:type="spellEnd"/>
      <w:r>
        <w:rPr>
          <w:rFonts w:ascii="Times New Roman" w:hAnsi="Times New Roman" w:cs="Times New Roman"/>
          <w:b/>
          <w:bCs/>
        </w:rPr>
        <w:t xml:space="preserve">: </w:t>
      </w:r>
      <w:r>
        <w:rPr>
          <w:rFonts w:ascii="Times New Roman" w:hAnsi="Times New Roman" w:cs="Times New Roman"/>
        </w:rPr>
        <w:t xml:space="preserve">The Irbid municipality lies in the North with a local population of 1 million citizens and 200,000 Syrian refugees. Indeed, 20% of our population are refugees, and they have a significant impact on the economy. The shortage of government support and decrease in municipal revenue plus the high cost of housing refugees and providing public services have all hindered </w:t>
      </w:r>
      <w:r w:rsidR="00CC1E6E">
        <w:rPr>
          <w:rFonts w:ascii="Times New Roman" w:hAnsi="Times New Roman" w:cs="Times New Roman"/>
        </w:rPr>
        <w:t>private</w:t>
      </w:r>
      <w:r>
        <w:rPr>
          <w:rFonts w:ascii="Times New Roman" w:hAnsi="Times New Roman" w:cs="Times New Roman"/>
        </w:rPr>
        <w:t xml:space="preserve"> investment. Furthermore, pollution, poverty and unemployment are rampant. The lack of stability in neighboring countries </w:t>
      </w:r>
      <w:r w:rsidR="00CC1E6E">
        <w:rPr>
          <w:rFonts w:ascii="Times New Roman" w:hAnsi="Times New Roman" w:cs="Times New Roman"/>
        </w:rPr>
        <w:t>also</w:t>
      </w:r>
      <w:r>
        <w:rPr>
          <w:rFonts w:ascii="Times New Roman" w:hAnsi="Times New Roman" w:cs="Times New Roman"/>
        </w:rPr>
        <w:t xml:space="preserve"> reduces the attractiveness of private investment in Jordan. Refugees and low-income families and women are the most affected by the lack of job opportunities.  </w:t>
      </w:r>
    </w:p>
    <w:p w14:paraId="57885FF2" w14:textId="29FB24C2" w:rsidR="00170256" w:rsidRDefault="00356DE0" w:rsidP="00C91D26">
      <w:pPr>
        <w:rPr>
          <w:rFonts w:ascii="Times New Roman" w:hAnsi="Times New Roman" w:cs="Times New Roman"/>
        </w:rPr>
      </w:pPr>
      <w:r>
        <w:rPr>
          <w:rFonts w:ascii="Times New Roman" w:hAnsi="Times New Roman" w:cs="Times New Roman"/>
          <w:b/>
          <w:bCs/>
        </w:rPr>
        <w:t xml:space="preserve">Sara: </w:t>
      </w:r>
      <w:r>
        <w:rPr>
          <w:rFonts w:ascii="Times New Roman" w:hAnsi="Times New Roman" w:cs="Times New Roman"/>
        </w:rPr>
        <w:t>Thank you all for your insight!</w:t>
      </w:r>
      <w:r w:rsidR="00CC1E6E">
        <w:rPr>
          <w:rFonts w:ascii="Times New Roman" w:hAnsi="Times New Roman" w:cs="Times New Roman"/>
        </w:rPr>
        <w:t xml:space="preserve"> W</w:t>
      </w:r>
      <w:r>
        <w:rPr>
          <w:rFonts w:ascii="Times New Roman" w:hAnsi="Times New Roman" w:cs="Times New Roman"/>
        </w:rPr>
        <w:t>hat have been the most helpful actions taken by municipalities to engage the private sector for economic recovery?</w:t>
      </w:r>
    </w:p>
    <w:p w14:paraId="434994D0" w14:textId="3F752A65" w:rsidR="00E12BAD" w:rsidRDefault="00356DE0" w:rsidP="00C91D26">
      <w:pPr>
        <w:rPr>
          <w:rFonts w:ascii="Times New Roman" w:hAnsi="Times New Roman" w:cs="Times New Roman"/>
        </w:rPr>
      </w:pPr>
      <w:r>
        <w:rPr>
          <w:rFonts w:ascii="Times New Roman" w:hAnsi="Times New Roman" w:cs="Times New Roman"/>
          <w:b/>
          <w:bCs/>
        </w:rPr>
        <w:t xml:space="preserve">Giulia: </w:t>
      </w:r>
      <w:r w:rsidR="00E12BAD">
        <w:rPr>
          <w:rFonts w:ascii="Times New Roman" w:hAnsi="Times New Roman" w:cs="Times New Roman"/>
        </w:rPr>
        <w:t>We asked our municipality network about actions they suggest to be implemented with the help of international organizations. First, municipalities can support local demand and supply</w:t>
      </w:r>
      <w:r w:rsidR="003A0D91">
        <w:rPr>
          <w:rFonts w:ascii="Times New Roman" w:hAnsi="Times New Roman" w:cs="Times New Roman"/>
        </w:rPr>
        <w:t xml:space="preserve"> to</w:t>
      </w:r>
      <w:r w:rsidR="00E12BAD">
        <w:rPr>
          <w:rFonts w:ascii="Times New Roman" w:hAnsi="Times New Roman" w:cs="Times New Roman"/>
        </w:rPr>
        <w:t xml:space="preserve"> </w:t>
      </w:r>
      <w:r w:rsidR="002E41E5">
        <w:rPr>
          <w:rFonts w:ascii="Times New Roman" w:hAnsi="Times New Roman" w:cs="Times New Roman"/>
        </w:rPr>
        <w:t>bolster</w:t>
      </w:r>
      <w:r w:rsidR="00E12BAD">
        <w:rPr>
          <w:rFonts w:ascii="Times New Roman" w:hAnsi="Times New Roman" w:cs="Times New Roman"/>
        </w:rPr>
        <w:t xml:space="preserve"> local employment by contracting local firms. Second, municipalities can invest in infrastructure</w:t>
      </w:r>
      <w:r w:rsidR="003A0D91">
        <w:rPr>
          <w:rFonts w:ascii="Times New Roman" w:hAnsi="Times New Roman" w:cs="Times New Roman"/>
        </w:rPr>
        <w:t xml:space="preserve"> and agriculture</w:t>
      </w:r>
      <w:r w:rsidR="00E12BAD">
        <w:rPr>
          <w:rFonts w:ascii="Times New Roman" w:hAnsi="Times New Roman" w:cs="Times New Roman"/>
        </w:rPr>
        <w:t xml:space="preserve"> in order to </w:t>
      </w:r>
      <w:r w:rsidR="002E41E5">
        <w:rPr>
          <w:rFonts w:ascii="Times New Roman" w:hAnsi="Times New Roman" w:cs="Times New Roman"/>
        </w:rPr>
        <w:t>preserve</w:t>
      </w:r>
      <w:r w:rsidR="00E12BAD">
        <w:rPr>
          <w:rFonts w:ascii="Times New Roman" w:hAnsi="Times New Roman" w:cs="Times New Roman"/>
        </w:rPr>
        <w:t xml:space="preserve"> food supply. Local authorities have </w:t>
      </w:r>
      <w:r w:rsidR="002E41E5">
        <w:rPr>
          <w:rFonts w:ascii="Times New Roman" w:hAnsi="Times New Roman" w:cs="Times New Roman"/>
        </w:rPr>
        <w:t xml:space="preserve">in some cases </w:t>
      </w:r>
      <w:r w:rsidR="00E12BAD">
        <w:rPr>
          <w:rFonts w:ascii="Times New Roman" w:hAnsi="Times New Roman" w:cs="Times New Roman"/>
        </w:rPr>
        <w:t xml:space="preserve">bought and distributed locally produced food during lockdown. Furthermore, municipalities can attract private investment and stimulate business creation by providing direct enterprise support and facilitating registration processes through a one-stop shop. They can also speed up the digitalization process by providing trainings, supporting registration, allowing online payments and more. Municipalities can </w:t>
      </w:r>
      <w:r w:rsidR="002E41E5">
        <w:rPr>
          <w:rFonts w:ascii="Times New Roman" w:hAnsi="Times New Roman" w:cs="Times New Roman"/>
        </w:rPr>
        <w:t>even</w:t>
      </w:r>
      <w:r w:rsidR="00E12BAD">
        <w:rPr>
          <w:rFonts w:ascii="Times New Roman" w:hAnsi="Times New Roman" w:cs="Times New Roman"/>
        </w:rPr>
        <w:t xml:space="preserve"> facilitate matchmaking with employers by training residents </w:t>
      </w:r>
      <w:r w:rsidR="002E41E5">
        <w:rPr>
          <w:rFonts w:ascii="Times New Roman" w:hAnsi="Times New Roman" w:cs="Times New Roman"/>
        </w:rPr>
        <w:t>for</w:t>
      </w:r>
      <w:r w:rsidR="00E12BAD">
        <w:rPr>
          <w:rFonts w:ascii="Times New Roman" w:hAnsi="Times New Roman" w:cs="Times New Roman"/>
        </w:rPr>
        <w:t xml:space="preserve"> available jobs. Finally, municipalities have an important role in producing data and analysis and creating partnerships in their region. </w:t>
      </w:r>
    </w:p>
    <w:p w14:paraId="6EC04AC6" w14:textId="653B18F7" w:rsidR="00E12BAD" w:rsidRDefault="00E12BAD" w:rsidP="00C91D26">
      <w:pPr>
        <w:rPr>
          <w:rFonts w:ascii="Times New Roman" w:hAnsi="Times New Roman" w:cs="Times New Roman"/>
        </w:rPr>
      </w:pPr>
      <w:r>
        <w:rPr>
          <w:rFonts w:ascii="Times New Roman" w:hAnsi="Times New Roman" w:cs="Times New Roman"/>
          <w:b/>
          <w:bCs/>
        </w:rPr>
        <w:t xml:space="preserve">Nadine: </w:t>
      </w:r>
      <w:r>
        <w:rPr>
          <w:rFonts w:ascii="Times New Roman" w:hAnsi="Times New Roman" w:cs="Times New Roman"/>
        </w:rPr>
        <w:t xml:space="preserve">Our municipality has </w:t>
      </w:r>
      <w:r w:rsidR="002E41E5">
        <w:rPr>
          <w:rFonts w:ascii="Times New Roman" w:hAnsi="Times New Roman" w:cs="Times New Roman"/>
        </w:rPr>
        <w:t>found that m</w:t>
      </w:r>
      <w:r>
        <w:rPr>
          <w:rFonts w:ascii="Times New Roman" w:hAnsi="Times New Roman" w:cs="Times New Roman"/>
        </w:rPr>
        <w:t xml:space="preserve">ental health has affected people’s ability to co-create, which has impacted the economy. Mental health encapsulates 4% of a country’s GDP. We are encouraging innovative ideas by offering </w:t>
      </w:r>
      <w:r w:rsidR="002E41E5">
        <w:rPr>
          <w:rFonts w:ascii="Times New Roman" w:hAnsi="Times New Roman" w:cs="Times New Roman"/>
        </w:rPr>
        <w:t>three</w:t>
      </w:r>
      <w:r>
        <w:rPr>
          <w:rFonts w:ascii="Times New Roman" w:hAnsi="Times New Roman" w:cs="Times New Roman"/>
        </w:rPr>
        <w:t xml:space="preserve"> premises as co-working spaces for citizens. First, we have provided a craft and artisan space </w:t>
      </w:r>
      <w:r w:rsidR="002E41E5">
        <w:rPr>
          <w:rFonts w:ascii="Times New Roman" w:hAnsi="Times New Roman" w:cs="Times New Roman"/>
        </w:rPr>
        <w:t>to</w:t>
      </w:r>
      <w:r>
        <w:rPr>
          <w:rFonts w:ascii="Times New Roman" w:hAnsi="Times New Roman" w:cs="Times New Roman"/>
        </w:rPr>
        <w:t xml:space="preserve"> connect artisans with the private sector to grow and monetize their ideas. Next, we are creating a business center that will offer co-working spaces for 500 beneficiaries, especially women. We are searching for a partnership to provide the seed funding for these innovative </w:t>
      </w:r>
      <w:r>
        <w:rPr>
          <w:rFonts w:ascii="Times New Roman" w:hAnsi="Times New Roman" w:cs="Times New Roman"/>
        </w:rPr>
        <w:lastRenderedPageBreak/>
        <w:t xml:space="preserve">entrepreneurs. Partnering with the private sector has facilitated the digitalization of services and payments which have enabled economic recovery. </w:t>
      </w:r>
    </w:p>
    <w:p w14:paraId="335D747B" w14:textId="43DDB2D6" w:rsidR="00356DE0" w:rsidRDefault="00E12BAD" w:rsidP="00C91D26">
      <w:pPr>
        <w:rPr>
          <w:rFonts w:ascii="Times New Roman" w:hAnsi="Times New Roman" w:cs="Times New Roman"/>
        </w:rPr>
      </w:pPr>
      <w:proofErr w:type="spellStart"/>
      <w:r>
        <w:rPr>
          <w:rFonts w:ascii="Times New Roman" w:hAnsi="Times New Roman" w:cs="Times New Roman"/>
          <w:b/>
          <w:bCs/>
        </w:rPr>
        <w:t>Reham</w:t>
      </w:r>
      <w:proofErr w:type="spellEnd"/>
      <w:r>
        <w:rPr>
          <w:rFonts w:ascii="Times New Roman" w:hAnsi="Times New Roman" w:cs="Times New Roman"/>
          <w:b/>
          <w:bCs/>
        </w:rPr>
        <w:t xml:space="preserve">: </w:t>
      </w:r>
      <w:r>
        <w:rPr>
          <w:rFonts w:ascii="Times New Roman" w:hAnsi="Times New Roman" w:cs="Times New Roman"/>
        </w:rPr>
        <w:t xml:space="preserve">We have established many sustainable projects to benefit women and both local and refugee communities. </w:t>
      </w:r>
      <w:r w:rsidR="002E41E5">
        <w:rPr>
          <w:rFonts w:ascii="Times New Roman" w:hAnsi="Times New Roman" w:cs="Times New Roman"/>
        </w:rPr>
        <w:t>Our municipality has</w:t>
      </w:r>
      <w:r>
        <w:rPr>
          <w:rFonts w:ascii="Times New Roman" w:hAnsi="Times New Roman" w:cs="Times New Roman"/>
        </w:rPr>
        <w:t xml:space="preserve"> c</w:t>
      </w:r>
      <w:r w:rsidR="0055276D">
        <w:rPr>
          <w:rFonts w:ascii="Times New Roman" w:hAnsi="Times New Roman" w:cs="Times New Roman"/>
        </w:rPr>
        <w:t>onstructed</w:t>
      </w:r>
      <w:r>
        <w:rPr>
          <w:rFonts w:ascii="Times New Roman" w:hAnsi="Times New Roman" w:cs="Times New Roman"/>
        </w:rPr>
        <w:t xml:space="preserve"> a vegetable market</w:t>
      </w:r>
      <w:r w:rsidR="0055276D">
        <w:rPr>
          <w:rFonts w:ascii="Times New Roman" w:hAnsi="Times New Roman" w:cs="Times New Roman"/>
        </w:rPr>
        <w:t xml:space="preserve"> which created more than 300 job opportunities</w:t>
      </w:r>
      <w:r w:rsidR="002E41E5">
        <w:rPr>
          <w:rFonts w:ascii="Times New Roman" w:hAnsi="Times New Roman" w:cs="Times New Roman"/>
        </w:rPr>
        <w:t>. We have also</w:t>
      </w:r>
      <w:r w:rsidR="0055276D">
        <w:rPr>
          <w:rFonts w:ascii="Times New Roman" w:hAnsi="Times New Roman" w:cs="Times New Roman"/>
        </w:rPr>
        <w:t xml:space="preserve"> provided</w:t>
      </w:r>
      <w:r>
        <w:rPr>
          <w:rFonts w:ascii="Times New Roman" w:hAnsi="Times New Roman" w:cs="Times New Roman"/>
        </w:rPr>
        <w:t xml:space="preserve"> infrastructure and waste management job</w:t>
      </w:r>
      <w:r w:rsidR="002E41E5">
        <w:rPr>
          <w:rFonts w:ascii="Times New Roman" w:hAnsi="Times New Roman" w:cs="Times New Roman"/>
        </w:rPr>
        <w:t>s and</w:t>
      </w:r>
      <w:r w:rsidR="0055276D">
        <w:rPr>
          <w:rFonts w:ascii="Times New Roman" w:hAnsi="Times New Roman" w:cs="Times New Roman"/>
        </w:rPr>
        <w:t xml:space="preserve"> rented facilities for entrepreneurs to use for selling their goods. Our composting plant has further provided economic opportunities for 20 people while improving agricultural productivity and food security. </w:t>
      </w:r>
      <w:r w:rsidR="002E41E5">
        <w:rPr>
          <w:rFonts w:ascii="Times New Roman" w:hAnsi="Times New Roman" w:cs="Times New Roman"/>
        </w:rPr>
        <w:t>In addition, w</w:t>
      </w:r>
      <w:r w:rsidR="0055276D">
        <w:rPr>
          <w:rFonts w:ascii="Times New Roman" w:hAnsi="Times New Roman" w:cs="Times New Roman"/>
        </w:rPr>
        <w:t xml:space="preserve">e have </w:t>
      </w:r>
      <w:r w:rsidR="002E41E5">
        <w:rPr>
          <w:rFonts w:ascii="Times New Roman" w:hAnsi="Times New Roman" w:cs="Times New Roman"/>
        </w:rPr>
        <w:t xml:space="preserve">temporarily </w:t>
      </w:r>
      <w:r w:rsidR="0055276D">
        <w:rPr>
          <w:rFonts w:ascii="Times New Roman" w:hAnsi="Times New Roman" w:cs="Times New Roman"/>
        </w:rPr>
        <w:t>exempted tax payments for vulnerable small business owners.</w:t>
      </w:r>
    </w:p>
    <w:p w14:paraId="41FBA07F" w14:textId="0E5F2D84" w:rsidR="0055276D" w:rsidRDefault="0055276D" w:rsidP="00C91D26">
      <w:pPr>
        <w:rPr>
          <w:rFonts w:ascii="Times New Roman" w:hAnsi="Times New Roman" w:cs="Times New Roman"/>
        </w:rPr>
      </w:pPr>
      <w:proofErr w:type="spellStart"/>
      <w:r>
        <w:rPr>
          <w:rFonts w:ascii="Times New Roman" w:hAnsi="Times New Roman" w:cs="Times New Roman"/>
          <w:b/>
          <w:bCs/>
        </w:rPr>
        <w:t>Fuat</w:t>
      </w:r>
      <w:proofErr w:type="spellEnd"/>
      <w:r>
        <w:rPr>
          <w:rFonts w:ascii="Times New Roman" w:hAnsi="Times New Roman" w:cs="Times New Roman"/>
          <w:b/>
          <w:bCs/>
        </w:rPr>
        <w:t xml:space="preserve">: </w:t>
      </w:r>
      <w:r>
        <w:rPr>
          <w:rFonts w:ascii="Times New Roman" w:hAnsi="Times New Roman" w:cs="Times New Roman"/>
        </w:rPr>
        <w:t>We support all people in our city and do not discriminate between citizens and refugees in the provision of services. It is anticipated that our income support will reduce the economic recession. Our support program also seeks to reduce income inequality</w:t>
      </w:r>
      <w:r w:rsidR="002E41E5">
        <w:rPr>
          <w:rFonts w:ascii="Times New Roman" w:hAnsi="Times New Roman" w:cs="Times New Roman"/>
        </w:rPr>
        <w:t xml:space="preserve"> through</w:t>
      </w:r>
      <w:r>
        <w:rPr>
          <w:rFonts w:ascii="Times New Roman" w:hAnsi="Times New Roman" w:cs="Times New Roman"/>
        </w:rPr>
        <w:t xml:space="preserve"> protect</w:t>
      </w:r>
      <w:r w:rsidR="002E41E5">
        <w:rPr>
          <w:rFonts w:ascii="Times New Roman" w:hAnsi="Times New Roman" w:cs="Times New Roman"/>
        </w:rPr>
        <w:t>ing</w:t>
      </w:r>
      <w:r>
        <w:rPr>
          <w:rFonts w:ascii="Times New Roman" w:hAnsi="Times New Roman" w:cs="Times New Roman"/>
        </w:rPr>
        <w:t xml:space="preserve"> employment and maintain</w:t>
      </w:r>
      <w:r w:rsidR="002E41E5">
        <w:rPr>
          <w:rFonts w:ascii="Times New Roman" w:hAnsi="Times New Roman" w:cs="Times New Roman"/>
        </w:rPr>
        <w:t>ing</w:t>
      </w:r>
      <w:r>
        <w:rPr>
          <w:rFonts w:ascii="Times New Roman" w:hAnsi="Times New Roman" w:cs="Times New Roman"/>
        </w:rPr>
        <w:t xml:space="preserve"> access to healthcare and education. We have supported individuals through tax delays, debt restructuring, short time work allowance, and extended employment opportunities. We are hopeful that economic recovery will begin in the second half of 2021, and we are working across ministries to </w:t>
      </w:r>
      <w:r w:rsidR="002E41E5">
        <w:rPr>
          <w:rFonts w:ascii="Times New Roman" w:hAnsi="Times New Roman" w:cs="Times New Roman"/>
        </w:rPr>
        <w:t>achieve this end</w:t>
      </w:r>
      <w:r>
        <w:rPr>
          <w:rFonts w:ascii="Times New Roman" w:hAnsi="Times New Roman" w:cs="Times New Roman"/>
        </w:rPr>
        <w:t xml:space="preserve">. For example, we are working with the chamber of commerce to extend loans for SMEs, reduce their taxes, and facilitate easy exportation by matching businesses with suitable markets. We are also </w:t>
      </w:r>
      <w:r w:rsidR="003156E5">
        <w:rPr>
          <w:rFonts w:ascii="Times New Roman" w:hAnsi="Times New Roman" w:cs="Times New Roman"/>
        </w:rPr>
        <w:t xml:space="preserve">supporting the manufacturing sector’s competitiveness through R&amp;D. </w:t>
      </w:r>
    </w:p>
    <w:p w14:paraId="63A1FB01" w14:textId="1FD0DB99" w:rsidR="003156E5" w:rsidRDefault="003156E5" w:rsidP="00C91D26">
      <w:pPr>
        <w:rPr>
          <w:rFonts w:ascii="Times New Roman" w:hAnsi="Times New Roman" w:cs="Times New Roman"/>
          <w:b/>
          <w:bCs/>
        </w:rPr>
      </w:pPr>
      <w:r>
        <w:rPr>
          <w:rFonts w:ascii="Times New Roman" w:hAnsi="Times New Roman" w:cs="Times New Roman"/>
          <w:b/>
          <w:bCs/>
        </w:rPr>
        <w:t>Audience Q&amp;A</w:t>
      </w:r>
    </w:p>
    <w:p w14:paraId="2A852DBD" w14:textId="75A54479" w:rsidR="003156E5" w:rsidRDefault="003156E5" w:rsidP="00C91D26">
      <w:pPr>
        <w:rPr>
          <w:rFonts w:ascii="Times New Roman" w:hAnsi="Times New Roman" w:cs="Times New Roman"/>
        </w:rPr>
      </w:pPr>
      <w:r>
        <w:rPr>
          <w:rFonts w:ascii="Times New Roman" w:hAnsi="Times New Roman" w:cs="Times New Roman"/>
          <w:b/>
          <w:bCs/>
        </w:rPr>
        <w:t xml:space="preserve">Sara: </w:t>
      </w:r>
      <w:r>
        <w:rPr>
          <w:rFonts w:ascii="Times New Roman" w:hAnsi="Times New Roman" w:cs="Times New Roman"/>
        </w:rPr>
        <w:t xml:space="preserve">Did municipalities reach out to diaspora for support in health and business consulting in order to benefit their communities? </w:t>
      </w:r>
    </w:p>
    <w:p w14:paraId="65B40A1F" w14:textId="5474A44F" w:rsidR="003156E5" w:rsidRDefault="003156E5" w:rsidP="00C91D26">
      <w:pPr>
        <w:rPr>
          <w:rFonts w:ascii="Times New Roman" w:hAnsi="Times New Roman" w:cs="Times New Roman"/>
        </w:rPr>
      </w:pPr>
      <w:r>
        <w:rPr>
          <w:rFonts w:ascii="Times New Roman" w:hAnsi="Times New Roman" w:cs="Times New Roman"/>
          <w:b/>
          <w:bCs/>
        </w:rPr>
        <w:t xml:space="preserve">Nadine: </w:t>
      </w:r>
      <w:r w:rsidR="002E41E5">
        <w:rPr>
          <w:rFonts w:ascii="Times New Roman" w:hAnsi="Times New Roman" w:cs="Times New Roman"/>
        </w:rPr>
        <w:t>We</w:t>
      </w:r>
      <w:r>
        <w:rPr>
          <w:rFonts w:ascii="Times New Roman" w:hAnsi="Times New Roman" w:cs="Times New Roman"/>
        </w:rPr>
        <w:t xml:space="preserve"> reached out to diaspora for fundraising through our </w:t>
      </w:r>
      <w:r w:rsidR="002E41E5">
        <w:rPr>
          <w:rFonts w:ascii="Times New Roman" w:hAnsi="Times New Roman" w:cs="Times New Roman"/>
        </w:rPr>
        <w:t>D</w:t>
      </w:r>
      <w:r>
        <w:rPr>
          <w:rFonts w:ascii="Times New Roman" w:hAnsi="Times New Roman" w:cs="Times New Roman"/>
        </w:rPr>
        <w:t xml:space="preserve">iaspora </w:t>
      </w:r>
      <w:r w:rsidR="002E41E5">
        <w:rPr>
          <w:rFonts w:ascii="Times New Roman" w:hAnsi="Times New Roman" w:cs="Times New Roman"/>
        </w:rPr>
        <w:t>A</w:t>
      </w:r>
      <w:r>
        <w:rPr>
          <w:rFonts w:ascii="Times New Roman" w:hAnsi="Times New Roman" w:cs="Times New Roman"/>
        </w:rPr>
        <w:t xml:space="preserve">ssociation in the United States. We fundraised to build a field hospital in 80 days. This was extremely helpful, but since health services come from the national level, contracting </w:t>
      </w:r>
      <w:r w:rsidR="002E41E5">
        <w:rPr>
          <w:rFonts w:ascii="Times New Roman" w:hAnsi="Times New Roman" w:cs="Times New Roman"/>
        </w:rPr>
        <w:t>health</w:t>
      </w:r>
      <w:r>
        <w:rPr>
          <w:rFonts w:ascii="Times New Roman" w:hAnsi="Times New Roman" w:cs="Times New Roman"/>
        </w:rPr>
        <w:t xml:space="preserve"> services was outside of our mandate. </w:t>
      </w:r>
    </w:p>
    <w:p w14:paraId="6D324DBD" w14:textId="426F4D9D" w:rsidR="003156E5" w:rsidRDefault="003156E5" w:rsidP="00170256">
      <w:pPr>
        <w:rPr>
          <w:rFonts w:ascii="Times New Roman" w:hAnsi="Times New Roman" w:cs="Times New Roman"/>
        </w:rPr>
      </w:pPr>
      <w:r>
        <w:rPr>
          <w:rFonts w:ascii="Times New Roman" w:hAnsi="Times New Roman" w:cs="Times New Roman"/>
          <w:b/>
          <w:bCs/>
        </w:rPr>
        <w:t xml:space="preserve">Sara: </w:t>
      </w:r>
      <w:r>
        <w:rPr>
          <w:rFonts w:ascii="Times New Roman" w:hAnsi="Times New Roman" w:cs="Times New Roman"/>
        </w:rPr>
        <w:t>Can you tell us about municipalities</w:t>
      </w:r>
      <w:r w:rsidR="00D50DD8">
        <w:rPr>
          <w:rFonts w:ascii="Times New Roman" w:hAnsi="Times New Roman" w:cs="Times New Roman"/>
        </w:rPr>
        <w:t>’</w:t>
      </w:r>
      <w:r>
        <w:rPr>
          <w:rFonts w:ascii="Times New Roman" w:hAnsi="Times New Roman" w:cs="Times New Roman"/>
        </w:rPr>
        <w:t xml:space="preserve"> support </w:t>
      </w:r>
      <w:r w:rsidR="003A0D91">
        <w:rPr>
          <w:rFonts w:ascii="Times New Roman" w:hAnsi="Times New Roman" w:cs="Times New Roman"/>
        </w:rPr>
        <w:t>of</w:t>
      </w:r>
      <w:r>
        <w:rPr>
          <w:rFonts w:ascii="Times New Roman" w:hAnsi="Times New Roman" w:cs="Times New Roman"/>
        </w:rPr>
        <w:t xml:space="preserve"> social enterprises</w:t>
      </w:r>
      <w:r w:rsidR="003A0D91">
        <w:rPr>
          <w:rFonts w:ascii="Times New Roman" w:hAnsi="Times New Roman" w:cs="Times New Roman"/>
        </w:rPr>
        <w:t xml:space="preserve"> </w:t>
      </w:r>
      <w:r>
        <w:rPr>
          <w:rFonts w:ascii="Times New Roman" w:hAnsi="Times New Roman" w:cs="Times New Roman"/>
        </w:rPr>
        <w:t>in refugee</w:t>
      </w:r>
      <w:r w:rsidR="003A0D91">
        <w:rPr>
          <w:rFonts w:ascii="Times New Roman" w:hAnsi="Times New Roman" w:cs="Times New Roman"/>
        </w:rPr>
        <w:t>/</w:t>
      </w:r>
      <w:r>
        <w:rPr>
          <w:rFonts w:ascii="Times New Roman" w:hAnsi="Times New Roman" w:cs="Times New Roman"/>
        </w:rPr>
        <w:t xml:space="preserve">host communities? </w:t>
      </w:r>
    </w:p>
    <w:p w14:paraId="0D6DCF3E" w14:textId="43015B13" w:rsidR="003156E5" w:rsidRDefault="003156E5" w:rsidP="00170256">
      <w:pPr>
        <w:rPr>
          <w:rFonts w:ascii="Times New Roman" w:hAnsi="Times New Roman" w:cs="Times New Roman"/>
        </w:rPr>
      </w:pPr>
      <w:proofErr w:type="spellStart"/>
      <w:r>
        <w:rPr>
          <w:rFonts w:ascii="Times New Roman" w:hAnsi="Times New Roman" w:cs="Times New Roman"/>
          <w:b/>
          <w:bCs/>
        </w:rPr>
        <w:t>Fuat</w:t>
      </w:r>
      <w:proofErr w:type="spellEnd"/>
      <w:r>
        <w:rPr>
          <w:rFonts w:ascii="Times New Roman" w:hAnsi="Times New Roman" w:cs="Times New Roman"/>
          <w:b/>
          <w:bCs/>
        </w:rPr>
        <w:t xml:space="preserve">: </w:t>
      </w:r>
      <w:r>
        <w:rPr>
          <w:rFonts w:ascii="Times New Roman" w:hAnsi="Times New Roman" w:cs="Times New Roman"/>
        </w:rPr>
        <w:t xml:space="preserve">We have done a lot of work with Syrian enterprises. There are over 3,000 enterprises in our region, most of which were not registered originally. In working with the Syrian Economic Forum and CMI, we have helped register many of these businesses (more than 95%), which are now paying taxes, and </w:t>
      </w:r>
      <w:r w:rsidR="00D50DD8">
        <w:rPr>
          <w:rFonts w:ascii="Times New Roman" w:hAnsi="Times New Roman" w:cs="Times New Roman"/>
        </w:rPr>
        <w:t xml:space="preserve">are </w:t>
      </w:r>
      <w:r>
        <w:rPr>
          <w:rFonts w:ascii="Times New Roman" w:hAnsi="Times New Roman" w:cs="Times New Roman"/>
        </w:rPr>
        <w:t xml:space="preserve">able to benefit from banking and credit services available to Turkish firms. </w:t>
      </w:r>
    </w:p>
    <w:p w14:paraId="02D2AB55" w14:textId="5909E949" w:rsidR="003156E5" w:rsidRPr="003156E5" w:rsidRDefault="003156E5" w:rsidP="00170256">
      <w:pPr>
        <w:rPr>
          <w:rFonts w:ascii="Times New Roman" w:hAnsi="Times New Roman" w:cs="Times New Roman"/>
          <w:b/>
          <w:bCs/>
        </w:rPr>
      </w:pPr>
      <w:r>
        <w:rPr>
          <w:rFonts w:ascii="Times New Roman" w:hAnsi="Times New Roman" w:cs="Times New Roman"/>
          <w:b/>
          <w:bCs/>
        </w:rPr>
        <w:t>Closing Remarks:</w:t>
      </w:r>
    </w:p>
    <w:p w14:paraId="6DBC2946" w14:textId="7F0E9335" w:rsidR="00170256" w:rsidRPr="00170256" w:rsidRDefault="00170256" w:rsidP="00170256">
      <w:pPr>
        <w:rPr>
          <w:rFonts w:ascii="Times New Roman" w:hAnsi="Times New Roman" w:cs="Times New Roman"/>
          <w:b/>
          <w:bCs/>
        </w:rPr>
      </w:pPr>
      <w:r w:rsidRPr="00170256">
        <w:rPr>
          <w:rFonts w:ascii="Times New Roman" w:hAnsi="Times New Roman" w:cs="Times New Roman"/>
          <w:b/>
          <w:bCs/>
        </w:rPr>
        <w:t xml:space="preserve">Vara </w:t>
      </w:r>
      <w:proofErr w:type="spellStart"/>
      <w:r w:rsidRPr="00170256">
        <w:rPr>
          <w:rFonts w:ascii="Times New Roman" w:hAnsi="Times New Roman" w:cs="Times New Roman"/>
          <w:b/>
          <w:bCs/>
        </w:rPr>
        <w:t>Vemuru</w:t>
      </w:r>
      <w:proofErr w:type="spellEnd"/>
      <w:r w:rsidRPr="00170256">
        <w:rPr>
          <w:rFonts w:ascii="Times New Roman" w:hAnsi="Times New Roman" w:cs="Times New Roman"/>
          <w:b/>
          <w:bCs/>
        </w:rPr>
        <w:t>, </w:t>
      </w:r>
      <w:r w:rsidRPr="00170256">
        <w:rPr>
          <w:rFonts w:ascii="Times New Roman" w:hAnsi="Times New Roman" w:cs="Times New Roman"/>
        </w:rPr>
        <w:t>Practice Manager, Social Sustainability and Inclusion, World Bank</w:t>
      </w:r>
      <w:r w:rsidRPr="00170256">
        <w:rPr>
          <w:rFonts w:ascii="Times New Roman" w:hAnsi="Times New Roman" w:cs="Times New Roman"/>
          <w:b/>
          <w:bCs/>
        </w:rPr>
        <w:t> </w:t>
      </w:r>
    </w:p>
    <w:p w14:paraId="351434A2" w14:textId="2DD1B284" w:rsidR="005E5303" w:rsidRDefault="003156E5" w:rsidP="00170256">
      <w:pPr>
        <w:rPr>
          <w:rFonts w:ascii="Times New Roman" w:hAnsi="Times New Roman" w:cs="Times New Roman"/>
        </w:rPr>
      </w:pPr>
      <w:r>
        <w:rPr>
          <w:rFonts w:ascii="Times New Roman" w:hAnsi="Times New Roman" w:cs="Times New Roman"/>
        </w:rPr>
        <w:t>Thank you all for sharing your experiences today. Municipalities in this region have certainly been dealing with compounded cris</w:t>
      </w:r>
      <w:r w:rsidR="00D50DD8">
        <w:rPr>
          <w:rFonts w:ascii="Times New Roman" w:hAnsi="Times New Roman" w:cs="Times New Roman"/>
        </w:rPr>
        <w:t>e</w:t>
      </w:r>
      <w:r>
        <w:rPr>
          <w:rFonts w:ascii="Times New Roman" w:hAnsi="Times New Roman" w:cs="Times New Roman"/>
        </w:rPr>
        <w:t>s both in terms of health and economics. The informal economy has been especially vulnerable. Today we heard about the disruption of supply chains and food production. It is clear that some groups of the population such as women, youth, low-skilled workers, and refugees have been especially impacted. Furthermore, I heard issues regarding the unbanked being excluded from digital services. It is also clear that municipalities are looking at the medium term</w:t>
      </w:r>
      <w:r w:rsidR="00D50DD8">
        <w:rPr>
          <w:rFonts w:ascii="Times New Roman" w:hAnsi="Times New Roman" w:cs="Times New Roman"/>
        </w:rPr>
        <w:t xml:space="preserve"> </w:t>
      </w:r>
      <w:r>
        <w:rPr>
          <w:rFonts w:ascii="Times New Roman" w:hAnsi="Times New Roman" w:cs="Times New Roman"/>
        </w:rPr>
        <w:t xml:space="preserve">to prepare for future shocks. </w:t>
      </w:r>
      <w:r w:rsidR="007B57C5">
        <w:rPr>
          <w:rFonts w:ascii="Times New Roman" w:hAnsi="Times New Roman" w:cs="Times New Roman"/>
        </w:rPr>
        <w:t xml:space="preserve">I value the integrated approach with the private sector and CSOs in order to collectively create an enabling environment for public services, agricultural productivity, </w:t>
      </w:r>
      <w:r w:rsidR="00D50DD8">
        <w:rPr>
          <w:rFonts w:ascii="Times New Roman" w:hAnsi="Times New Roman" w:cs="Times New Roman"/>
        </w:rPr>
        <w:t>digitalization,</w:t>
      </w:r>
      <w:r w:rsidR="007B57C5">
        <w:rPr>
          <w:rFonts w:ascii="Times New Roman" w:hAnsi="Times New Roman" w:cs="Times New Roman"/>
        </w:rPr>
        <w:t xml:space="preserve"> and innovation. At the </w:t>
      </w:r>
      <w:r w:rsidR="00D50DD8">
        <w:rPr>
          <w:rFonts w:ascii="Times New Roman" w:hAnsi="Times New Roman" w:cs="Times New Roman"/>
        </w:rPr>
        <w:t>B</w:t>
      </w:r>
      <w:r w:rsidR="007B57C5">
        <w:rPr>
          <w:rFonts w:ascii="Times New Roman" w:hAnsi="Times New Roman" w:cs="Times New Roman"/>
        </w:rPr>
        <w:t>ank we also seek to launch a more inclusive process across our practices, and the ideas shared here today will help us sustain local economic recovery. Thank you all for your fantastic reflections</w:t>
      </w:r>
      <w:r w:rsidR="00D50DD8">
        <w:rPr>
          <w:rFonts w:ascii="Times New Roman" w:hAnsi="Times New Roman" w:cs="Times New Roman"/>
        </w:rPr>
        <w:t>.</w:t>
      </w:r>
    </w:p>
    <w:sectPr w:rsidR="005E5303" w:rsidSect="0037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8C2"/>
    <w:multiLevelType w:val="multilevel"/>
    <w:tmpl w:val="04C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AF39B5"/>
    <w:multiLevelType w:val="multilevel"/>
    <w:tmpl w:val="2FB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F411AA"/>
    <w:multiLevelType w:val="multilevel"/>
    <w:tmpl w:val="9620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9824AA"/>
    <w:multiLevelType w:val="multilevel"/>
    <w:tmpl w:val="83A2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F1019"/>
    <w:multiLevelType w:val="multilevel"/>
    <w:tmpl w:val="A95E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AD678A"/>
    <w:multiLevelType w:val="multilevel"/>
    <w:tmpl w:val="BC9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A77623"/>
    <w:multiLevelType w:val="hybridMultilevel"/>
    <w:tmpl w:val="C866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6F5C67"/>
    <w:multiLevelType w:val="hybridMultilevel"/>
    <w:tmpl w:val="6E1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D0A"/>
    <w:multiLevelType w:val="multilevel"/>
    <w:tmpl w:val="661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0"/>
  </w:num>
  <w:num w:numId="4">
    <w:abstractNumId w:val="5"/>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26"/>
    <w:rsid w:val="00014535"/>
    <w:rsid w:val="000204BB"/>
    <w:rsid w:val="00037228"/>
    <w:rsid w:val="00043FD1"/>
    <w:rsid w:val="0006507D"/>
    <w:rsid w:val="000F7224"/>
    <w:rsid w:val="0015449E"/>
    <w:rsid w:val="00170256"/>
    <w:rsid w:val="001F2FD7"/>
    <w:rsid w:val="002E41E5"/>
    <w:rsid w:val="003156E5"/>
    <w:rsid w:val="00316BC5"/>
    <w:rsid w:val="00356DE0"/>
    <w:rsid w:val="00375AD7"/>
    <w:rsid w:val="003A0D91"/>
    <w:rsid w:val="003F6888"/>
    <w:rsid w:val="003F7371"/>
    <w:rsid w:val="00434726"/>
    <w:rsid w:val="00473D74"/>
    <w:rsid w:val="004B7D6C"/>
    <w:rsid w:val="0055276D"/>
    <w:rsid w:val="005E5303"/>
    <w:rsid w:val="00675D2F"/>
    <w:rsid w:val="006F3F27"/>
    <w:rsid w:val="007B57C5"/>
    <w:rsid w:val="00931AB5"/>
    <w:rsid w:val="00AD0D05"/>
    <w:rsid w:val="00AE5F15"/>
    <w:rsid w:val="00BF31B0"/>
    <w:rsid w:val="00C91D26"/>
    <w:rsid w:val="00CC1E6E"/>
    <w:rsid w:val="00D50DD8"/>
    <w:rsid w:val="00D83AAC"/>
    <w:rsid w:val="00D91B83"/>
    <w:rsid w:val="00E12BAD"/>
    <w:rsid w:val="00E224AE"/>
    <w:rsid w:val="00F00D5B"/>
    <w:rsid w:val="00F11382"/>
    <w:rsid w:val="00F4470C"/>
    <w:rsid w:val="00FA1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6347"/>
  <w15:chartTrackingRefBased/>
  <w15:docId w15:val="{DD3F4E08-F49F-4DCC-ACCE-0F6F75A6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26"/>
  </w:style>
  <w:style w:type="paragraph" w:styleId="Heading3">
    <w:name w:val="heading 3"/>
    <w:basedOn w:val="Normal"/>
    <w:next w:val="Normal"/>
    <w:link w:val="Heading3Char"/>
    <w:uiPriority w:val="9"/>
    <w:semiHidden/>
    <w:unhideWhenUsed/>
    <w:qFormat/>
    <w:rsid w:val="001702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D26"/>
    <w:pPr>
      <w:ind w:left="720"/>
      <w:contextualSpacing/>
    </w:pPr>
  </w:style>
  <w:style w:type="character" w:styleId="Hyperlink">
    <w:name w:val="Hyperlink"/>
    <w:basedOn w:val="DefaultParagraphFont"/>
    <w:uiPriority w:val="99"/>
    <w:unhideWhenUsed/>
    <w:rsid w:val="00BF31B0"/>
    <w:rPr>
      <w:color w:val="0563C1" w:themeColor="hyperlink"/>
      <w:u w:val="single"/>
    </w:rPr>
  </w:style>
  <w:style w:type="character" w:styleId="UnresolvedMention">
    <w:name w:val="Unresolved Mention"/>
    <w:basedOn w:val="DefaultParagraphFont"/>
    <w:uiPriority w:val="99"/>
    <w:semiHidden/>
    <w:unhideWhenUsed/>
    <w:rsid w:val="00BF31B0"/>
    <w:rPr>
      <w:color w:val="605E5C"/>
      <w:shd w:val="clear" w:color="auto" w:fill="E1DFDD"/>
    </w:rPr>
  </w:style>
  <w:style w:type="character" w:customStyle="1" w:styleId="Heading3Char">
    <w:name w:val="Heading 3 Char"/>
    <w:basedOn w:val="DefaultParagraphFont"/>
    <w:link w:val="Heading3"/>
    <w:uiPriority w:val="9"/>
    <w:semiHidden/>
    <w:rsid w:val="001702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5934">
      <w:bodyDiv w:val="1"/>
      <w:marLeft w:val="0"/>
      <w:marRight w:val="0"/>
      <w:marTop w:val="0"/>
      <w:marBottom w:val="0"/>
      <w:divBdr>
        <w:top w:val="none" w:sz="0" w:space="0" w:color="auto"/>
        <w:left w:val="none" w:sz="0" w:space="0" w:color="auto"/>
        <w:bottom w:val="none" w:sz="0" w:space="0" w:color="auto"/>
        <w:right w:val="none" w:sz="0" w:space="0" w:color="auto"/>
      </w:divBdr>
    </w:div>
    <w:div w:id="638655618">
      <w:bodyDiv w:val="1"/>
      <w:marLeft w:val="0"/>
      <w:marRight w:val="0"/>
      <w:marTop w:val="0"/>
      <w:marBottom w:val="0"/>
      <w:divBdr>
        <w:top w:val="none" w:sz="0" w:space="0" w:color="auto"/>
        <w:left w:val="none" w:sz="0" w:space="0" w:color="auto"/>
        <w:bottom w:val="none" w:sz="0" w:space="0" w:color="auto"/>
        <w:right w:val="none" w:sz="0" w:space="0" w:color="auto"/>
      </w:divBdr>
    </w:div>
    <w:div w:id="725840740">
      <w:bodyDiv w:val="1"/>
      <w:marLeft w:val="0"/>
      <w:marRight w:val="0"/>
      <w:marTop w:val="0"/>
      <w:marBottom w:val="0"/>
      <w:divBdr>
        <w:top w:val="none" w:sz="0" w:space="0" w:color="auto"/>
        <w:left w:val="none" w:sz="0" w:space="0" w:color="auto"/>
        <w:bottom w:val="none" w:sz="0" w:space="0" w:color="auto"/>
        <w:right w:val="none" w:sz="0" w:space="0" w:color="auto"/>
      </w:divBdr>
    </w:div>
    <w:div w:id="729620582">
      <w:bodyDiv w:val="1"/>
      <w:marLeft w:val="0"/>
      <w:marRight w:val="0"/>
      <w:marTop w:val="0"/>
      <w:marBottom w:val="0"/>
      <w:divBdr>
        <w:top w:val="none" w:sz="0" w:space="0" w:color="auto"/>
        <w:left w:val="none" w:sz="0" w:space="0" w:color="auto"/>
        <w:bottom w:val="none" w:sz="0" w:space="0" w:color="auto"/>
        <w:right w:val="none" w:sz="0" w:space="0" w:color="auto"/>
      </w:divBdr>
    </w:div>
    <w:div w:id="1000737948">
      <w:bodyDiv w:val="1"/>
      <w:marLeft w:val="0"/>
      <w:marRight w:val="0"/>
      <w:marTop w:val="0"/>
      <w:marBottom w:val="0"/>
      <w:divBdr>
        <w:top w:val="none" w:sz="0" w:space="0" w:color="auto"/>
        <w:left w:val="none" w:sz="0" w:space="0" w:color="auto"/>
        <w:bottom w:val="none" w:sz="0" w:space="0" w:color="auto"/>
        <w:right w:val="none" w:sz="0" w:space="0" w:color="auto"/>
      </w:divBdr>
    </w:div>
    <w:div w:id="1039361781">
      <w:bodyDiv w:val="1"/>
      <w:marLeft w:val="0"/>
      <w:marRight w:val="0"/>
      <w:marTop w:val="0"/>
      <w:marBottom w:val="0"/>
      <w:divBdr>
        <w:top w:val="none" w:sz="0" w:space="0" w:color="auto"/>
        <w:left w:val="none" w:sz="0" w:space="0" w:color="auto"/>
        <w:bottom w:val="none" w:sz="0" w:space="0" w:color="auto"/>
        <w:right w:val="none" w:sz="0" w:space="0" w:color="auto"/>
      </w:divBdr>
    </w:div>
    <w:div w:id="1051491549">
      <w:bodyDiv w:val="1"/>
      <w:marLeft w:val="0"/>
      <w:marRight w:val="0"/>
      <w:marTop w:val="0"/>
      <w:marBottom w:val="0"/>
      <w:divBdr>
        <w:top w:val="none" w:sz="0" w:space="0" w:color="auto"/>
        <w:left w:val="none" w:sz="0" w:space="0" w:color="auto"/>
        <w:bottom w:val="none" w:sz="0" w:space="0" w:color="auto"/>
        <w:right w:val="none" w:sz="0" w:space="0" w:color="auto"/>
      </w:divBdr>
    </w:div>
    <w:div w:id="1160541846">
      <w:bodyDiv w:val="1"/>
      <w:marLeft w:val="0"/>
      <w:marRight w:val="0"/>
      <w:marTop w:val="0"/>
      <w:marBottom w:val="0"/>
      <w:divBdr>
        <w:top w:val="none" w:sz="0" w:space="0" w:color="auto"/>
        <w:left w:val="none" w:sz="0" w:space="0" w:color="auto"/>
        <w:bottom w:val="none" w:sz="0" w:space="0" w:color="auto"/>
        <w:right w:val="none" w:sz="0" w:space="0" w:color="auto"/>
      </w:divBdr>
    </w:div>
    <w:div w:id="1400784155">
      <w:bodyDiv w:val="1"/>
      <w:marLeft w:val="0"/>
      <w:marRight w:val="0"/>
      <w:marTop w:val="0"/>
      <w:marBottom w:val="0"/>
      <w:divBdr>
        <w:top w:val="none" w:sz="0" w:space="0" w:color="auto"/>
        <w:left w:val="none" w:sz="0" w:space="0" w:color="auto"/>
        <w:bottom w:val="none" w:sz="0" w:space="0" w:color="auto"/>
        <w:right w:val="none" w:sz="0" w:space="0" w:color="auto"/>
      </w:divBdr>
    </w:div>
    <w:div w:id="1494179252">
      <w:bodyDiv w:val="1"/>
      <w:marLeft w:val="0"/>
      <w:marRight w:val="0"/>
      <w:marTop w:val="0"/>
      <w:marBottom w:val="0"/>
      <w:divBdr>
        <w:top w:val="none" w:sz="0" w:space="0" w:color="auto"/>
        <w:left w:val="none" w:sz="0" w:space="0" w:color="auto"/>
        <w:bottom w:val="none" w:sz="0" w:space="0" w:color="auto"/>
        <w:right w:val="none" w:sz="0" w:space="0" w:color="auto"/>
      </w:divBdr>
    </w:div>
    <w:div w:id="1528760244">
      <w:bodyDiv w:val="1"/>
      <w:marLeft w:val="0"/>
      <w:marRight w:val="0"/>
      <w:marTop w:val="0"/>
      <w:marBottom w:val="0"/>
      <w:divBdr>
        <w:top w:val="none" w:sz="0" w:space="0" w:color="auto"/>
        <w:left w:val="none" w:sz="0" w:space="0" w:color="auto"/>
        <w:bottom w:val="none" w:sz="0" w:space="0" w:color="auto"/>
        <w:right w:val="none" w:sz="0" w:space="0" w:color="auto"/>
      </w:divBdr>
    </w:div>
    <w:div w:id="1562251474">
      <w:bodyDiv w:val="1"/>
      <w:marLeft w:val="0"/>
      <w:marRight w:val="0"/>
      <w:marTop w:val="0"/>
      <w:marBottom w:val="0"/>
      <w:divBdr>
        <w:top w:val="none" w:sz="0" w:space="0" w:color="auto"/>
        <w:left w:val="none" w:sz="0" w:space="0" w:color="auto"/>
        <w:bottom w:val="none" w:sz="0" w:space="0" w:color="auto"/>
        <w:right w:val="none" w:sz="0" w:space="0" w:color="auto"/>
      </w:divBdr>
    </w:div>
    <w:div w:id="1658849596">
      <w:bodyDiv w:val="1"/>
      <w:marLeft w:val="0"/>
      <w:marRight w:val="0"/>
      <w:marTop w:val="0"/>
      <w:marBottom w:val="0"/>
      <w:divBdr>
        <w:top w:val="none" w:sz="0" w:space="0" w:color="auto"/>
        <w:left w:val="none" w:sz="0" w:space="0" w:color="auto"/>
        <w:bottom w:val="none" w:sz="0" w:space="0" w:color="auto"/>
        <w:right w:val="none" w:sz="0" w:space="0" w:color="auto"/>
      </w:divBdr>
    </w:div>
    <w:div w:id="1677609897">
      <w:bodyDiv w:val="1"/>
      <w:marLeft w:val="0"/>
      <w:marRight w:val="0"/>
      <w:marTop w:val="0"/>
      <w:marBottom w:val="0"/>
      <w:divBdr>
        <w:top w:val="none" w:sz="0" w:space="0" w:color="auto"/>
        <w:left w:val="none" w:sz="0" w:space="0" w:color="auto"/>
        <w:bottom w:val="none" w:sz="0" w:space="0" w:color="auto"/>
        <w:right w:val="none" w:sz="0" w:space="0" w:color="auto"/>
      </w:divBdr>
    </w:div>
    <w:div w:id="1722173100">
      <w:bodyDiv w:val="1"/>
      <w:marLeft w:val="0"/>
      <w:marRight w:val="0"/>
      <w:marTop w:val="0"/>
      <w:marBottom w:val="0"/>
      <w:divBdr>
        <w:top w:val="none" w:sz="0" w:space="0" w:color="auto"/>
        <w:left w:val="none" w:sz="0" w:space="0" w:color="auto"/>
        <w:bottom w:val="none" w:sz="0" w:space="0" w:color="auto"/>
        <w:right w:val="none" w:sz="0" w:space="0" w:color="auto"/>
      </w:divBdr>
    </w:div>
    <w:div w:id="1777944035">
      <w:bodyDiv w:val="1"/>
      <w:marLeft w:val="0"/>
      <w:marRight w:val="0"/>
      <w:marTop w:val="0"/>
      <w:marBottom w:val="0"/>
      <w:divBdr>
        <w:top w:val="none" w:sz="0" w:space="0" w:color="auto"/>
        <w:left w:val="none" w:sz="0" w:space="0" w:color="auto"/>
        <w:bottom w:val="none" w:sz="0" w:space="0" w:color="auto"/>
        <w:right w:val="none" w:sz="0" w:space="0" w:color="auto"/>
      </w:divBdr>
    </w:div>
    <w:div w:id="19823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Sullivan</dc:creator>
  <cp:keywords/>
  <dc:description/>
  <cp:lastModifiedBy>Ronnie Sullivan</cp:lastModifiedBy>
  <cp:revision>2</cp:revision>
  <dcterms:created xsi:type="dcterms:W3CDTF">2021-04-22T20:53:00Z</dcterms:created>
  <dcterms:modified xsi:type="dcterms:W3CDTF">2021-04-22T20:53:00Z</dcterms:modified>
</cp:coreProperties>
</file>