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50" w:rsidRPr="006A363F" w:rsidRDefault="007531CB" w:rsidP="000B0445">
      <w:pPr>
        <w:jc w:val="center"/>
        <w:rPr>
          <w:rFonts w:asciiTheme="majorHAnsi" w:hAnsiTheme="majorHAnsi" w:cs="Arial"/>
          <w:b/>
          <w:color w:val="000000"/>
        </w:rPr>
      </w:pPr>
      <w:r w:rsidRPr="006A363F">
        <w:rPr>
          <w:rFonts w:asciiTheme="majorHAnsi" w:hAnsiTheme="majorHAnsi" w:cs="Arial"/>
          <w:b/>
          <w:color w:val="000000"/>
          <w:sz w:val="36"/>
          <w:szCs w:val="36"/>
        </w:rPr>
        <w:t>Economics o</w:t>
      </w:r>
      <w:r w:rsidR="004417BA" w:rsidRPr="006A363F">
        <w:rPr>
          <w:rFonts w:asciiTheme="majorHAnsi" w:hAnsiTheme="majorHAnsi" w:cs="Arial"/>
          <w:b/>
          <w:color w:val="000000"/>
          <w:sz w:val="36"/>
          <w:szCs w:val="36"/>
        </w:rPr>
        <w:t>f Land Degrad</w:t>
      </w:r>
      <w:r w:rsidR="00642B64" w:rsidRPr="006A363F">
        <w:rPr>
          <w:rFonts w:asciiTheme="majorHAnsi" w:hAnsiTheme="majorHAnsi" w:cs="Arial"/>
          <w:b/>
          <w:color w:val="000000"/>
          <w:sz w:val="36"/>
          <w:szCs w:val="36"/>
        </w:rPr>
        <w:t xml:space="preserve">ation E-consultation </w:t>
      </w:r>
      <w:r w:rsidR="006A363F" w:rsidRPr="006A363F">
        <w:rPr>
          <w:rFonts w:asciiTheme="majorHAnsi" w:hAnsiTheme="majorHAnsi" w:cs="Arial"/>
          <w:b/>
          <w:color w:val="000000"/>
          <w:sz w:val="36"/>
          <w:szCs w:val="36"/>
        </w:rPr>
        <w:br/>
      </w:r>
      <w:r w:rsidR="00466F04">
        <w:rPr>
          <w:rFonts w:asciiTheme="majorHAnsi" w:hAnsiTheme="majorHAnsi" w:cs="Arial"/>
          <w:b/>
          <w:color w:val="000000"/>
        </w:rPr>
        <w:t>Weekly</w:t>
      </w:r>
      <w:r w:rsidR="006B6272" w:rsidRPr="006A363F">
        <w:rPr>
          <w:rFonts w:asciiTheme="majorHAnsi" w:hAnsiTheme="majorHAnsi" w:cs="Arial"/>
          <w:b/>
          <w:color w:val="000000"/>
        </w:rPr>
        <w:t xml:space="preserve"> </w:t>
      </w:r>
      <w:r w:rsidR="00DE21D4">
        <w:rPr>
          <w:rFonts w:asciiTheme="majorHAnsi" w:hAnsiTheme="majorHAnsi" w:cs="Arial"/>
          <w:b/>
          <w:color w:val="000000"/>
        </w:rPr>
        <w:t>contributions from p</w:t>
      </w:r>
      <w:r w:rsidR="00642B64" w:rsidRPr="006A363F">
        <w:rPr>
          <w:rFonts w:asciiTheme="majorHAnsi" w:hAnsiTheme="majorHAnsi" w:cs="Arial"/>
          <w:b/>
          <w:color w:val="000000"/>
        </w:rPr>
        <w:t>articipants</w:t>
      </w:r>
    </w:p>
    <w:p w:rsidR="00622362" w:rsidRDefault="00D045F7" w:rsidP="00466F04">
      <w:pPr>
        <w:jc w:val="center"/>
        <w:rPr>
          <w:rFonts w:ascii="Arial" w:hAnsi="Arial" w:cs="Arial"/>
          <w:color w:val="000000"/>
          <w:sz w:val="18"/>
          <w:szCs w:val="18"/>
        </w:rPr>
      </w:pPr>
      <w:r w:rsidRPr="006A363F">
        <w:rPr>
          <w:rFonts w:asciiTheme="majorHAnsi" w:hAnsiTheme="majorHAnsi" w:cs="Arial"/>
          <w:b/>
          <w:color w:val="548DD4" w:themeColor="text2" w:themeTint="99"/>
        </w:rPr>
        <w:t xml:space="preserve">Date: </w:t>
      </w:r>
      <w:r w:rsidR="005E37F7" w:rsidRPr="006A363F">
        <w:rPr>
          <w:rFonts w:asciiTheme="majorHAnsi" w:hAnsiTheme="majorHAnsi" w:cs="Arial"/>
          <w:b/>
          <w:color w:val="548DD4" w:themeColor="text2" w:themeTint="99"/>
        </w:rPr>
        <w:t xml:space="preserve">November </w:t>
      </w:r>
      <w:r w:rsidR="000867ED">
        <w:rPr>
          <w:rFonts w:asciiTheme="majorHAnsi" w:hAnsiTheme="majorHAnsi" w:cs="Arial"/>
          <w:b/>
          <w:color w:val="548DD4" w:themeColor="text2" w:themeTint="99"/>
        </w:rPr>
        <w:t>24-30</w:t>
      </w:r>
      <w:r w:rsidR="00466F04">
        <w:rPr>
          <w:rFonts w:asciiTheme="majorHAnsi" w:hAnsiTheme="majorHAnsi" w:cs="Arial"/>
          <w:b/>
          <w:color w:val="548DD4" w:themeColor="text2" w:themeTint="99"/>
        </w:rPr>
        <w:t>, 2014</w:t>
      </w:r>
    </w:p>
    <w:p w:rsidR="00B6168C" w:rsidRDefault="00622362">
      <w:pPr>
        <w:pStyle w:val="TOC1"/>
        <w:tabs>
          <w:tab w:val="right" w:pos="9350"/>
        </w:tabs>
        <w:rPr>
          <w:noProof/>
        </w:rPr>
      </w:pPr>
      <w:r w:rsidRPr="00466F04">
        <w:rPr>
          <w:rFonts w:cs="Arial"/>
          <w:color w:val="000000"/>
          <w:sz w:val="18"/>
          <w:szCs w:val="18"/>
        </w:rPr>
        <w:fldChar w:fldCharType="begin"/>
      </w:r>
      <w:r w:rsidRPr="00466F04">
        <w:rPr>
          <w:rFonts w:cs="Arial"/>
          <w:color w:val="000000"/>
          <w:sz w:val="18"/>
          <w:szCs w:val="18"/>
        </w:rPr>
        <w:instrText xml:space="preserve"> TOC \h \z \t "Heading 3,2,Title,1" </w:instrText>
      </w:r>
      <w:r w:rsidRPr="00466F04">
        <w:rPr>
          <w:rFonts w:cs="Arial"/>
          <w:color w:val="000000"/>
          <w:sz w:val="18"/>
          <w:szCs w:val="18"/>
        </w:rPr>
        <w:fldChar w:fldCharType="separate"/>
      </w:r>
      <w:hyperlink w:anchor="_Toc405197202" w:history="1">
        <w:r w:rsidR="00B6168C" w:rsidRPr="00EB7BAF">
          <w:rPr>
            <w:rStyle w:val="Hyperlink"/>
            <w:b/>
            <w:noProof/>
          </w:rPr>
          <w:t>Question 1: What are some of the key socio-economic drivers of land degradation in Eurasia? What are the direct and indirect economic and social impacts of land degradation? How do people respond at various scales and in different contexts to land degradation?</w:t>
        </w:r>
        <w:r w:rsidR="00B6168C">
          <w:rPr>
            <w:noProof/>
            <w:webHidden/>
          </w:rPr>
          <w:tab/>
        </w:r>
        <w:r w:rsidR="00B6168C">
          <w:rPr>
            <w:noProof/>
            <w:webHidden/>
          </w:rPr>
          <w:fldChar w:fldCharType="begin"/>
        </w:r>
        <w:r w:rsidR="00B6168C">
          <w:rPr>
            <w:noProof/>
            <w:webHidden/>
          </w:rPr>
          <w:instrText xml:space="preserve"> PAGEREF _Toc405197202 \h </w:instrText>
        </w:r>
        <w:r w:rsidR="00B6168C">
          <w:rPr>
            <w:noProof/>
            <w:webHidden/>
          </w:rPr>
        </w:r>
        <w:r w:rsidR="00B6168C">
          <w:rPr>
            <w:noProof/>
            <w:webHidden/>
          </w:rPr>
          <w:fldChar w:fldCharType="separate"/>
        </w:r>
        <w:r w:rsidR="00B6168C">
          <w:rPr>
            <w:noProof/>
            <w:webHidden/>
          </w:rPr>
          <w:t>3</w:t>
        </w:r>
        <w:r w:rsidR="00B6168C">
          <w:rPr>
            <w:noProof/>
            <w:webHidden/>
          </w:rPr>
          <w:fldChar w:fldCharType="end"/>
        </w:r>
      </w:hyperlink>
    </w:p>
    <w:p w:rsidR="00B6168C" w:rsidRDefault="00B6168C">
      <w:pPr>
        <w:pStyle w:val="TOC2"/>
        <w:tabs>
          <w:tab w:val="right" w:pos="9350"/>
        </w:tabs>
        <w:rPr>
          <w:noProof/>
        </w:rPr>
      </w:pPr>
      <w:hyperlink w:anchor="_Toc405197203" w:history="1">
        <w:r w:rsidRPr="00EB7BAF">
          <w:rPr>
            <w:rStyle w:val="Hyperlink"/>
            <w:noProof/>
          </w:rPr>
          <w:t>1.17 Павел Красильников (in response to an earlier post of Alisher Mirzabaev)</w:t>
        </w:r>
        <w:r>
          <w:rPr>
            <w:noProof/>
            <w:webHidden/>
          </w:rPr>
          <w:tab/>
        </w:r>
        <w:r>
          <w:rPr>
            <w:noProof/>
            <w:webHidden/>
          </w:rPr>
          <w:fldChar w:fldCharType="begin"/>
        </w:r>
        <w:r>
          <w:rPr>
            <w:noProof/>
            <w:webHidden/>
          </w:rPr>
          <w:instrText xml:space="preserve"> PAGEREF _Toc405197203 \h </w:instrText>
        </w:r>
        <w:r>
          <w:rPr>
            <w:noProof/>
            <w:webHidden/>
          </w:rPr>
        </w:r>
        <w:r>
          <w:rPr>
            <w:noProof/>
            <w:webHidden/>
          </w:rPr>
          <w:fldChar w:fldCharType="separate"/>
        </w:r>
        <w:r>
          <w:rPr>
            <w:noProof/>
            <w:webHidden/>
          </w:rPr>
          <w:t>3</w:t>
        </w:r>
        <w:r>
          <w:rPr>
            <w:noProof/>
            <w:webHidden/>
          </w:rPr>
          <w:fldChar w:fldCharType="end"/>
        </w:r>
      </w:hyperlink>
    </w:p>
    <w:p w:rsidR="00B6168C" w:rsidRDefault="00B6168C">
      <w:pPr>
        <w:pStyle w:val="TOC2"/>
        <w:tabs>
          <w:tab w:val="right" w:pos="9350"/>
        </w:tabs>
        <w:rPr>
          <w:noProof/>
        </w:rPr>
      </w:pPr>
      <w:hyperlink w:anchor="_Toc405197204" w:history="1">
        <w:r w:rsidRPr="00EB7BAF">
          <w:rPr>
            <w:rStyle w:val="Hyperlink"/>
            <w:noProof/>
            <w:lang w:val="ru-RU"/>
          </w:rPr>
          <w:t xml:space="preserve">1.17 </w:t>
        </w:r>
        <w:r w:rsidRPr="00EB7BAF">
          <w:rPr>
            <w:rStyle w:val="Hyperlink"/>
            <w:noProof/>
          </w:rPr>
          <w:t>Pavel</w:t>
        </w:r>
        <w:r w:rsidRPr="00EB7BAF">
          <w:rPr>
            <w:rStyle w:val="Hyperlink"/>
            <w:noProof/>
            <w:lang w:val="ru-RU"/>
          </w:rPr>
          <w:t xml:space="preserve"> </w:t>
        </w:r>
        <w:r w:rsidRPr="00EB7BAF">
          <w:rPr>
            <w:rStyle w:val="Hyperlink"/>
            <w:noProof/>
          </w:rPr>
          <w:t>Krasilnikov</w:t>
        </w:r>
        <w:r w:rsidRPr="00EB7BAF">
          <w:rPr>
            <w:rStyle w:val="Hyperlink"/>
            <w:noProof/>
            <w:lang w:val="ru-RU"/>
          </w:rPr>
          <w:t xml:space="preserve"> (</w:t>
        </w:r>
        <w:r w:rsidRPr="00EB7BAF">
          <w:rPr>
            <w:rStyle w:val="Hyperlink"/>
            <w:noProof/>
          </w:rPr>
          <w:t>translation</w:t>
        </w:r>
        <w:r w:rsidRPr="00EB7BAF">
          <w:rPr>
            <w:rStyle w:val="Hyperlink"/>
            <w:noProof/>
            <w:lang w:val="ru-RU"/>
          </w:rPr>
          <w:t>)</w:t>
        </w:r>
        <w:r>
          <w:rPr>
            <w:noProof/>
            <w:webHidden/>
          </w:rPr>
          <w:tab/>
        </w:r>
        <w:r>
          <w:rPr>
            <w:noProof/>
            <w:webHidden/>
          </w:rPr>
          <w:fldChar w:fldCharType="begin"/>
        </w:r>
        <w:r>
          <w:rPr>
            <w:noProof/>
            <w:webHidden/>
          </w:rPr>
          <w:instrText xml:space="preserve"> PAGEREF _Toc405197204 \h </w:instrText>
        </w:r>
        <w:r>
          <w:rPr>
            <w:noProof/>
            <w:webHidden/>
          </w:rPr>
        </w:r>
        <w:r>
          <w:rPr>
            <w:noProof/>
            <w:webHidden/>
          </w:rPr>
          <w:fldChar w:fldCharType="separate"/>
        </w:r>
        <w:r>
          <w:rPr>
            <w:noProof/>
            <w:webHidden/>
          </w:rPr>
          <w:t>3</w:t>
        </w:r>
        <w:r>
          <w:rPr>
            <w:noProof/>
            <w:webHidden/>
          </w:rPr>
          <w:fldChar w:fldCharType="end"/>
        </w:r>
      </w:hyperlink>
    </w:p>
    <w:p w:rsidR="00B6168C" w:rsidRDefault="00B6168C">
      <w:pPr>
        <w:pStyle w:val="TOC2"/>
        <w:tabs>
          <w:tab w:val="right" w:pos="9350"/>
        </w:tabs>
        <w:rPr>
          <w:noProof/>
        </w:rPr>
      </w:pPr>
      <w:hyperlink w:anchor="_Toc405197205" w:history="1">
        <w:r w:rsidRPr="00EB7BAF">
          <w:rPr>
            <w:rStyle w:val="Hyperlink"/>
            <w:noProof/>
          </w:rPr>
          <w:t>1.18 Игорь Савин</w:t>
        </w:r>
        <w:r>
          <w:rPr>
            <w:noProof/>
            <w:webHidden/>
          </w:rPr>
          <w:tab/>
        </w:r>
        <w:r>
          <w:rPr>
            <w:noProof/>
            <w:webHidden/>
          </w:rPr>
          <w:fldChar w:fldCharType="begin"/>
        </w:r>
        <w:r>
          <w:rPr>
            <w:noProof/>
            <w:webHidden/>
          </w:rPr>
          <w:instrText xml:space="preserve"> PAGEREF _Toc405197205 \h </w:instrText>
        </w:r>
        <w:r>
          <w:rPr>
            <w:noProof/>
            <w:webHidden/>
          </w:rPr>
        </w:r>
        <w:r>
          <w:rPr>
            <w:noProof/>
            <w:webHidden/>
          </w:rPr>
          <w:fldChar w:fldCharType="separate"/>
        </w:r>
        <w:r>
          <w:rPr>
            <w:noProof/>
            <w:webHidden/>
          </w:rPr>
          <w:t>3</w:t>
        </w:r>
        <w:r>
          <w:rPr>
            <w:noProof/>
            <w:webHidden/>
          </w:rPr>
          <w:fldChar w:fldCharType="end"/>
        </w:r>
      </w:hyperlink>
    </w:p>
    <w:p w:rsidR="00B6168C" w:rsidRDefault="00B6168C">
      <w:pPr>
        <w:pStyle w:val="TOC2"/>
        <w:tabs>
          <w:tab w:val="right" w:pos="9350"/>
        </w:tabs>
        <w:rPr>
          <w:noProof/>
        </w:rPr>
      </w:pPr>
      <w:hyperlink w:anchor="_Toc405197206" w:history="1">
        <w:r w:rsidRPr="00EB7BAF">
          <w:rPr>
            <w:rStyle w:val="Hyperlink"/>
            <w:noProof/>
            <w:lang w:val="ru-RU"/>
          </w:rPr>
          <w:t xml:space="preserve">1.18 </w:t>
        </w:r>
        <w:r w:rsidRPr="00EB7BAF">
          <w:rPr>
            <w:rStyle w:val="Hyperlink"/>
            <w:noProof/>
          </w:rPr>
          <w:t>Igor</w:t>
        </w:r>
        <w:r w:rsidRPr="00EB7BAF">
          <w:rPr>
            <w:rStyle w:val="Hyperlink"/>
            <w:noProof/>
            <w:lang w:val="ru-RU"/>
          </w:rPr>
          <w:t xml:space="preserve"> </w:t>
        </w:r>
        <w:r w:rsidRPr="00EB7BAF">
          <w:rPr>
            <w:rStyle w:val="Hyperlink"/>
            <w:noProof/>
          </w:rPr>
          <w:t>Savin</w:t>
        </w:r>
        <w:r w:rsidRPr="00EB7BAF">
          <w:rPr>
            <w:rStyle w:val="Hyperlink"/>
            <w:noProof/>
            <w:lang w:val="ru-RU"/>
          </w:rPr>
          <w:t xml:space="preserve"> (</w:t>
        </w:r>
        <w:r w:rsidRPr="00EB7BAF">
          <w:rPr>
            <w:rStyle w:val="Hyperlink"/>
            <w:noProof/>
          </w:rPr>
          <w:t>translation</w:t>
        </w:r>
        <w:r w:rsidRPr="00EB7BAF">
          <w:rPr>
            <w:rStyle w:val="Hyperlink"/>
            <w:noProof/>
            <w:lang w:val="ru-RU"/>
          </w:rPr>
          <w:t>)</w:t>
        </w:r>
        <w:r>
          <w:rPr>
            <w:noProof/>
            <w:webHidden/>
          </w:rPr>
          <w:tab/>
        </w:r>
        <w:r>
          <w:rPr>
            <w:noProof/>
            <w:webHidden/>
          </w:rPr>
          <w:fldChar w:fldCharType="begin"/>
        </w:r>
        <w:r>
          <w:rPr>
            <w:noProof/>
            <w:webHidden/>
          </w:rPr>
          <w:instrText xml:space="preserve"> PAGEREF _Toc405197206 \h </w:instrText>
        </w:r>
        <w:r>
          <w:rPr>
            <w:noProof/>
            <w:webHidden/>
          </w:rPr>
        </w:r>
        <w:r>
          <w:rPr>
            <w:noProof/>
            <w:webHidden/>
          </w:rPr>
          <w:fldChar w:fldCharType="separate"/>
        </w:r>
        <w:r>
          <w:rPr>
            <w:noProof/>
            <w:webHidden/>
          </w:rPr>
          <w:t>3</w:t>
        </w:r>
        <w:r>
          <w:rPr>
            <w:noProof/>
            <w:webHidden/>
          </w:rPr>
          <w:fldChar w:fldCharType="end"/>
        </w:r>
      </w:hyperlink>
    </w:p>
    <w:p w:rsidR="00B6168C" w:rsidRDefault="00B6168C">
      <w:pPr>
        <w:pStyle w:val="TOC2"/>
        <w:tabs>
          <w:tab w:val="right" w:pos="9350"/>
        </w:tabs>
        <w:rPr>
          <w:noProof/>
        </w:rPr>
      </w:pPr>
      <w:hyperlink w:anchor="_Toc405197207" w:history="1">
        <w:r w:rsidRPr="00EB7BAF">
          <w:rPr>
            <w:rStyle w:val="Hyperlink"/>
            <w:noProof/>
          </w:rPr>
          <w:t xml:space="preserve">1.19 </w:t>
        </w:r>
        <w:r w:rsidRPr="00EB7BAF">
          <w:rPr>
            <w:rStyle w:val="Hyperlink"/>
            <w:noProof/>
            <w:lang w:val="ru-RU"/>
          </w:rPr>
          <w:t>Игорь</w:t>
        </w:r>
        <w:r w:rsidRPr="00EB7BAF">
          <w:rPr>
            <w:rStyle w:val="Hyperlink"/>
            <w:noProof/>
          </w:rPr>
          <w:t xml:space="preserve"> </w:t>
        </w:r>
        <w:r w:rsidRPr="00EB7BAF">
          <w:rPr>
            <w:rStyle w:val="Hyperlink"/>
            <w:noProof/>
            <w:lang w:val="ru-RU"/>
          </w:rPr>
          <w:t>Савин</w:t>
        </w:r>
        <w:r w:rsidRPr="00EB7BAF">
          <w:rPr>
            <w:rStyle w:val="Hyperlink"/>
            <w:noProof/>
          </w:rPr>
          <w:t xml:space="preserve"> (in response to an earlier post of </w:t>
        </w:r>
        <w:r w:rsidRPr="00EB7BAF">
          <w:rPr>
            <w:rStyle w:val="Hyperlink"/>
            <w:noProof/>
            <w:lang w:val="ru-RU"/>
          </w:rPr>
          <w:t>Павел</w:t>
        </w:r>
        <w:r w:rsidRPr="00EB7BAF">
          <w:rPr>
            <w:rStyle w:val="Hyperlink"/>
            <w:noProof/>
          </w:rPr>
          <w:t xml:space="preserve"> </w:t>
        </w:r>
        <w:r w:rsidRPr="00EB7BAF">
          <w:rPr>
            <w:rStyle w:val="Hyperlink"/>
            <w:noProof/>
            <w:lang w:val="ru-RU"/>
          </w:rPr>
          <w:t>Красильников</w:t>
        </w:r>
        <w:r w:rsidRPr="00EB7BAF">
          <w:rPr>
            <w:rStyle w:val="Hyperlink"/>
            <w:noProof/>
          </w:rPr>
          <w:t>)</w:t>
        </w:r>
        <w:r>
          <w:rPr>
            <w:noProof/>
            <w:webHidden/>
          </w:rPr>
          <w:tab/>
        </w:r>
        <w:r>
          <w:rPr>
            <w:noProof/>
            <w:webHidden/>
          </w:rPr>
          <w:fldChar w:fldCharType="begin"/>
        </w:r>
        <w:r>
          <w:rPr>
            <w:noProof/>
            <w:webHidden/>
          </w:rPr>
          <w:instrText xml:space="preserve"> PAGEREF _Toc405197207 \h </w:instrText>
        </w:r>
        <w:r>
          <w:rPr>
            <w:noProof/>
            <w:webHidden/>
          </w:rPr>
        </w:r>
        <w:r>
          <w:rPr>
            <w:noProof/>
            <w:webHidden/>
          </w:rPr>
          <w:fldChar w:fldCharType="separate"/>
        </w:r>
        <w:r>
          <w:rPr>
            <w:noProof/>
            <w:webHidden/>
          </w:rPr>
          <w:t>4</w:t>
        </w:r>
        <w:r>
          <w:rPr>
            <w:noProof/>
            <w:webHidden/>
          </w:rPr>
          <w:fldChar w:fldCharType="end"/>
        </w:r>
      </w:hyperlink>
    </w:p>
    <w:p w:rsidR="00B6168C" w:rsidRDefault="00B6168C">
      <w:pPr>
        <w:pStyle w:val="TOC2"/>
        <w:tabs>
          <w:tab w:val="right" w:pos="9350"/>
        </w:tabs>
        <w:rPr>
          <w:noProof/>
        </w:rPr>
      </w:pPr>
      <w:hyperlink w:anchor="_Toc405197208" w:history="1">
        <w:r w:rsidRPr="00EB7BAF">
          <w:rPr>
            <w:rStyle w:val="Hyperlink"/>
            <w:noProof/>
          </w:rPr>
          <w:t>1.19 Igor Savin (translation)</w:t>
        </w:r>
        <w:r>
          <w:rPr>
            <w:noProof/>
            <w:webHidden/>
          </w:rPr>
          <w:tab/>
        </w:r>
        <w:r>
          <w:rPr>
            <w:noProof/>
            <w:webHidden/>
          </w:rPr>
          <w:fldChar w:fldCharType="begin"/>
        </w:r>
        <w:r>
          <w:rPr>
            <w:noProof/>
            <w:webHidden/>
          </w:rPr>
          <w:instrText xml:space="preserve"> PAGEREF _Toc405197208 \h </w:instrText>
        </w:r>
        <w:r>
          <w:rPr>
            <w:noProof/>
            <w:webHidden/>
          </w:rPr>
        </w:r>
        <w:r>
          <w:rPr>
            <w:noProof/>
            <w:webHidden/>
          </w:rPr>
          <w:fldChar w:fldCharType="separate"/>
        </w:r>
        <w:r>
          <w:rPr>
            <w:noProof/>
            <w:webHidden/>
          </w:rPr>
          <w:t>4</w:t>
        </w:r>
        <w:r>
          <w:rPr>
            <w:noProof/>
            <w:webHidden/>
          </w:rPr>
          <w:fldChar w:fldCharType="end"/>
        </w:r>
      </w:hyperlink>
    </w:p>
    <w:p w:rsidR="00B6168C" w:rsidRDefault="00B6168C">
      <w:pPr>
        <w:pStyle w:val="TOC2"/>
        <w:tabs>
          <w:tab w:val="right" w:pos="9350"/>
        </w:tabs>
        <w:rPr>
          <w:noProof/>
        </w:rPr>
      </w:pPr>
      <w:hyperlink w:anchor="_Toc405197209" w:history="1">
        <w:r w:rsidRPr="00EB7BAF">
          <w:rPr>
            <w:rStyle w:val="Hyperlink"/>
            <w:noProof/>
          </w:rPr>
          <w:t>1.20 Ariel Dinar</w:t>
        </w:r>
        <w:r>
          <w:rPr>
            <w:noProof/>
            <w:webHidden/>
          </w:rPr>
          <w:tab/>
        </w:r>
        <w:r>
          <w:rPr>
            <w:noProof/>
            <w:webHidden/>
          </w:rPr>
          <w:fldChar w:fldCharType="begin"/>
        </w:r>
        <w:r>
          <w:rPr>
            <w:noProof/>
            <w:webHidden/>
          </w:rPr>
          <w:instrText xml:space="preserve"> PAGEREF _Toc405197209 \h </w:instrText>
        </w:r>
        <w:r>
          <w:rPr>
            <w:noProof/>
            <w:webHidden/>
          </w:rPr>
        </w:r>
        <w:r>
          <w:rPr>
            <w:noProof/>
            <w:webHidden/>
          </w:rPr>
          <w:fldChar w:fldCharType="separate"/>
        </w:r>
        <w:r>
          <w:rPr>
            <w:noProof/>
            <w:webHidden/>
          </w:rPr>
          <w:t>4</w:t>
        </w:r>
        <w:r>
          <w:rPr>
            <w:noProof/>
            <w:webHidden/>
          </w:rPr>
          <w:fldChar w:fldCharType="end"/>
        </w:r>
      </w:hyperlink>
    </w:p>
    <w:p w:rsidR="00B6168C" w:rsidRDefault="00B6168C">
      <w:pPr>
        <w:pStyle w:val="TOC2"/>
        <w:tabs>
          <w:tab w:val="right" w:pos="9350"/>
        </w:tabs>
        <w:rPr>
          <w:noProof/>
        </w:rPr>
      </w:pPr>
      <w:hyperlink w:anchor="_Toc405197210" w:history="1">
        <w:r w:rsidRPr="00EB7BAF">
          <w:rPr>
            <w:rStyle w:val="Hyperlink"/>
            <w:noProof/>
            <w:lang w:val="ru-RU"/>
          </w:rPr>
          <w:t>1.20 Перевод комментария Ариэля Динара</w:t>
        </w:r>
        <w:r>
          <w:rPr>
            <w:noProof/>
            <w:webHidden/>
          </w:rPr>
          <w:tab/>
        </w:r>
        <w:r>
          <w:rPr>
            <w:noProof/>
            <w:webHidden/>
          </w:rPr>
          <w:fldChar w:fldCharType="begin"/>
        </w:r>
        <w:r>
          <w:rPr>
            <w:noProof/>
            <w:webHidden/>
          </w:rPr>
          <w:instrText xml:space="preserve"> PAGEREF _Toc405197210 \h </w:instrText>
        </w:r>
        <w:r>
          <w:rPr>
            <w:noProof/>
            <w:webHidden/>
          </w:rPr>
        </w:r>
        <w:r>
          <w:rPr>
            <w:noProof/>
            <w:webHidden/>
          </w:rPr>
          <w:fldChar w:fldCharType="separate"/>
        </w:r>
        <w:r>
          <w:rPr>
            <w:noProof/>
            <w:webHidden/>
          </w:rPr>
          <w:t>5</w:t>
        </w:r>
        <w:r>
          <w:rPr>
            <w:noProof/>
            <w:webHidden/>
          </w:rPr>
          <w:fldChar w:fldCharType="end"/>
        </w:r>
      </w:hyperlink>
    </w:p>
    <w:p w:rsidR="00B6168C" w:rsidRDefault="00B6168C">
      <w:pPr>
        <w:pStyle w:val="TOC2"/>
        <w:tabs>
          <w:tab w:val="right" w:pos="9350"/>
        </w:tabs>
        <w:rPr>
          <w:noProof/>
        </w:rPr>
      </w:pPr>
      <w:hyperlink w:anchor="_Toc405197211" w:history="1">
        <w:r w:rsidRPr="00EB7BAF">
          <w:rPr>
            <w:rStyle w:val="Hyperlink"/>
            <w:noProof/>
          </w:rPr>
          <w:t>1.21 Salma Cheema</w:t>
        </w:r>
        <w:r>
          <w:rPr>
            <w:noProof/>
            <w:webHidden/>
          </w:rPr>
          <w:tab/>
        </w:r>
        <w:r>
          <w:rPr>
            <w:noProof/>
            <w:webHidden/>
          </w:rPr>
          <w:fldChar w:fldCharType="begin"/>
        </w:r>
        <w:r>
          <w:rPr>
            <w:noProof/>
            <w:webHidden/>
          </w:rPr>
          <w:instrText xml:space="preserve"> PAGEREF _Toc405197211 \h </w:instrText>
        </w:r>
        <w:r>
          <w:rPr>
            <w:noProof/>
            <w:webHidden/>
          </w:rPr>
        </w:r>
        <w:r>
          <w:rPr>
            <w:noProof/>
            <w:webHidden/>
          </w:rPr>
          <w:fldChar w:fldCharType="separate"/>
        </w:r>
        <w:r>
          <w:rPr>
            <w:noProof/>
            <w:webHidden/>
          </w:rPr>
          <w:t>6</w:t>
        </w:r>
        <w:r>
          <w:rPr>
            <w:noProof/>
            <w:webHidden/>
          </w:rPr>
          <w:fldChar w:fldCharType="end"/>
        </w:r>
      </w:hyperlink>
    </w:p>
    <w:p w:rsidR="00B6168C" w:rsidRDefault="00B6168C">
      <w:pPr>
        <w:pStyle w:val="TOC2"/>
        <w:tabs>
          <w:tab w:val="right" w:pos="9350"/>
        </w:tabs>
        <w:rPr>
          <w:noProof/>
        </w:rPr>
      </w:pPr>
      <w:hyperlink w:anchor="_Toc405197212" w:history="1">
        <w:r w:rsidRPr="00EB7BAF">
          <w:rPr>
            <w:rStyle w:val="Hyperlink"/>
            <w:rFonts w:cs="Arial"/>
            <w:noProof/>
          </w:rPr>
          <w:t>1</w:t>
        </w:r>
        <w:r w:rsidRPr="00EB7BAF">
          <w:rPr>
            <w:rStyle w:val="Hyperlink"/>
            <w:noProof/>
          </w:rPr>
          <w:t>.</w:t>
        </w:r>
        <w:r w:rsidRPr="00EB7BAF">
          <w:rPr>
            <w:rStyle w:val="Hyperlink"/>
            <w:rFonts w:cs="Arial"/>
            <w:noProof/>
          </w:rPr>
          <w:t xml:space="preserve">21 </w:t>
        </w:r>
        <w:r w:rsidRPr="00EB7BAF">
          <w:rPr>
            <w:rStyle w:val="Hyperlink"/>
            <w:noProof/>
            <w:lang w:val="ru-RU"/>
          </w:rPr>
          <w:t>Перевод</w:t>
        </w:r>
        <w:r w:rsidRPr="00EB7BAF">
          <w:rPr>
            <w:rStyle w:val="Hyperlink"/>
            <w:noProof/>
          </w:rPr>
          <w:t xml:space="preserve"> </w:t>
        </w:r>
        <w:r w:rsidRPr="00EB7BAF">
          <w:rPr>
            <w:rStyle w:val="Hyperlink"/>
            <w:noProof/>
            <w:lang w:val="ru-RU"/>
          </w:rPr>
          <w:t>комментария</w:t>
        </w:r>
        <w:r w:rsidRPr="00EB7BAF">
          <w:rPr>
            <w:rStyle w:val="Hyperlink"/>
            <w:noProof/>
          </w:rPr>
          <w:t xml:space="preserve"> </w:t>
        </w:r>
        <w:r w:rsidRPr="00EB7BAF">
          <w:rPr>
            <w:rStyle w:val="Hyperlink"/>
            <w:noProof/>
            <w:lang w:val="ru-RU"/>
          </w:rPr>
          <w:t>Сальмы</w:t>
        </w:r>
        <w:r w:rsidRPr="00EB7BAF">
          <w:rPr>
            <w:rStyle w:val="Hyperlink"/>
            <w:noProof/>
          </w:rPr>
          <w:t xml:space="preserve"> </w:t>
        </w:r>
        <w:r w:rsidRPr="00EB7BAF">
          <w:rPr>
            <w:rStyle w:val="Hyperlink"/>
            <w:noProof/>
            <w:lang w:val="ru-RU"/>
          </w:rPr>
          <w:t>Чимы</w:t>
        </w:r>
        <w:r>
          <w:rPr>
            <w:noProof/>
            <w:webHidden/>
          </w:rPr>
          <w:tab/>
        </w:r>
        <w:r>
          <w:rPr>
            <w:noProof/>
            <w:webHidden/>
          </w:rPr>
          <w:fldChar w:fldCharType="begin"/>
        </w:r>
        <w:r>
          <w:rPr>
            <w:noProof/>
            <w:webHidden/>
          </w:rPr>
          <w:instrText xml:space="preserve"> PAGEREF _Toc405197212 \h </w:instrText>
        </w:r>
        <w:r>
          <w:rPr>
            <w:noProof/>
            <w:webHidden/>
          </w:rPr>
        </w:r>
        <w:r>
          <w:rPr>
            <w:noProof/>
            <w:webHidden/>
          </w:rPr>
          <w:fldChar w:fldCharType="separate"/>
        </w:r>
        <w:r>
          <w:rPr>
            <w:noProof/>
            <w:webHidden/>
          </w:rPr>
          <w:t>6</w:t>
        </w:r>
        <w:r>
          <w:rPr>
            <w:noProof/>
            <w:webHidden/>
          </w:rPr>
          <w:fldChar w:fldCharType="end"/>
        </w:r>
      </w:hyperlink>
    </w:p>
    <w:p w:rsidR="00B6168C" w:rsidRDefault="00B6168C" w:rsidP="00B6168C">
      <w:pPr>
        <w:pStyle w:val="TOC2"/>
        <w:tabs>
          <w:tab w:val="right" w:pos="9350"/>
        </w:tabs>
        <w:rPr>
          <w:noProof/>
        </w:rPr>
      </w:pPr>
      <w:hyperlink w:anchor="_Toc405197213" w:history="1">
        <w:r w:rsidRPr="00EB7BAF">
          <w:rPr>
            <w:rStyle w:val="Hyperlink"/>
            <w:rFonts w:cs="Arial"/>
            <w:noProof/>
          </w:rPr>
          <w:t>1.22 Marketa Jonasova (in response to Salma Cheema)</w:t>
        </w:r>
        <w:r>
          <w:rPr>
            <w:noProof/>
            <w:webHidden/>
          </w:rPr>
          <w:tab/>
        </w:r>
        <w:r>
          <w:rPr>
            <w:noProof/>
            <w:webHidden/>
          </w:rPr>
          <w:fldChar w:fldCharType="begin"/>
        </w:r>
        <w:r>
          <w:rPr>
            <w:noProof/>
            <w:webHidden/>
          </w:rPr>
          <w:instrText xml:space="preserve"> PAGEREF _Toc405197213 \h </w:instrText>
        </w:r>
        <w:r>
          <w:rPr>
            <w:noProof/>
            <w:webHidden/>
          </w:rPr>
        </w:r>
        <w:r>
          <w:rPr>
            <w:noProof/>
            <w:webHidden/>
          </w:rPr>
          <w:fldChar w:fldCharType="separate"/>
        </w:r>
        <w:r>
          <w:rPr>
            <w:noProof/>
            <w:webHidden/>
          </w:rPr>
          <w:t>7</w:t>
        </w:r>
        <w:r>
          <w:rPr>
            <w:noProof/>
            <w:webHidden/>
          </w:rPr>
          <w:fldChar w:fldCharType="end"/>
        </w:r>
      </w:hyperlink>
    </w:p>
    <w:p w:rsidR="00B6168C" w:rsidRDefault="00B6168C" w:rsidP="00B6168C">
      <w:pPr>
        <w:pStyle w:val="TOC2"/>
        <w:tabs>
          <w:tab w:val="right" w:pos="9350"/>
        </w:tabs>
        <w:rPr>
          <w:noProof/>
        </w:rPr>
      </w:pPr>
      <w:r w:rsidRPr="00EB7BAF">
        <w:rPr>
          <w:rStyle w:val="Hyperlink"/>
          <w:noProof/>
        </w:rPr>
        <w:fldChar w:fldCharType="begin"/>
      </w:r>
      <w:r w:rsidRPr="00EB7BAF">
        <w:rPr>
          <w:rStyle w:val="Hyperlink"/>
          <w:noProof/>
        </w:rPr>
        <w:instrText xml:space="preserve"> </w:instrText>
      </w:r>
      <w:r>
        <w:rPr>
          <w:noProof/>
        </w:rPr>
        <w:instrText>HYPERLINK \l "_Toc405197215"</w:instrText>
      </w:r>
      <w:r w:rsidRPr="00EB7BAF">
        <w:rPr>
          <w:rStyle w:val="Hyperlink"/>
          <w:noProof/>
        </w:rPr>
        <w:instrText xml:space="preserve"> </w:instrText>
      </w:r>
      <w:r w:rsidRPr="00EB7BAF">
        <w:rPr>
          <w:rStyle w:val="Hyperlink"/>
          <w:noProof/>
        </w:rPr>
      </w:r>
      <w:r w:rsidRPr="00EB7BAF">
        <w:rPr>
          <w:rStyle w:val="Hyperlink"/>
          <w:noProof/>
        </w:rPr>
        <w:fldChar w:fldCharType="separate"/>
      </w:r>
      <w:r w:rsidRPr="00EB7BAF">
        <w:rPr>
          <w:rStyle w:val="Hyperlink"/>
          <w:rFonts w:cs="Arial"/>
          <w:noProof/>
        </w:rPr>
        <w:t>1.22 Перевод комментария Маркеты Йонасовой</w:t>
      </w:r>
      <w:r>
        <w:rPr>
          <w:noProof/>
          <w:webHidden/>
        </w:rPr>
        <w:tab/>
      </w:r>
      <w:r>
        <w:rPr>
          <w:noProof/>
          <w:webHidden/>
        </w:rPr>
        <w:fldChar w:fldCharType="begin"/>
      </w:r>
      <w:r>
        <w:rPr>
          <w:noProof/>
          <w:webHidden/>
        </w:rPr>
        <w:instrText xml:space="preserve"> PAGEREF _Toc405197215 \h </w:instrText>
      </w:r>
      <w:r>
        <w:rPr>
          <w:noProof/>
          <w:webHidden/>
        </w:rPr>
      </w:r>
      <w:r>
        <w:rPr>
          <w:noProof/>
          <w:webHidden/>
        </w:rPr>
        <w:fldChar w:fldCharType="separate"/>
      </w:r>
      <w:r>
        <w:rPr>
          <w:noProof/>
          <w:webHidden/>
        </w:rPr>
        <w:t>7</w:t>
      </w:r>
      <w:r>
        <w:rPr>
          <w:noProof/>
          <w:webHidden/>
        </w:rPr>
        <w:fldChar w:fldCharType="end"/>
      </w:r>
      <w:r w:rsidRPr="00EB7BAF">
        <w:rPr>
          <w:rStyle w:val="Hyperlink"/>
          <w:noProof/>
        </w:rPr>
        <w:fldChar w:fldCharType="end"/>
      </w:r>
      <w:bookmarkStart w:id="0" w:name="_GoBack"/>
      <w:bookmarkEnd w:id="0"/>
    </w:p>
    <w:p w:rsidR="00B6168C" w:rsidRDefault="00B6168C">
      <w:pPr>
        <w:pStyle w:val="TOC2"/>
        <w:tabs>
          <w:tab w:val="right" w:pos="9350"/>
        </w:tabs>
        <w:rPr>
          <w:noProof/>
        </w:rPr>
      </w:pPr>
      <w:r w:rsidRPr="00EB7BAF">
        <w:rPr>
          <w:rStyle w:val="Hyperlink"/>
          <w:noProof/>
        </w:rPr>
        <w:fldChar w:fldCharType="begin"/>
      </w:r>
      <w:r w:rsidRPr="00EB7BAF">
        <w:rPr>
          <w:rStyle w:val="Hyperlink"/>
          <w:noProof/>
        </w:rPr>
        <w:instrText xml:space="preserve"> </w:instrText>
      </w:r>
      <w:r>
        <w:rPr>
          <w:noProof/>
        </w:rPr>
        <w:instrText>HYPERLINK \l "_Toc405197217"</w:instrText>
      </w:r>
      <w:r w:rsidRPr="00EB7BAF">
        <w:rPr>
          <w:rStyle w:val="Hyperlink"/>
          <w:noProof/>
        </w:rPr>
        <w:instrText xml:space="preserve"> </w:instrText>
      </w:r>
      <w:r w:rsidRPr="00EB7BAF">
        <w:rPr>
          <w:rStyle w:val="Hyperlink"/>
          <w:noProof/>
        </w:rPr>
      </w:r>
      <w:r w:rsidRPr="00EB7BAF">
        <w:rPr>
          <w:rStyle w:val="Hyperlink"/>
          <w:noProof/>
        </w:rPr>
        <w:fldChar w:fldCharType="separate"/>
      </w:r>
      <w:r w:rsidRPr="00EB7BAF">
        <w:rPr>
          <w:rStyle w:val="Hyperlink"/>
          <w:noProof/>
          <w:lang w:val="ru-RU"/>
        </w:rPr>
        <w:t>1.23 Павел Красильников (</w:t>
      </w:r>
      <w:r w:rsidRPr="00EB7BAF">
        <w:rPr>
          <w:rStyle w:val="Hyperlink"/>
          <w:noProof/>
        </w:rPr>
        <w:t>in</w:t>
      </w:r>
      <w:r w:rsidRPr="00EB7BAF">
        <w:rPr>
          <w:rStyle w:val="Hyperlink"/>
          <w:noProof/>
          <w:lang w:val="ru-RU"/>
        </w:rPr>
        <w:t xml:space="preserve"> </w:t>
      </w:r>
      <w:r w:rsidRPr="00EB7BAF">
        <w:rPr>
          <w:rStyle w:val="Hyperlink"/>
          <w:noProof/>
        </w:rPr>
        <w:t>response</w:t>
      </w:r>
      <w:r w:rsidRPr="00EB7BAF">
        <w:rPr>
          <w:rStyle w:val="Hyperlink"/>
          <w:noProof/>
          <w:lang w:val="ru-RU"/>
        </w:rPr>
        <w:t xml:space="preserve"> </w:t>
      </w:r>
      <w:r w:rsidRPr="00EB7BAF">
        <w:rPr>
          <w:rStyle w:val="Hyperlink"/>
          <w:noProof/>
        </w:rPr>
        <w:t>to</w:t>
      </w:r>
      <w:r w:rsidRPr="00EB7BAF">
        <w:rPr>
          <w:rStyle w:val="Hyperlink"/>
          <w:noProof/>
          <w:lang w:val="ru-RU"/>
        </w:rPr>
        <w:t xml:space="preserve"> </w:t>
      </w:r>
      <w:r w:rsidRPr="00EB7BAF">
        <w:rPr>
          <w:rStyle w:val="Hyperlink"/>
          <w:noProof/>
        </w:rPr>
        <w:t>Salma</w:t>
      </w:r>
      <w:r w:rsidRPr="00EB7BAF">
        <w:rPr>
          <w:rStyle w:val="Hyperlink"/>
          <w:noProof/>
          <w:lang w:val="ru-RU"/>
        </w:rPr>
        <w:t xml:space="preserve"> </w:t>
      </w:r>
      <w:r w:rsidRPr="00EB7BAF">
        <w:rPr>
          <w:rStyle w:val="Hyperlink"/>
          <w:noProof/>
        </w:rPr>
        <w:t>Cheema</w:t>
      </w:r>
      <w:r w:rsidRPr="00EB7BAF">
        <w:rPr>
          <w:rStyle w:val="Hyperlink"/>
          <w:noProof/>
          <w:lang w:val="ru-RU"/>
        </w:rPr>
        <w:t>)</w:t>
      </w:r>
      <w:r>
        <w:rPr>
          <w:noProof/>
          <w:webHidden/>
        </w:rPr>
        <w:tab/>
      </w:r>
      <w:r>
        <w:rPr>
          <w:noProof/>
          <w:webHidden/>
        </w:rPr>
        <w:fldChar w:fldCharType="begin"/>
      </w:r>
      <w:r>
        <w:rPr>
          <w:noProof/>
          <w:webHidden/>
        </w:rPr>
        <w:instrText xml:space="preserve"> PAGEREF _Toc405197217 \h </w:instrText>
      </w:r>
      <w:r>
        <w:rPr>
          <w:noProof/>
          <w:webHidden/>
        </w:rPr>
      </w:r>
      <w:r>
        <w:rPr>
          <w:noProof/>
          <w:webHidden/>
        </w:rPr>
        <w:fldChar w:fldCharType="separate"/>
      </w:r>
      <w:r>
        <w:rPr>
          <w:noProof/>
          <w:webHidden/>
        </w:rPr>
        <w:t>7</w:t>
      </w:r>
      <w:r>
        <w:rPr>
          <w:noProof/>
          <w:webHidden/>
        </w:rPr>
        <w:fldChar w:fldCharType="end"/>
      </w:r>
      <w:r w:rsidRPr="00EB7BAF">
        <w:rPr>
          <w:rStyle w:val="Hyperlink"/>
          <w:noProof/>
        </w:rPr>
        <w:fldChar w:fldCharType="end"/>
      </w:r>
    </w:p>
    <w:p w:rsidR="00B6168C" w:rsidRDefault="00B6168C">
      <w:pPr>
        <w:pStyle w:val="TOC2"/>
        <w:tabs>
          <w:tab w:val="right" w:pos="9350"/>
        </w:tabs>
        <w:rPr>
          <w:noProof/>
        </w:rPr>
      </w:pPr>
      <w:hyperlink w:anchor="_Toc405197218" w:history="1">
        <w:r w:rsidRPr="00EB7BAF">
          <w:rPr>
            <w:rStyle w:val="Hyperlink"/>
            <w:noProof/>
          </w:rPr>
          <w:t>1.23 Pavel Krasilnikov (translation)</w:t>
        </w:r>
        <w:r>
          <w:rPr>
            <w:noProof/>
            <w:webHidden/>
          </w:rPr>
          <w:tab/>
        </w:r>
        <w:r>
          <w:rPr>
            <w:noProof/>
            <w:webHidden/>
          </w:rPr>
          <w:fldChar w:fldCharType="begin"/>
        </w:r>
        <w:r>
          <w:rPr>
            <w:noProof/>
            <w:webHidden/>
          </w:rPr>
          <w:instrText xml:space="preserve"> PAGEREF _Toc405197218 \h </w:instrText>
        </w:r>
        <w:r>
          <w:rPr>
            <w:noProof/>
            <w:webHidden/>
          </w:rPr>
        </w:r>
        <w:r>
          <w:rPr>
            <w:noProof/>
            <w:webHidden/>
          </w:rPr>
          <w:fldChar w:fldCharType="separate"/>
        </w:r>
        <w:r>
          <w:rPr>
            <w:noProof/>
            <w:webHidden/>
          </w:rPr>
          <w:t>8</w:t>
        </w:r>
        <w:r>
          <w:rPr>
            <w:noProof/>
            <w:webHidden/>
          </w:rPr>
          <w:fldChar w:fldCharType="end"/>
        </w:r>
      </w:hyperlink>
    </w:p>
    <w:p w:rsidR="00B6168C" w:rsidRDefault="00B6168C">
      <w:pPr>
        <w:pStyle w:val="TOC2"/>
        <w:tabs>
          <w:tab w:val="right" w:pos="9350"/>
        </w:tabs>
        <w:rPr>
          <w:noProof/>
        </w:rPr>
      </w:pPr>
      <w:hyperlink w:anchor="_Toc405197219" w:history="1">
        <w:r w:rsidRPr="00EB7BAF">
          <w:rPr>
            <w:rStyle w:val="Hyperlink"/>
            <w:noProof/>
            <w:lang w:val="ru-RU"/>
          </w:rPr>
          <w:t>1.24 Опубликовано от лица Ивана Айдарова</w:t>
        </w:r>
        <w:r>
          <w:rPr>
            <w:noProof/>
            <w:webHidden/>
          </w:rPr>
          <w:tab/>
        </w:r>
        <w:r>
          <w:rPr>
            <w:noProof/>
            <w:webHidden/>
          </w:rPr>
          <w:fldChar w:fldCharType="begin"/>
        </w:r>
        <w:r>
          <w:rPr>
            <w:noProof/>
            <w:webHidden/>
          </w:rPr>
          <w:instrText xml:space="preserve"> PAGEREF _Toc405197219 \h </w:instrText>
        </w:r>
        <w:r>
          <w:rPr>
            <w:noProof/>
            <w:webHidden/>
          </w:rPr>
        </w:r>
        <w:r>
          <w:rPr>
            <w:noProof/>
            <w:webHidden/>
          </w:rPr>
          <w:fldChar w:fldCharType="separate"/>
        </w:r>
        <w:r>
          <w:rPr>
            <w:noProof/>
            <w:webHidden/>
          </w:rPr>
          <w:t>8</w:t>
        </w:r>
        <w:r>
          <w:rPr>
            <w:noProof/>
            <w:webHidden/>
          </w:rPr>
          <w:fldChar w:fldCharType="end"/>
        </w:r>
      </w:hyperlink>
    </w:p>
    <w:p w:rsidR="00B6168C" w:rsidRDefault="00B6168C">
      <w:pPr>
        <w:pStyle w:val="TOC2"/>
        <w:tabs>
          <w:tab w:val="right" w:pos="9350"/>
        </w:tabs>
        <w:rPr>
          <w:noProof/>
        </w:rPr>
      </w:pPr>
      <w:hyperlink w:anchor="_Toc405197220" w:history="1">
        <w:r w:rsidRPr="00EB7BAF">
          <w:rPr>
            <w:rStyle w:val="Hyperlink"/>
            <w:noProof/>
          </w:rPr>
          <w:t>1.24 Ivan Aidarov (translation)</w:t>
        </w:r>
        <w:r>
          <w:rPr>
            <w:noProof/>
            <w:webHidden/>
          </w:rPr>
          <w:tab/>
        </w:r>
        <w:r>
          <w:rPr>
            <w:noProof/>
            <w:webHidden/>
          </w:rPr>
          <w:fldChar w:fldCharType="begin"/>
        </w:r>
        <w:r>
          <w:rPr>
            <w:noProof/>
            <w:webHidden/>
          </w:rPr>
          <w:instrText xml:space="preserve"> PAGEREF _Toc405197220 \h </w:instrText>
        </w:r>
        <w:r>
          <w:rPr>
            <w:noProof/>
            <w:webHidden/>
          </w:rPr>
        </w:r>
        <w:r>
          <w:rPr>
            <w:noProof/>
            <w:webHidden/>
          </w:rPr>
          <w:fldChar w:fldCharType="separate"/>
        </w:r>
        <w:r>
          <w:rPr>
            <w:noProof/>
            <w:webHidden/>
          </w:rPr>
          <w:t>9</w:t>
        </w:r>
        <w:r>
          <w:rPr>
            <w:noProof/>
            <w:webHidden/>
          </w:rPr>
          <w:fldChar w:fldCharType="end"/>
        </w:r>
      </w:hyperlink>
    </w:p>
    <w:p w:rsidR="00B6168C" w:rsidRDefault="00B6168C">
      <w:pPr>
        <w:pStyle w:val="TOC2"/>
        <w:tabs>
          <w:tab w:val="right" w:pos="9350"/>
        </w:tabs>
        <w:rPr>
          <w:noProof/>
        </w:rPr>
      </w:pPr>
      <w:hyperlink w:anchor="_Toc405197221" w:history="1">
        <w:r w:rsidRPr="00EB7BAF">
          <w:rPr>
            <w:rStyle w:val="Hyperlink"/>
            <w:noProof/>
          </w:rPr>
          <w:t>1.25 Павел Красильников (in response to Ivan Aidaro)</w:t>
        </w:r>
        <w:r>
          <w:rPr>
            <w:noProof/>
            <w:webHidden/>
          </w:rPr>
          <w:tab/>
        </w:r>
        <w:r>
          <w:rPr>
            <w:noProof/>
            <w:webHidden/>
          </w:rPr>
          <w:fldChar w:fldCharType="begin"/>
        </w:r>
        <w:r>
          <w:rPr>
            <w:noProof/>
            <w:webHidden/>
          </w:rPr>
          <w:instrText xml:space="preserve"> PAGEREF _Toc405197221 \h </w:instrText>
        </w:r>
        <w:r>
          <w:rPr>
            <w:noProof/>
            <w:webHidden/>
          </w:rPr>
        </w:r>
        <w:r>
          <w:rPr>
            <w:noProof/>
            <w:webHidden/>
          </w:rPr>
          <w:fldChar w:fldCharType="separate"/>
        </w:r>
        <w:r>
          <w:rPr>
            <w:noProof/>
            <w:webHidden/>
          </w:rPr>
          <w:t>10</w:t>
        </w:r>
        <w:r>
          <w:rPr>
            <w:noProof/>
            <w:webHidden/>
          </w:rPr>
          <w:fldChar w:fldCharType="end"/>
        </w:r>
      </w:hyperlink>
    </w:p>
    <w:p w:rsidR="00B6168C" w:rsidRDefault="00B6168C">
      <w:pPr>
        <w:pStyle w:val="TOC2"/>
        <w:tabs>
          <w:tab w:val="right" w:pos="9350"/>
        </w:tabs>
        <w:rPr>
          <w:noProof/>
        </w:rPr>
      </w:pPr>
      <w:hyperlink w:anchor="_Toc405197222" w:history="1">
        <w:r w:rsidRPr="00EB7BAF">
          <w:rPr>
            <w:rStyle w:val="Hyperlink"/>
            <w:noProof/>
          </w:rPr>
          <w:t>1.25 Pavel Krasilnikov (translation)</w:t>
        </w:r>
        <w:r>
          <w:rPr>
            <w:noProof/>
            <w:webHidden/>
          </w:rPr>
          <w:tab/>
        </w:r>
        <w:r>
          <w:rPr>
            <w:noProof/>
            <w:webHidden/>
          </w:rPr>
          <w:fldChar w:fldCharType="begin"/>
        </w:r>
        <w:r>
          <w:rPr>
            <w:noProof/>
            <w:webHidden/>
          </w:rPr>
          <w:instrText xml:space="preserve"> PAGEREF _Toc405197222 \h </w:instrText>
        </w:r>
        <w:r>
          <w:rPr>
            <w:noProof/>
            <w:webHidden/>
          </w:rPr>
        </w:r>
        <w:r>
          <w:rPr>
            <w:noProof/>
            <w:webHidden/>
          </w:rPr>
          <w:fldChar w:fldCharType="separate"/>
        </w:r>
        <w:r>
          <w:rPr>
            <w:noProof/>
            <w:webHidden/>
          </w:rPr>
          <w:t>11</w:t>
        </w:r>
        <w:r>
          <w:rPr>
            <w:noProof/>
            <w:webHidden/>
          </w:rPr>
          <w:fldChar w:fldCharType="end"/>
        </w:r>
      </w:hyperlink>
    </w:p>
    <w:p w:rsidR="00B6168C" w:rsidRDefault="00B6168C">
      <w:pPr>
        <w:pStyle w:val="TOC2"/>
        <w:tabs>
          <w:tab w:val="right" w:pos="9350"/>
        </w:tabs>
        <w:rPr>
          <w:noProof/>
        </w:rPr>
      </w:pPr>
      <w:hyperlink w:anchor="_Toc405197223" w:history="1">
        <w:r w:rsidRPr="00EB7BAF">
          <w:rPr>
            <w:rStyle w:val="Hyperlink"/>
            <w:noProof/>
            <w:lang w:val="ru-RU"/>
          </w:rPr>
          <w:t>1.26 Опубликовано от лица Ивана Айдарова</w:t>
        </w:r>
        <w:r>
          <w:rPr>
            <w:noProof/>
            <w:webHidden/>
          </w:rPr>
          <w:tab/>
        </w:r>
        <w:r>
          <w:rPr>
            <w:noProof/>
            <w:webHidden/>
          </w:rPr>
          <w:fldChar w:fldCharType="begin"/>
        </w:r>
        <w:r>
          <w:rPr>
            <w:noProof/>
            <w:webHidden/>
          </w:rPr>
          <w:instrText xml:space="preserve"> PAGEREF _Toc405197223 \h </w:instrText>
        </w:r>
        <w:r>
          <w:rPr>
            <w:noProof/>
            <w:webHidden/>
          </w:rPr>
        </w:r>
        <w:r>
          <w:rPr>
            <w:noProof/>
            <w:webHidden/>
          </w:rPr>
          <w:fldChar w:fldCharType="separate"/>
        </w:r>
        <w:r>
          <w:rPr>
            <w:noProof/>
            <w:webHidden/>
          </w:rPr>
          <w:t>11</w:t>
        </w:r>
        <w:r>
          <w:rPr>
            <w:noProof/>
            <w:webHidden/>
          </w:rPr>
          <w:fldChar w:fldCharType="end"/>
        </w:r>
      </w:hyperlink>
    </w:p>
    <w:p w:rsidR="00B6168C" w:rsidRDefault="00B6168C">
      <w:pPr>
        <w:pStyle w:val="TOC2"/>
        <w:tabs>
          <w:tab w:val="right" w:pos="9350"/>
        </w:tabs>
        <w:rPr>
          <w:noProof/>
        </w:rPr>
      </w:pPr>
      <w:hyperlink w:anchor="_Toc405197224" w:history="1">
        <w:r w:rsidRPr="00EB7BAF">
          <w:rPr>
            <w:rStyle w:val="Hyperlink"/>
            <w:noProof/>
          </w:rPr>
          <w:t>1.26 Ivan Aidarov: (translation)</w:t>
        </w:r>
        <w:r>
          <w:rPr>
            <w:noProof/>
            <w:webHidden/>
          </w:rPr>
          <w:tab/>
        </w:r>
        <w:r>
          <w:rPr>
            <w:noProof/>
            <w:webHidden/>
          </w:rPr>
          <w:fldChar w:fldCharType="begin"/>
        </w:r>
        <w:r>
          <w:rPr>
            <w:noProof/>
            <w:webHidden/>
          </w:rPr>
          <w:instrText xml:space="preserve"> PAGEREF _Toc405197224 \h </w:instrText>
        </w:r>
        <w:r>
          <w:rPr>
            <w:noProof/>
            <w:webHidden/>
          </w:rPr>
        </w:r>
        <w:r>
          <w:rPr>
            <w:noProof/>
            <w:webHidden/>
          </w:rPr>
          <w:fldChar w:fldCharType="separate"/>
        </w:r>
        <w:r>
          <w:rPr>
            <w:noProof/>
            <w:webHidden/>
          </w:rPr>
          <w:t>12</w:t>
        </w:r>
        <w:r>
          <w:rPr>
            <w:noProof/>
            <w:webHidden/>
          </w:rPr>
          <w:fldChar w:fldCharType="end"/>
        </w:r>
      </w:hyperlink>
    </w:p>
    <w:p w:rsidR="00B6168C" w:rsidRDefault="00B6168C">
      <w:pPr>
        <w:pStyle w:val="TOC2"/>
        <w:tabs>
          <w:tab w:val="right" w:pos="9350"/>
        </w:tabs>
        <w:rPr>
          <w:noProof/>
        </w:rPr>
      </w:pPr>
      <w:hyperlink w:anchor="_Toc405197225" w:history="1">
        <w:r w:rsidRPr="00EB7BAF">
          <w:rPr>
            <w:rStyle w:val="Hyperlink"/>
            <w:noProof/>
          </w:rPr>
          <w:t>1.27 Stefano P. Pagiola</w:t>
        </w:r>
        <w:r>
          <w:rPr>
            <w:noProof/>
            <w:webHidden/>
          </w:rPr>
          <w:tab/>
        </w:r>
        <w:r>
          <w:rPr>
            <w:noProof/>
            <w:webHidden/>
          </w:rPr>
          <w:fldChar w:fldCharType="begin"/>
        </w:r>
        <w:r>
          <w:rPr>
            <w:noProof/>
            <w:webHidden/>
          </w:rPr>
          <w:instrText xml:space="preserve"> PAGEREF _Toc405197225 \h </w:instrText>
        </w:r>
        <w:r>
          <w:rPr>
            <w:noProof/>
            <w:webHidden/>
          </w:rPr>
        </w:r>
        <w:r>
          <w:rPr>
            <w:noProof/>
            <w:webHidden/>
          </w:rPr>
          <w:fldChar w:fldCharType="separate"/>
        </w:r>
        <w:r>
          <w:rPr>
            <w:noProof/>
            <w:webHidden/>
          </w:rPr>
          <w:t>12</w:t>
        </w:r>
        <w:r>
          <w:rPr>
            <w:noProof/>
            <w:webHidden/>
          </w:rPr>
          <w:fldChar w:fldCharType="end"/>
        </w:r>
      </w:hyperlink>
    </w:p>
    <w:p w:rsidR="00B6168C" w:rsidRDefault="00B6168C">
      <w:pPr>
        <w:pStyle w:val="TOC2"/>
        <w:tabs>
          <w:tab w:val="right" w:pos="9350"/>
        </w:tabs>
        <w:rPr>
          <w:noProof/>
        </w:rPr>
      </w:pPr>
      <w:hyperlink w:anchor="_Toc405197226" w:history="1">
        <w:r w:rsidRPr="00EB7BAF">
          <w:rPr>
            <w:rStyle w:val="Hyperlink"/>
            <w:noProof/>
            <w:lang w:val="ru-RU"/>
          </w:rPr>
          <w:t>1.27 Перевод комментария Стефано П. Паджиола</w:t>
        </w:r>
        <w:r>
          <w:rPr>
            <w:noProof/>
            <w:webHidden/>
          </w:rPr>
          <w:tab/>
        </w:r>
        <w:r>
          <w:rPr>
            <w:noProof/>
            <w:webHidden/>
          </w:rPr>
          <w:fldChar w:fldCharType="begin"/>
        </w:r>
        <w:r>
          <w:rPr>
            <w:noProof/>
            <w:webHidden/>
          </w:rPr>
          <w:instrText xml:space="preserve"> PAGEREF _Toc405197226 \h </w:instrText>
        </w:r>
        <w:r>
          <w:rPr>
            <w:noProof/>
            <w:webHidden/>
          </w:rPr>
        </w:r>
        <w:r>
          <w:rPr>
            <w:noProof/>
            <w:webHidden/>
          </w:rPr>
          <w:fldChar w:fldCharType="separate"/>
        </w:r>
        <w:r>
          <w:rPr>
            <w:noProof/>
            <w:webHidden/>
          </w:rPr>
          <w:t>14</w:t>
        </w:r>
        <w:r>
          <w:rPr>
            <w:noProof/>
            <w:webHidden/>
          </w:rPr>
          <w:fldChar w:fldCharType="end"/>
        </w:r>
      </w:hyperlink>
    </w:p>
    <w:p w:rsidR="00B6168C" w:rsidRDefault="00B6168C">
      <w:pPr>
        <w:pStyle w:val="TOC1"/>
        <w:tabs>
          <w:tab w:val="right" w:pos="9350"/>
        </w:tabs>
        <w:rPr>
          <w:noProof/>
        </w:rPr>
      </w:pPr>
      <w:hyperlink w:anchor="_Toc405197227" w:history="1">
        <w:r w:rsidRPr="00EB7BAF">
          <w:rPr>
            <w:rStyle w:val="Hyperlink"/>
            <w:b/>
            <w:noProof/>
          </w:rPr>
          <w:t>Question 2: What tools are available to adequately respond to land degradation and guide sustainable land use decisions? What are some good practice examples of sustainable land management approaches in the Eurasian region?</w:t>
        </w:r>
        <w:r>
          <w:rPr>
            <w:noProof/>
            <w:webHidden/>
          </w:rPr>
          <w:tab/>
        </w:r>
        <w:r>
          <w:rPr>
            <w:noProof/>
            <w:webHidden/>
          </w:rPr>
          <w:fldChar w:fldCharType="begin"/>
        </w:r>
        <w:r>
          <w:rPr>
            <w:noProof/>
            <w:webHidden/>
          </w:rPr>
          <w:instrText xml:space="preserve"> PAGEREF _Toc405197227 \h </w:instrText>
        </w:r>
        <w:r>
          <w:rPr>
            <w:noProof/>
            <w:webHidden/>
          </w:rPr>
        </w:r>
        <w:r>
          <w:rPr>
            <w:noProof/>
            <w:webHidden/>
          </w:rPr>
          <w:fldChar w:fldCharType="separate"/>
        </w:r>
        <w:r>
          <w:rPr>
            <w:noProof/>
            <w:webHidden/>
          </w:rPr>
          <w:t>16</w:t>
        </w:r>
        <w:r>
          <w:rPr>
            <w:noProof/>
            <w:webHidden/>
          </w:rPr>
          <w:fldChar w:fldCharType="end"/>
        </w:r>
      </w:hyperlink>
    </w:p>
    <w:p w:rsidR="00B6168C" w:rsidRDefault="00B6168C">
      <w:pPr>
        <w:pStyle w:val="TOC2"/>
        <w:tabs>
          <w:tab w:val="right" w:pos="9350"/>
        </w:tabs>
        <w:rPr>
          <w:noProof/>
        </w:rPr>
      </w:pPr>
      <w:hyperlink w:anchor="_Toc405197228" w:history="1">
        <w:r w:rsidRPr="00EB7BAF">
          <w:rPr>
            <w:rStyle w:val="Hyperlink"/>
            <w:noProof/>
          </w:rPr>
          <w:t xml:space="preserve">2.8 Stefano P. Pagiola (in response to an earlier post of </w:t>
        </w:r>
        <w:r w:rsidRPr="00EB7BAF">
          <w:rPr>
            <w:rStyle w:val="Hyperlink"/>
            <w:noProof/>
            <w:lang w:val="ru-RU"/>
          </w:rPr>
          <w:t>Павел</w:t>
        </w:r>
        <w:r w:rsidRPr="00EB7BAF">
          <w:rPr>
            <w:rStyle w:val="Hyperlink"/>
            <w:noProof/>
          </w:rPr>
          <w:t xml:space="preserve"> </w:t>
        </w:r>
        <w:r w:rsidRPr="00EB7BAF">
          <w:rPr>
            <w:rStyle w:val="Hyperlink"/>
            <w:noProof/>
            <w:lang w:val="ru-RU"/>
          </w:rPr>
          <w:t>Красильников</w:t>
        </w:r>
        <w:r w:rsidRPr="00EB7BAF">
          <w:rPr>
            <w:rStyle w:val="Hyperlink"/>
            <w:noProof/>
          </w:rPr>
          <w:t>)</w:t>
        </w:r>
        <w:r>
          <w:rPr>
            <w:noProof/>
            <w:webHidden/>
          </w:rPr>
          <w:tab/>
        </w:r>
        <w:r>
          <w:rPr>
            <w:noProof/>
            <w:webHidden/>
          </w:rPr>
          <w:fldChar w:fldCharType="begin"/>
        </w:r>
        <w:r>
          <w:rPr>
            <w:noProof/>
            <w:webHidden/>
          </w:rPr>
          <w:instrText xml:space="preserve"> PAGEREF _Toc405197228 \h </w:instrText>
        </w:r>
        <w:r>
          <w:rPr>
            <w:noProof/>
            <w:webHidden/>
          </w:rPr>
        </w:r>
        <w:r>
          <w:rPr>
            <w:noProof/>
            <w:webHidden/>
          </w:rPr>
          <w:fldChar w:fldCharType="separate"/>
        </w:r>
        <w:r>
          <w:rPr>
            <w:noProof/>
            <w:webHidden/>
          </w:rPr>
          <w:t>16</w:t>
        </w:r>
        <w:r>
          <w:rPr>
            <w:noProof/>
            <w:webHidden/>
          </w:rPr>
          <w:fldChar w:fldCharType="end"/>
        </w:r>
      </w:hyperlink>
    </w:p>
    <w:p w:rsidR="00B6168C" w:rsidRDefault="00B6168C">
      <w:pPr>
        <w:pStyle w:val="TOC2"/>
        <w:tabs>
          <w:tab w:val="right" w:pos="9350"/>
        </w:tabs>
        <w:rPr>
          <w:noProof/>
        </w:rPr>
      </w:pPr>
      <w:hyperlink w:anchor="_Toc405197229" w:history="1">
        <w:r w:rsidRPr="00EB7BAF">
          <w:rPr>
            <w:rStyle w:val="Hyperlink"/>
            <w:rFonts w:cs="Arial"/>
            <w:noProof/>
            <w:lang w:val="ru-RU"/>
          </w:rPr>
          <w:t xml:space="preserve">2.8 </w:t>
        </w:r>
        <w:r w:rsidRPr="00EB7BAF">
          <w:rPr>
            <w:rStyle w:val="Hyperlink"/>
            <w:noProof/>
            <w:lang w:val="ru-RU"/>
          </w:rPr>
          <w:t>Перевод комментария Стефано П. Паджиола</w:t>
        </w:r>
        <w:r>
          <w:rPr>
            <w:noProof/>
            <w:webHidden/>
          </w:rPr>
          <w:tab/>
        </w:r>
        <w:r>
          <w:rPr>
            <w:noProof/>
            <w:webHidden/>
          </w:rPr>
          <w:fldChar w:fldCharType="begin"/>
        </w:r>
        <w:r>
          <w:rPr>
            <w:noProof/>
            <w:webHidden/>
          </w:rPr>
          <w:instrText xml:space="preserve"> PAGEREF _Toc405197229 \h </w:instrText>
        </w:r>
        <w:r>
          <w:rPr>
            <w:noProof/>
            <w:webHidden/>
          </w:rPr>
        </w:r>
        <w:r>
          <w:rPr>
            <w:noProof/>
            <w:webHidden/>
          </w:rPr>
          <w:fldChar w:fldCharType="separate"/>
        </w:r>
        <w:r>
          <w:rPr>
            <w:noProof/>
            <w:webHidden/>
          </w:rPr>
          <w:t>16</w:t>
        </w:r>
        <w:r>
          <w:rPr>
            <w:noProof/>
            <w:webHidden/>
          </w:rPr>
          <w:fldChar w:fldCharType="end"/>
        </w:r>
      </w:hyperlink>
    </w:p>
    <w:p w:rsidR="00B6168C" w:rsidRDefault="00B6168C">
      <w:pPr>
        <w:pStyle w:val="TOC2"/>
        <w:tabs>
          <w:tab w:val="right" w:pos="9350"/>
        </w:tabs>
        <w:rPr>
          <w:noProof/>
        </w:rPr>
      </w:pPr>
      <w:hyperlink w:anchor="_Toc405197230" w:history="1">
        <w:r w:rsidRPr="00EB7BAF">
          <w:rPr>
            <w:rStyle w:val="Hyperlink"/>
            <w:rFonts w:cs="Arial"/>
            <w:noProof/>
            <w:lang w:val="en"/>
          </w:rPr>
          <w:t xml:space="preserve">2.9 </w:t>
        </w:r>
        <w:r w:rsidRPr="00EB7BAF">
          <w:rPr>
            <w:rStyle w:val="Hyperlink"/>
            <w:noProof/>
          </w:rPr>
          <w:t>Stefano P. Pagiola (in response to an earlier post of Marketa Jonasova)</w:t>
        </w:r>
        <w:r>
          <w:rPr>
            <w:noProof/>
            <w:webHidden/>
          </w:rPr>
          <w:tab/>
        </w:r>
        <w:r>
          <w:rPr>
            <w:noProof/>
            <w:webHidden/>
          </w:rPr>
          <w:fldChar w:fldCharType="begin"/>
        </w:r>
        <w:r>
          <w:rPr>
            <w:noProof/>
            <w:webHidden/>
          </w:rPr>
          <w:instrText xml:space="preserve"> PAGEREF _Toc405197230 \h </w:instrText>
        </w:r>
        <w:r>
          <w:rPr>
            <w:noProof/>
            <w:webHidden/>
          </w:rPr>
        </w:r>
        <w:r>
          <w:rPr>
            <w:noProof/>
            <w:webHidden/>
          </w:rPr>
          <w:fldChar w:fldCharType="separate"/>
        </w:r>
        <w:r>
          <w:rPr>
            <w:noProof/>
            <w:webHidden/>
          </w:rPr>
          <w:t>16</w:t>
        </w:r>
        <w:r>
          <w:rPr>
            <w:noProof/>
            <w:webHidden/>
          </w:rPr>
          <w:fldChar w:fldCharType="end"/>
        </w:r>
      </w:hyperlink>
    </w:p>
    <w:p w:rsidR="00B6168C" w:rsidRDefault="00B6168C">
      <w:pPr>
        <w:pStyle w:val="TOC2"/>
        <w:tabs>
          <w:tab w:val="right" w:pos="9350"/>
        </w:tabs>
        <w:rPr>
          <w:noProof/>
        </w:rPr>
      </w:pPr>
      <w:hyperlink w:anchor="_Toc405197231" w:history="1">
        <w:r w:rsidRPr="00EB7BAF">
          <w:rPr>
            <w:rStyle w:val="Hyperlink"/>
            <w:noProof/>
            <w:lang w:val="ru-RU"/>
          </w:rPr>
          <w:t>2.9 Перевод комментария Стефано П. Паджиола</w:t>
        </w:r>
        <w:r>
          <w:rPr>
            <w:noProof/>
            <w:webHidden/>
          </w:rPr>
          <w:tab/>
        </w:r>
        <w:r>
          <w:rPr>
            <w:noProof/>
            <w:webHidden/>
          </w:rPr>
          <w:fldChar w:fldCharType="begin"/>
        </w:r>
        <w:r>
          <w:rPr>
            <w:noProof/>
            <w:webHidden/>
          </w:rPr>
          <w:instrText xml:space="preserve"> PAGEREF _Toc405197231 \h </w:instrText>
        </w:r>
        <w:r>
          <w:rPr>
            <w:noProof/>
            <w:webHidden/>
          </w:rPr>
        </w:r>
        <w:r>
          <w:rPr>
            <w:noProof/>
            <w:webHidden/>
          </w:rPr>
          <w:fldChar w:fldCharType="separate"/>
        </w:r>
        <w:r>
          <w:rPr>
            <w:noProof/>
            <w:webHidden/>
          </w:rPr>
          <w:t>17</w:t>
        </w:r>
        <w:r>
          <w:rPr>
            <w:noProof/>
            <w:webHidden/>
          </w:rPr>
          <w:fldChar w:fldCharType="end"/>
        </w:r>
      </w:hyperlink>
    </w:p>
    <w:p w:rsidR="00B6168C" w:rsidRDefault="00B6168C">
      <w:pPr>
        <w:pStyle w:val="TOC2"/>
        <w:tabs>
          <w:tab w:val="right" w:pos="9350"/>
        </w:tabs>
        <w:rPr>
          <w:noProof/>
        </w:rPr>
      </w:pPr>
      <w:hyperlink w:anchor="_Toc405197232" w:history="1">
        <w:r w:rsidRPr="00EB7BAF">
          <w:rPr>
            <w:rStyle w:val="Hyperlink"/>
            <w:noProof/>
          </w:rPr>
          <w:t>2.10 Игорь Савин (in response to an earlier post of Marketa Jonasova)</w:t>
        </w:r>
        <w:r>
          <w:rPr>
            <w:noProof/>
            <w:webHidden/>
          </w:rPr>
          <w:tab/>
        </w:r>
        <w:r>
          <w:rPr>
            <w:noProof/>
            <w:webHidden/>
          </w:rPr>
          <w:fldChar w:fldCharType="begin"/>
        </w:r>
        <w:r>
          <w:rPr>
            <w:noProof/>
            <w:webHidden/>
          </w:rPr>
          <w:instrText xml:space="preserve"> PAGEREF _Toc405197232 \h </w:instrText>
        </w:r>
        <w:r>
          <w:rPr>
            <w:noProof/>
            <w:webHidden/>
          </w:rPr>
        </w:r>
        <w:r>
          <w:rPr>
            <w:noProof/>
            <w:webHidden/>
          </w:rPr>
          <w:fldChar w:fldCharType="separate"/>
        </w:r>
        <w:r>
          <w:rPr>
            <w:noProof/>
            <w:webHidden/>
          </w:rPr>
          <w:t>17</w:t>
        </w:r>
        <w:r>
          <w:rPr>
            <w:noProof/>
            <w:webHidden/>
          </w:rPr>
          <w:fldChar w:fldCharType="end"/>
        </w:r>
      </w:hyperlink>
    </w:p>
    <w:p w:rsidR="00B6168C" w:rsidRDefault="00B6168C">
      <w:pPr>
        <w:pStyle w:val="TOC2"/>
        <w:tabs>
          <w:tab w:val="right" w:pos="9350"/>
        </w:tabs>
        <w:rPr>
          <w:noProof/>
        </w:rPr>
      </w:pPr>
      <w:hyperlink w:anchor="_Toc405197233" w:history="1">
        <w:r w:rsidRPr="00EB7BAF">
          <w:rPr>
            <w:rStyle w:val="Hyperlink"/>
            <w:noProof/>
          </w:rPr>
          <w:t>2.10 Igor Savin (translation)</w:t>
        </w:r>
        <w:r>
          <w:rPr>
            <w:noProof/>
            <w:webHidden/>
          </w:rPr>
          <w:tab/>
        </w:r>
        <w:r>
          <w:rPr>
            <w:noProof/>
            <w:webHidden/>
          </w:rPr>
          <w:fldChar w:fldCharType="begin"/>
        </w:r>
        <w:r>
          <w:rPr>
            <w:noProof/>
            <w:webHidden/>
          </w:rPr>
          <w:instrText xml:space="preserve"> PAGEREF _Toc405197233 \h </w:instrText>
        </w:r>
        <w:r>
          <w:rPr>
            <w:noProof/>
            <w:webHidden/>
          </w:rPr>
        </w:r>
        <w:r>
          <w:rPr>
            <w:noProof/>
            <w:webHidden/>
          </w:rPr>
          <w:fldChar w:fldCharType="separate"/>
        </w:r>
        <w:r>
          <w:rPr>
            <w:noProof/>
            <w:webHidden/>
          </w:rPr>
          <w:t>18</w:t>
        </w:r>
        <w:r>
          <w:rPr>
            <w:noProof/>
            <w:webHidden/>
          </w:rPr>
          <w:fldChar w:fldCharType="end"/>
        </w:r>
      </w:hyperlink>
    </w:p>
    <w:p w:rsidR="00B6168C" w:rsidRDefault="00B6168C">
      <w:pPr>
        <w:pStyle w:val="TOC2"/>
        <w:tabs>
          <w:tab w:val="right" w:pos="9350"/>
        </w:tabs>
        <w:rPr>
          <w:noProof/>
        </w:rPr>
      </w:pPr>
      <w:hyperlink w:anchor="_Toc405197234" w:history="1">
        <w:r w:rsidRPr="00EB7BAF">
          <w:rPr>
            <w:rStyle w:val="Hyperlink"/>
            <w:noProof/>
          </w:rPr>
          <w:t>2.11 Игорь Савин</w:t>
        </w:r>
        <w:r>
          <w:rPr>
            <w:noProof/>
            <w:webHidden/>
          </w:rPr>
          <w:tab/>
        </w:r>
        <w:r>
          <w:rPr>
            <w:noProof/>
            <w:webHidden/>
          </w:rPr>
          <w:fldChar w:fldCharType="begin"/>
        </w:r>
        <w:r>
          <w:rPr>
            <w:noProof/>
            <w:webHidden/>
          </w:rPr>
          <w:instrText xml:space="preserve"> PAGEREF _Toc405197234 \h </w:instrText>
        </w:r>
        <w:r>
          <w:rPr>
            <w:noProof/>
            <w:webHidden/>
          </w:rPr>
        </w:r>
        <w:r>
          <w:rPr>
            <w:noProof/>
            <w:webHidden/>
          </w:rPr>
          <w:fldChar w:fldCharType="separate"/>
        </w:r>
        <w:r>
          <w:rPr>
            <w:noProof/>
            <w:webHidden/>
          </w:rPr>
          <w:t>18</w:t>
        </w:r>
        <w:r>
          <w:rPr>
            <w:noProof/>
            <w:webHidden/>
          </w:rPr>
          <w:fldChar w:fldCharType="end"/>
        </w:r>
      </w:hyperlink>
    </w:p>
    <w:p w:rsidR="00B6168C" w:rsidRDefault="00B6168C">
      <w:pPr>
        <w:pStyle w:val="TOC2"/>
        <w:tabs>
          <w:tab w:val="right" w:pos="9350"/>
        </w:tabs>
        <w:rPr>
          <w:noProof/>
        </w:rPr>
      </w:pPr>
      <w:hyperlink w:anchor="_Toc405197235" w:history="1">
        <w:r w:rsidRPr="00EB7BAF">
          <w:rPr>
            <w:rStyle w:val="Hyperlink"/>
            <w:rFonts w:cs="Arial"/>
            <w:noProof/>
          </w:rPr>
          <w:t xml:space="preserve">2.11 </w:t>
        </w:r>
        <w:r w:rsidRPr="00EB7BAF">
          <w:rPr>
            <w:rStyle w:val="Hyperlink"/>
            <w:noProof/>
          </w:rPr>
          <w:t>Igor Savin (translation)</w:t>
        </w:r>
        <w:r>
          <w:rPr>
            <w:noProof/>
            <w:webHidden/>
          </w:rPr>
          <w:tab/>
        </w:r>
        <w:r>
          <w:rPr>
            <w:noProof/>
            <w:webHidden/>
          </w:rPr>
          <w:fldChar w:fldCharType="begin"/>
        </w:r>
        <w:r>
          <w:rPr>
            <w:noProof/>
            <w:webHidden/>
          </w:rPr>
          <w:instrText xml:space="preserve"> PAGEREF _Toc405197235 \h </w:instrText>
        </w:r>
        <w:r>
          <w:rPr>
            <w:noProof/>
            <w:webHidden/>
          </w:rPr>
        </w:r>
        <w:r>
          <w:rPr>
            <w:noProof/>
            <w:webHidden/>
          </w:rPr>
          <w:fldChar w:fldCharType="separate"/>
        </w:r>
        <w:r>
          <w:rPr>
            <w:noProof/>
            <w:webHidden/>
          </w:rPr>
          <w:t>18</w:t>
        </w:r>
        <w:r>
          <w:rPr>
            <w:noProof/>
            <w:webHidden/>
          </w:rPr>
          <w:fldChar w:fldCharType="end"/>
        </w:r>
      </w:hyperlink>
    </w:p>
    <w:p w:rsidR="00B6168C" w:rsidRDefault="00B6168C">
      <w:pPr>
        <w:pStyle w:val="TOC1"/>
        <w:tabs>
          <w:tab w:val="right" w:pos="9350"/>
        </w:tabs>
        <w:rPr>
          <w:noProof/>
        </w:rPr>
      </w:pPr>
      <w:hyperlink w:anchor="_Toc405197236" w:history="1">
        <w:r w:rsidRPr="00EB7BAF">
          <w:rPr>
            <w:rStyle w:val="Hyperlink"/>
            <w:b/>
            <w:noProof/>
          </w:rPr>
          <w:t>Question 3: What are the roles of policies and which institutions enhance decision making and governance for the sustainability of land systems?</w:t>
        </w:r>
        <w:r>
          <w:rPr>
            <w:noProof/>
            <w:webHidden/>
          </w:rPr>
          <w:tab/>
        </w:r>
        <w:r>
          <w:rPr>
            <w:noProof/>
            <w:webHidden/>
          </w:rPr>
          <w:fldChar w:fldCharType="begin"/>
        </w:r>
        <w:r>
          <w:rPr>
            <w:noProof/>
            <w:webHidden/>
          </w:rPr>
          <w:instrText xml:space="preserve"> PAGEREF _Toc405197236 \h </w:instrText>
        </w:r>
        <w:r>
          <w:rPr>
            <w:noProof/>
            <w:webHidden/>
          </w:rPr>
        </w:r>
        <w:r>
          <w:rPr>
            <w:noProof/>
            <w:webHidden/>
          </w:rPr>
          <w:fldChar w:fldCharType="separate"/>
        </w:r>
        <w:r>
          <w:rPr>
            <w:noProof/>
            <w:webHidden/>
          </w:rPr>
          <w:t>19</w:t>
        </w:r>
        <w:r>
          <w:rPr>
            <w:noProof/>
            <w:webHidden/>
          </w:rPr>
          <w:fldChar w:fldCharType="end"/>
        </w:r>
      </w:hyperlink>
    </w:p>
    <w:p w:rsidR="00B6168C" w:rsidRDefault="00B6168C">
      <w:pPr>
        <w:pStyle w:val="TOC2"/>
        <w:tabs>
          <w:tab w:val="right" w:pos="9350"/>
        </w:tabs>
        <w:rPr>
          <w:noProof/>
        </w:rPr>
      </w:pPr>
      <w:hyperlink w:anchor="_Toc405197237" w:history="1">
        <w:r w:rsidRPr="00EB7BAF">
          <w:rPr>
            <w:rStyle w:val="Hyperlink"/>
            <w:noProof/>
          </w:rPr>
          <w:t>3.5 Lucie Andeltova (in response to an earlier post of Shunalini Sarkar)</w:t>
        </w:r>
        <w:r>
          <w:rPr>
            <w:noProof/>
            <w:webHidden/>
          </w:rPr>
          <w:tab/>
        </w:r>
        <w:r>
          <w:rPr>
            <w:noProof/>
            <w:webHidden/>
          </w:rPr>
          <w:fldChar w:fldCharType="begin"/>
        </w:r>
        <w:r>
          <w:rPr>
            <w:noProof/>
            <w:webHidden/>
          </w:rPr>
          <w:instrText xml:space="preserve"> PAGEREF _Toc405197237 \h </w:instrText>
        </w:r>
        <w:r>
          <w:rPr>
            <w:noProof/>
            <w:webHidden/>
          </w:rPr>
        </w:r>
        <w:r>
          <w:rPr>
            <w:noProof/>
            <w:webHidden/>
          </w:rPr>
          <w:fldChar w:fldCharType="separate"/>
        </w:r>
        <w:r>
          <w:rPr>
            <w:noProof/>
            <w:webHidden/>
          </w:rPr>
          <w:t>19</w:t>
        </w:r>
        <w:r>
          <w:rPr>
            <w:noProof/>
            <w:webHidden/>
          </w:rPr>
          <w:fldChar w:fldCharType="end"/>
        </w:r>
      </w:hyperlink>
    </w:p>
    <w:p w:rsidR="00B6168C" w:rsidRDefault="00B6168C">
      <w:pPr>
        <w:pStyle w:val="TOC2"/>
        <w:tabs>
          <w:tab w:val="right" w:pos="9350"/>
        </w:tabs>
        <w:rPr>
          <w:noProof/>
        </w:rPr>
      </w:pPr>
      <w:hyperlink w:anchor="_Toc405197238" w:history="1">
        <w:r w:rsidRPr="00EB7BAF">
          <w:rPr>
            <w:rStyle w:val="Hyperlink"/>
            <w:rFonts w:ascii="Arial" w:hAnsi="Arial" w:cs="Arial"/>
            <w:noProof/>
            <w:lang w:val="ru-RU"/>
          </w:rPr>
          <w:t xml:space="preserve">3.5 </w:t>
        </w:r>
        <w:r w:rsidRPr="00EB7BAF">
          <w:rPr>
            <w:rStyle w:val="Hyperlink"/>
            <w:noProof/>
            <w:lang w:val="ru-RU"/>
          </w:rPr>
          <w:t>Перевод комментария Люси Анделтовой</w:t>
        </w:r>
        <w:r>
          <w:rPr>
            <w:noProof/>
            <w:webHidden/>
          </w:rPr>
          <w:tab/>
        </w:r>
        <w:r>
          <w:rPr>
            <w:noProof/>
            <w:webHidden/>
          </w:rPr>
          <w:fldChar w:fldCharType="begin"/>
        </w:r>
        <w:r>
          <w:rPr>
            <w:noProof/>
            <w:webHidden/>
          </w:rPr>
          <w:instrText xml:space="preserve"> PAGEREF _Toc405197238 \h </w:instrText>
        </w:r>
        <w:r>
          <w:rPr>
            <w:noProof/>
            <w:webHidden/>
          </w:rPr>
        </w:r>
        <w:r>
          <w:rPr>
            <w:noProof/>
            <w:webHidden/>
          </w:rPr>
          <w:fldChar w:fldCharType="separate"/>
        </w:r>
        <w:r>
          <w:rPr>
            <w:noProof/>
            <w:webHidden/>
          </w:rPr>
          <w:t>19</w:t>
        </w:r>
        <w:r>
          <w:rPr>
            <w:noProof/>
            <w:webHidden/>
          </w:rPr>
          <w:fldChar w:fldCharType="end"/>
        </w:r>
      </w:hyperlink>
    </w:p>
    <w:p w:rsidR="00B6168C" w:rsidRDefault="00B6168C">
      <w:pPr>
        <w:pStyle w:val="TOC2"/>
        <w:tabs>
          <w:tab w:val="right" w:pos="9350"/>
        </w:tabs>
        <w:rPr>
          <w:noProof/>
        </w:rPr>
      </w:pPr>
      <w:hyperlink w:anchor="_Toc405197239" w:history="1">
        <w:r w:rsidRPr="00EB7BAF">
          <w:rPr>
            <w:rStyle w:val="Hyperlink"/>
            <w:noProof/>
          </w:rPr>
          <w:t>3.6 Алексей Белугин</w:t>
        </w:r>
        <w:r>
          <w:rPr>
            <w:noProof/>
            <w:webHidden/>
          </w:rPr>
          <w:tab/>
        </w:r>
        <w:r>
          <w:rPr>
            <w:noProof/>
            <w:webHidden/>
          </w:rPr>
          <w:fldChar w:fldCharType="begin"/>
        </w:r>
        <w:r>
          <w:rPr>
            <w:noProof/>
            <w:webHidden/>
          </w:rPr>
          <w:instrText xml:space="preserve"> PAGEREF _Toc405197239 \h </w:instrText>
        </w:r>
        <w:r>
          <w:rPr>
            <w:noProof/>
            <w:webHidden/>
          </w:rPr>
        </w:r>
        <w:r>
          <w:rPr>
            <w:noProof/>
            <w:webHidden/>
          </w:rPr>
          <w:fldChar w:fldCharType="separate"/>
        </w:r>
        <w:r>
          <w:rPr>
            <w:noProof/>
            <w:webHidden/>
          </w:rPr>
          <w:t>20</w:t>
        </w:r>
        <w:r>
          <w:rPr>
            <w:noProof/>
            <w:webHidden/>
          </w:rPr>
          <w:fldChar w:fldCharType="end"/>
        </w:r>
      </w:hyperlink>
    </w:p>
    <w:p w:rsidR="00B6168C" w:rsidRDefault="00B6168C">
      <w:pPr>
        <w:pStyle w:val="TOC2"/>
        <w:tabs>
          <w:tab w:val="right" w:pos="9350"/>
        </w:tabs>
        <w:rPr>
          <w:noProof/>
        </w:rPr>
      </w:pPr>
      <w:hyperlink w:anchor="_Toc405197240" w:history="1">
        <w:r w:rsidRPr="00EB7BAF">
          <w:rPr>
            <w:rStyle w:val="Hyperlink"/>
            <w:noProof/>
          </w:rPr>
          <w:t>3.6 Alexei Belugin (translation)</w:t>
        </w:r>
        <w:r>
          <w:rPr>
            <w:noProof/>
            <w:webHidden/>
          </w:rPr>
          <w:tab/>
        </w:r>
        <w:r>
          <w:rPr>
            <w:noProof/>
            <w:webHidden/>
          </w:rPr>
          <w:fldChar w:fldCharType="begin"/>
        </w:r>
        <w:r>
          <w:rPr>
            <w:noProof/>
            <w:webHidden/>
          </w:rPr>
          <w:instrText xml:space="preserve"> PAGEREF _Toc405197240 \h </w:instrText>
        </w:r>
        <w:r>
          <w:rPr>
            <w:noProof/>
            <w:webHidden/>
          </w:rPr>
        </w:r>
        <w:r>
          <w:rPr>
            <w:noProof/>
            <w:webHidden/>
          </w:rPr>
          <w:fldChar w:fldCharType="separate"/>
        </w:r>
        <w:r>
          <w:rPr>
            <w:noProof/>
            <w:webHidden/>
          </w:rPr>
          <w:t>21</w:t>
        </w:r>
        <w:r>
          <w:rPr>
            <w:noProof/>
            <w:webHidden/>
          </w:rPr>
          <w:fldChar w:fldCharType="end"/>
        </w:r>
      </w:hyperlink>
    </w:p>
    <w:p w:rsidR="00B6168C" w:rsidRDefault="00B6168C">
      <w:pPr>
        <w:pStyle w:val="TOC2"/>
        <w:tabs>
          <w:tab w:val="right" w:pos="9350"/>
        </w:tabs>
        <w:rPr>
          <w:noProof/>
        </w:rPr>
      </w:pPr>
      <w:hyperlink w:anchor="_Toc405197241" w:history="1">
        <w:r w:rsidRPr="00EB7BAF">
          <w:rPr>
            <w:rStyle w:val="Hyperlink"/>
            <w:noProof/>
          </w:rPr>
          <w:t>3.7 Павел Красильников</w:t>
        </w:r>
        <w:r>
          <w:rPr>
            <w:noProof/>
            <w:webHidden/>
          </w:rPr>
          <w:tab/>
        </w:r>
        <w:r>
          <w:rPr>
            <w:noProof/>
            <w:webHidden/>
          </w:rPr>
          <w:fldChar w:fldCharType="begin"/>
        </w:r>
        <w:r>
          <w:rPr>
            <w:noProof/>
            <w:webHidden/>
          </w:rPr>
          <w:instrText xml:space="preserve"> PAGEREF _Toc405197241 \h </w:instrText>
        </w:r>
        <w:r>
          <w:rPr>
            <w:noProof/>
            <w:webHidden/>
          </w:rPr>
        </w:r>
        <w:r>
          <w:rPr>
            <w:noProof/>
            <w:webHidden/>
          </w:rPr>
          <w:fldChar w:fldCharType="separate"/>
        </w:r>
        <w:r>
          <w:rPr>
            <w:noProof/>
            <w:webHidden/>
          </w:rPr>
          <w:t>21</w:t>
        </w:r>
        <w:r>
          <w:rPr>
            <w:noProof/>
            <w:webHidden/>
          </w:rPr>
          <w:fldChar w:fldCharType="end"/>
        </w:r>
      </w:hyperlink>
    </w:p>
    <w:p w:rsidR="00B6168C" w:rsidRDefault="00B6168C">
      <w:pPr>
        <w:pStyle w:val="TOC2"/>
        <w:tabs>
          <w:tab w:val="right" w:pos="9350"/>
        </w:tabs>
        <w:rPr>
          <w:noProof/>
        </w:rPr>
      </w:pPr>
      <w:hyperlink w:anchor="_Toc405197242" w:history="1">
        <w:r w:rsidRPr="00EB7BAF">
          <w:rPr>
            <w:rStyle w:val="Hyperlink"/>
            <w:noProof/>
          </w:rPr>
          <w:t>3.7 Pavel Krasilnikov: (translation)</w:t>
        </w:r>
        <w:r>
          <w:rPr>
            <w:noProof/>
            <w:webHidden/>
          </w:rPr>
          <w:tab/>
        </w:r>
        <w:r>
          <w:rPr>
            <w:noProof/>
            <w:webHidden/>
          </w:rPr>
          <w:fldChar w:fldCharType="begin"/>
        </w:r>
        <w:r>
          <w:rPr>
            <w:noProof/>
            <w:webHidden/>
          </w:rPr>
          <w:instrText xml:space="preserve"> PAGEREF _Toc405197242 \h </w:instrText>
        </w:r>
        <w:r>
          <w:rPr>
            <w:noProof/>
            <w:webHidden/>
          </w:rPr>
        </w:r>
        <w:r>
          <w:rPr>
            <w:noProof/>
            <w:webHidden/>
          </w:rPr>
          <w:fldChar w:fldCharType="separate"/>
        </w:r>
        <w:r>
          <w:rPr>
            <w:noProof/>
            <w:webHidden/>
          </w:rPr>
          <w:t>22</w:t>
        </w:r>
        <w:r>
          <w:rPr>
            <w:noProof/>
            <w:webHidden/>
          </w:rPr>
          <w:fldChar w:fldCharType="end"/>
        </w:r>
      </w:hyperlink>
    </w:p>
    <w:p w:rsidR="00A62B84" w:rsidRPr="00466F04" w:rsidRDefault="00622362" w:rsidP="00A62B84">
      <w:pPr>
        <w:rPr>
          <w:rFonts w:cs="Arial"/>
          <w:color w:val="000000"/>
          <w:sz w:val="18"/>
          <w:szCs w:val="18"/>
        </w:rPr>
      </w:pPr>
      <w:r w:rsidRPr="00466F04">
        <w:rPr>
          <w:rFonts w:cs="Arial"/>
          <w:color w:val="000000"/>
          <w:sz w:val="18"/>
          <w:szCs w:val="18"/>
        </w:rPr>
        <w:fldChar w:fldCharType="end"/>
      </w:r>
    </w:p>
    <w:p w:rsidR="00457C97" w:rsidRPr="00466F04" w:rsidRDefault="00457C97">
      <w:pPr>
        <w:rPr>
          <w:rFonts w:cs="Arial"/>
          <w:b/>
          <w:color w:val="000000"/>
          <w:sz w:val="18"/>
          <w:szCs w:val="18"/>
        </w:rPr>
      </w:pPr>
      <w:r w:rsidRPr="00466F04">
        <w:rPr>
          <w:rFonts w:cs="Arial"/>
          <w:b/>
          <w:color w:val="000000"/>
          <w:sz w:val="18"/>
          <w:szCs w:val="18"/>
        </w:rPr>
        <w:br w:type="page"/>
      </w:r>
    </w:p>
    <w:p w:rsidR="00E22A66" w:rsidRPr="00B56C9A" w:rsidRDefault="00275449" w:rsidP="00B56C9A">
      <w:pPr>
        <w:pStyle w:val="Title"/>
        <w:keepNext/>
        <w:rPr>
          <w:b/>
          <w:color w:val="FF0000"/>
          <w:sz w:val="28"/>
          <w:szCs w:val="28"/>
        </w:rPr>
      </w:pPr>
      <w:bookmarkStart w:id="1" w:name="_Toc405197202"/>
      <w:r w:rsidRPr="00744104">
        <w:rPr>
          <w:b/>
          <w:color w:val="FF0000"/>
          <w:sz w:val="28"/>
          <w:szCs w:val="28"/>
        </w:rPr>
        <w:lastRenderedPageBreak/>
        <w:t>Question</w:t>
      </w:r>
      <w:r w:rsidR="005D6419" w:rsidRPr="00744104">
        <w:rPr>
          <w:b/>
          <w:color w:val="FF0000"/>
          <w:sz w:val="28"/>
          <w:szCs w:val="28"/>
        </w:rPr>
        <w:t xml:space="preserve"> 1</w:t>
      </w:r>
      <w:r w:rsidR="00D50DC8" w:rsidRPr="00744104">
        <w:rPr>
          <w:b/>
          <w:color w:val="FF0000"/>
          <w:sz w:val="28"/>
          <w:szCs w:val="28"/>
        </w:rPr>
        <w:t>: What are some of the key socio-economic drivers of land degradation in Eurasia? What are the direct and indirect economic and social impacts of land degradation? How do people respond at various scales and in different contexts to land degradation?</w:t>
      </w:r>
      <w:bookmarkEnd w:id="1"/>
    </w:p>
    <w:tbl>
      <w:tblPr>
        <w:tblStyle w:val="TableGrid"/>
        <w:tblW w:w="0" w:type="auto"/>
        <w:tblLook w:val="04A0" w:firstRow="1" w:lastRow="0" w:firstColumn="1" w:lastColumn="0" w:noHBand="0" w:noVBand="1"/>
      </w:tblPr>
      <w:tblGrid>
        <w:gridCol w:w="9576"/>
      </w:tblGrid>
      <w:tr w:rsidR="00BF234A" w:rsidRPr="00D96163" w:rsidTr="00BF234A">
        <w:tc>
          <w:tcPr>
            <w:tcW w:w="9576" w:type="dxa"/>
          </w:tcPr>
          <w:p w:rsidR="00ED7B43" w:rsidRDefault="00ED7B43" w:rsidP="004F0ACA">
            <w:pPr>
              <w:pStyle w:val="Heading3"/>
              <w:outlineLvl w:val="2"/>
            </w:pPr>
            <w:bookmarkStart w:id="2" w:name="_Toc401325389"/>
            <w:bookmarkStart w:id="3" w:name="_Toc405197203"/>
            <w:r w:rsidRPr="004F0ACA">
              <w:t>1.</w:t>
            </w:r>
            <w:r w:rsidR="00E070E2" w:rsidRPr="004F0ACA">
              <w:t>17</w:t>
            </w:r>
            <w:r w:rsidRPr="004F0ACA">
              <w:t xml:space="preserve"> </w:t>
            </w:r>
            <w:bookmarkEnd w:id="2"/>
            <w:r w:rsidR="00E070E2" w:rsidRPr="004F0ACA">
              <w:t xml:space="preserve">Павел Красильников (in response to </w:t>
            </w:r>
            <w:r w:rsidR="001456CA">
              <w:t xml:space="preserve">an </w:t>
            </w:r>
            <w:r w:rsidR="00D644C1">
              <w:t xml:space="preserve">earlier post of </w:t>
            </w:r>
            <w:r w:rsidR="00E070E2" w:rsidRPr="004F0ACA">
              <w:t>Alisher Mirzabaev)</w:t>
            </w:r>
            <w:bookmarkEnd w:id="3"/>
          </w:p>
          <w:p w:rsidR="004F0ACA" w:rsidRPr="004F0ACA" w:rsidRDefault="004F0ACA" w:rsidP="004F0ACA"/>
          <w:p w:rsidR="00E070E2" w:rsidRPr="00D96163" w:rsidRDefault="00E070E2" w:rsidP="004F0ACA">
            <w:pPr>
              <w:rPr>
                <w:lang w:val="ru-RU"/>
              </w:rPr>
            </w:pPr>
            <w:r w:rsidRPr="00D96163">
              <w:rPr>
                <w:lang w:val="ru-RU"/>
              </w:rPr>
              <w:t>Как мне кажется, разные типы деградации земель вызывают разную реакцию у землепользователя. Как правильно заметил Алишер, зачастую у фермеров отсутствует экономическая мотивация для ограничения деградации земель, потому что основные потери связаны с экосистемными услугами, которые "распылены" на всё население планеты. Некоторые типы деградации, например, овражная эрозия, очевидны для пользователя как угрозы его благосостоянию. Другие, такие, например, как потеря гумуса, загрязнение тяжёлыми металлами, проникновение пестицидов в грунтовые воды, оказывают минимальный эффект на производительность земель, и фермер не видит причин бороться с ними. Таким образом, вопрос мотивации выходит на первый план.</w:t>
            </w:r>
          </w:p>
          <w:p w:rsidR="00E070E2" w:rsidRPr="00D96163" w:rsidRDefault="00E070E2" w:rsidP="004F0ACA">
            <w:pPr>
              <w:pStyle w:val="Heading3"/>
              <w:outlineLvl w:val="2"/>
              <w:rPr>
                <w:lang w:val="ru-RU"/>
              </w:rPr>
            </w:pPr>
            <w:bookmarkStart w:id="4" w:name="_Toc405197204"/>
            <w:r w:rsidRPr="00D96163">
              <w:rPr>
                <w:lang w:val="ru-RU"/>
              </w:rPr>
              <w:t xml:space="preserve">1.17 </w:t>
            </w:r>
            <w:r w:rsidRPr="004F0ACA">
              <w:t>Pavel</w:t>
            </w:r>
            <w:r w:rsidRPr="00D96163">
              <w:rPr>
                <w:lang w:val="ru-RU"/>
              </w:rPr>
              <w:t xml:space="preserve"> </w:t>
            </w:r>
            <w:r w:rsidRPr="004F0ACA">
              <w:t>Krasilnikov</w:t>
            </w:r>
            <w:r w:rsidRPr="00D96163">
              <w:rPr>
                <w:lang w:val="ru-RU"/>
              </w:rPr>
              <w:t xml:space="preserve"> (</w:t>
            </w:r>
            <w:r w:rsidRPr="004F0ACA">
              <w:t>translation</w:t>
            </w:r>
            <w:r w:rsidRPr="00D96163">
              <w:rPr>
                <w:lang w:val="ru-RU"/>
              </w:rPr>
              <w:t>)</w:t>
            </w:r>
            <w:bookmarkEnd w:id="4"/>
          </w:p>
          <w:p w:rsidR="004F0ACA" w:rsidRPr="00D96163" w:rsidRDefault="004F0ACA" w:rsidP="004F0ACA">
            <w:pPr>
              <w:rPr>
                <w:lang w:val="ru-RU"/>
              </w:rPr>
            </w:pPr>
          </w:p>
          <w:p w:rsidR="0082572F" w:rsidRDefault="00E070E2" w:rsidP="004F0ACA">
            <w:r w:rsidRPr="00D96163">
              <w:t xml:space="preserve">I believe different types of degradation trigger different land user’s responses. As Alisher correctly suggested, often farmers lack any economic incentives to curb land degradation since main costs relate to environmental services that are spread among the entire global population. Some types of degradation, e.g.  </w:t>
            </w:r>
            <w:proofErr w:type="gramStart"/>
            <w:r w:rsidRPr="00D96163">
              <w:t>gully</w:t>
            </w:r>
            <w:proofErr w:type="gramEnd"/>
            <w:r w:rsidRPr="00D96163">
              <w:t xml:space="preserve"> development, are obvious to land users and threaten their welfare. Others - such as loss of humus, heavy metals contamination, pesticides permeating into ground water – do not affect land productivity and farmers see no reason to combat them. Therefore, incentives come to the forefront. </w:t>
            </w:r>
          </w:p>
          <w:p w:rsidR="00746542" w:rsidRDefault="00746542" w:rsidP="004F0ACA"/>
          <w:p w:rsidR="00746542" w:rsidRDefault="00746542" w:rsidP="004F0ACA"/>
          <w:p w:rsidR="00746542" w:rsidRPr="00746542" w:rsidRDefault="00746542" w:rsidP="00746542">
            <w:pPr>
              <w:jc w:val="center"/>
            </w:pPr>
            <w:r w:rsidRPr="00D96163">
              <w:rPr>
                <w:lang w:val="ru-RU"/>
              </w:rPr>
              <w:t>***</w:t>
            </w:r>
          </w:p>
          <w:p w:rsidR="004F0ACA" w:rsidRDefault="004F0ACA" w:rsidP="004F0ACA">
            <w:pPr>
              <w:pStyle w:val="Heading3"/>
              <w:outlineLvl w:val="2"/>
            </w:pPr>
            <w:bookmarkStart w:id="5" w:name="_Toc401325390"/>
            <w:bookmarkStart w:id="6" w:name="_Toc405197205"/>
            <w:r w:rsidRPr="004F0ACA">
              <w:t xml:space="preserve">1.18 </w:t>
            </w:r>
            <w:bookmarkEnd w:id="5"/>
            <w:r w:rsidRPr="004F0ACA">
              <w:t>Игорь Савин</w:t>
            </w:r>
            <w:bookmarkEnd w:id="6"/>
            <w:r w:rsidRPr="004F0ACA">
              <w:t xml:space="preserve"> </w:t>
            </w:r>
          </w:p>
          <w:p w:rsidR="004F0ACA" w:rsidRPr="004F0ACA" w:rsidRDefault="004F0ACA" w:rsidP="004F0ACA"/>
          <w:p w:rsidR="004F0ACA" w:rsidRPr="004F0ACA" w:rsidRDefault="004F0ACA" w:rsidP="004F0ACA">
            <w:pPr>
              <w:rPr>
                <w:b/>
                <w:bCs/>
                <w:lang w:val="ru-RU"/>
              </w:rPr>
            </w:pPr>
            <w:r w:rsidRPr="00E070E2">
              <w:rPr>
                <w:lang w:val="ru-RU"/>
              </w:rPr>
              <w:t>Мне кажется, что значимость этих методов и технологий преувеличено. Например, действительно, измерять плоскостную эрозию в поле трудозатратно, но моделирование даст хорошие результаты только в случае, если модель хорошо откалибрована именно для региона работ. А это еще более трудозатратно, чем просто измерить эрозию в поле. С большинством остальных методов - та же история...</w:t>
            </w:r>
          </w:p>
          <w:p w:rsidR="004F0ACA" w:rsidRPr="004F0ACA" w:rsidRDefault="004F0ACA" w:rsidP="004F0ACA">
            <w:pPr>
              <w:rPr>
                <w:lang w:val="ru-RU"/>
              </w:rPr>
            </w:pPr>
          </w:p>
          <w:p w:rsidR="004F0ACA" w:rsidRPr="004F0ACA" w:rsidRDefault="004F0ACA" w:rsidP="004F0ACA">
            <w:pPr>
              <w:pStyle w:val="Heading3"/>
              <w:outlineLvl w:val="2"/>
              <w:rPr>
                <w:lang w:val="ru-RU"/>
              </w:rPr>
            </w:pPr>
            <w:bookmarkStart w:id="7" w:name="_Toc405197206"/>
            <w:r w:rsidRPr="004F0ACA">
              <w:rPr>
                <w:lang w:val="ru-RU"/>
              </w:rPr>
              <w:t xml:space="preserve">1.18 </w:t>
            </w:r>
            <w:r w:rsidRPr="004F0ACA">
              <w:t>Igor</w:t>
            </w:r>
            <w:r w:rsidRPr="004F0ACA">
              <w:rPr>
                <w:lang w:val="ru-RU"/>
              </w:rPr>
              <w:t xml:space="preserve"> </w:t>
            </w:r>
            <w:r w:rsidRPr="004F0ACA">
              <w:t>Savin</w:t>
            </w:r>
            <w:r w:rsidRPr="004F0ACA">
              <w:rPr>
                <w:lang w:val="ru-RU"/>
              </w:rPr>
              <w:t xml:space="preserve"> (</w:t>
            </w:r>
            <w:r w:rsidRPr="004F0ACA">
              <w:t>translation</w:t>
            </w:r>
            <w:r w:rsidRPr="004F0ACA">
              <w:rPr>
                <w:lang w:val="ru-RU"/>
              </w:rPr>
              <w:t>)</w:t>
            </w:r>
            <w:bookmarkEnd w:id="7"/>
          </w:p>
          <w:p w:rsidR="004F0ACA" w:rsidRPr="004F0ACA" w:rsidRDefault="004F0ACA" w:rsidP="004F0ACA">
            <w:pPr>
              <w:shd w:val="clear" w:color="auto" w:fill="FFFFFF"/>
              <w:spacing w:line="293" w:lineRule="atLeast"/>
              <w:textAlignment w:val="baseline"/>
              <w:rPr>
                <w:lang w:val="ru-RU"/>
              </w:rPr>
            </w:pPr>
          </w:p>
          <w:p w:rsidR="004F0ACA" w:rsidRPr="00D96163" w:rsidRDefault="004F0ACA" w:rsidP="004F0ACA">
            <w:pPr>
              <w:shd w:val="clear" w:color="auto" w:fill="FFFFFF"/>
              <w:spacing w:line="293" w:lineRule="atLeast"/>
              <w:textAlignment w:val="baseline"/>
            </w:pPr>
            <w:r>
              <w:t>I believe the importance of these methods is overestimated. For example it is true that measuring sheet erosion in the field requires high labor input. However, modeling give goods results only when the model is well calibrated for the specific region. It is even more costly than just measure erosion in the field. Same story about most of other methods…</w:t>
            </w:r>
          </w:p>
          <w:p w:rsidR="00746542" w:rsidRPr="00746542" w:rsidRDefault="00746542" w:rsidP="00746542">
            <w:pPr>
              <w:jc w:val="center"/>
            </w:pPr>
            <w:r w:rsidRPr="00D644C1">
              <w:t>***</w:t>
            </w:r>
          </w:p>
          <w:p w:rsidR="004F0ACA" w:rsidRPr="00D644C1" w:rsidRDefault="004F0ACA" w:rsidP="004F0ACA">
            <w:pPr>
              <w:pStyle w:val="Heading3"/>
              <w:outlineLvl w:val="2"/>
            </w:pPr>
            <w:bookmarkStart w:id="8" w:name="_Toc405197207"/>
            <w:r w:rsidRPr="00D644C1">
              <w:lastRenderedPageBreak/>
              <w:t xml:space="preserve">1.19 </w:t>
            </w:r>
            <w:r w:rsidRPr="00746542">
              <w:rPr>
                <w:lang w:val="ru-RU"/>
              </w:rPr>
              <w:t>Игорь</w:t>
            </w:r>
            <w:r w:rsidRPr="00D644C1">
              <w:t xml:space="preserve"> </w:t>
            </w:r>
            <w:r w:rsidRPr="00746542">
              <w:rPr>
                <w:lang w:val="ru-RU"/>
              </w:rPr>
              <w:t>Савин</w:t>
            </w:r>
            <w:r w:rsidRPr="00D644C1">
              <w:t xml:space="preserve"> (</w:t>
            </w:r>
            <w:r w:rsidRPr="004F0ACA">
              <w:t>in</w:t>
            </w:r>
            <w:r w:rsidRPr="00D644C1">
              <w:t xml:space="preserve"> </w:t>
            </w:r>
            <w:r w:rsidRPr="004F0ACA">
              <w:t>response</w:t>
            </w:r>
            <w:r w:rsidRPr="00D644C1">
              <w:t xml:space="preserve"> </w:t>
            </w:r>
            <w:r w:rsidRPr="004F0ACA">
              <w:t>to</w:t>
            </w:r>
            <w:r w:rsidRPr="00D644C1">
              <w:t xml:space="preserve"> </w:t>
            </w:r>
            <w:r w:rsidR="001456CA">
              <w:t xml:space="preserve">an </w:t>
            </w:r>
            <w:r w:rsidR="00D644C1">
              <w:t xml:space="preserve">earlier post of </w:t>
            </w:r>
            <w:r w:rsidRPr="00746542">
              <w:rPr>
                <w:lang w:val="ru-RU"/>
              </w:rPr>
              <w:t>Павел</w:t>
            </w:r>
            <w:r w:rsidRPr="00D644C1">
              <w:t xml:space="preserve"> </w:t>
            </w:r>
            <w:r w:rsidRPr="00746542">
              <w:rPr>
                <w:lang w:val="ru-RU"/>
              </w:rPr>
              <w:t>Красильников</w:t>
            </w:r>
            <w:r w:rsidRPr="00D644C1">
              <w:t>)</w:t>
            </w:r>
            <w:bookmarkEnd w:id="8"/>
          </w:p>
          <w:p w:rsidR="004F0ACA" w:rsidRPr="00D644C1" w:rsidRDefault="004F0ACA" w:rsidP="004F0ACA">
            <w:pPr>
              <w:keepNext/>
              <w:rPr>
                <w:rFonts w:asciiTheme="majorHAnsi" w:hAnsiTheme="majorHAnsi" w:cs="Arial"/>
              </w:rPr>
            </w:pPr>
          </w:p>
          <w:p w:rsidR="004F0ACA" w:rsidRPr="00D96163" w:rsidRDefault="004F0ACA" w:rsidP="004F0ACA">
            <w:pPr>
              <w:keepNext/>
              <w:jc w:val="both"/>
              <w:rPr>
                <w:rFonts w:asciiTheme="majorHAnsi" w:eastAsia="Times New Roman" w:hAnsiTheme="majorHAnsi" w:cs="Helvetica"/>
                <w:lang w:val="ru-RU"/>
              </w:rPr>
            </w:pPr>
            <w:proofErr w:type="gramStart"/>
            <w:r w:rsidRPr="00D96163">
              <w:rPr>
                <w:rFonts w:asciiTheme="majorHAnsi" w:eastAsia="Times New Roman" w:hAnsiTheme="majorHAnsi" w:cs="Helvetica"/>
                <w:lang w:val="ru-RU"/>
              </w:rPr>
              <w:t>Согласен</w:t>
            </w:r>
            <w:proofErr w:type="gramEnd"/>
            <w:r w:rsidRPr="00D96163">
              <w:rPr>
                <w:rFonts w:asciiTheme="majorHAnsi" w:eastAsia="Times New Roman" w:hAnsiTheme="majorHAnsi" w:cs="Helvetica"/>
                <w:lang w:val="ru-RU"/>
              </w:rPr>
              <w:t xml:space="preserve"> с Павлом. Насколько приведенные цифры реальны - неизвестно. А экспертные оценки дают такую большую ошибку, что делать на их основе какие-либо качественные выводы вряд ли можно.</w:t>
            </w:r>
          </w:p>
          <w:p w:rsidR="004F0ACA" w:rsidRPr="00D96163" w:rsidRDefault="004F0ACA" w:rsidP="004F0ACA">
            <w:pPr>
              <w:keepNext/>
              <w:jc w:val="both"/>
              <w:rPr>
                <w:rFonts w:asciiTheme="majorHAnsi" w:eastAsia="Times New Roman" w:hAnsiTheme="majorHAnsi" w:cs="Helvetica"/>
                <w:lang w:val="ru-RU"/>
              </w:rPr>
            </w:pPr>
          </w:p>
          <w:p w:rsidR="004F0ACA" w:rsidRPr="00D96163" w:rsidRDefault="004F0ACA" w:rsidP="004F0ACA">
            <w:pPr>
              <w:keepNext/>
              <w:jc w:val="both"/>
              <w:rPr>
                <w:rFonts w:asciiTheme="majorHAnsi" w:eastAsia="Times New Roman" w:hAnsiTheme="majorHAnsi" w:cs="Helvetica"/>
                <w:lang w:val="ru-RU"/>
              </w:rPr>
            </w:pPr>
            <w:r w:rsidRPr="00D96163">
              <w:rPr>
                <w:rFonts w:asciiTheme="majorHAnsi" w:eastAsia="Times New Roman" w:hAnsiTheme="majorHAnsi" w:cs="Helvetica"/>
                <w:lang w:val="ru-RU"/>
              </w:rPr>
              <w:t>Информация о состоянии с/х земель в России публикуется ежегодно в так называемых Национальных докладах о состоянии с/х земель. Но эти доклады базируются в основном на старых данных советского времени, которые местами немного каждый год подновляются (преимущественно экспертно). На основе этого получить реальную картину деградации земель в стране вряд ли возможно.</w:t>
            </w:r>
          </w:p>
          <w:p w:rsidR="004F0ACA" w:rsidRPr="00D96163" w:rsidRDefault="004F0ACA" w:rsidP="004F0ACA">
            <w:pPr>
              <w:keepNext/>
              <w:jc w:val="both"/>
              <w:rPr>
                <w:rFonts w:asciiTheme="majorHAnsi" w:eastAsia="Times New Roman" w:hAnsiTheme="majorHAnsi" w:cs="Helvetica"/>
                <w:lang w:val="ru-RU"/>
              </w:rPr>
            </w:pPr>
          </w:p>
          <w:p w:rsidR="004F0ACA" w:rsidRPr="004F0ACA" w:rsidRDefault="004F0ACA" w:rsidP="004F0ACA">
            <w:pPr>
              <w:pStyle w:val="Heading3"/>
              <w:outlineLvl w:val="2"/>
            </w:pPr>
            <w:bookmarkStart w:id="9" w:name="_Toc405197208"/>
            <w:r w:rsidRPr="004F0ACA">
              <w:t>1.19 Igor Savin (translation)</w:t>
            </w:r>
            <w:bookmarkEnd w:id="9"/>
          </w:p>
          <w:p w:rsidR="004F0ACA" w:rsidRDefault="004F0ACA" w:rsidP="004F0ACA">
            <w:pPr>
              <w:keepNext/>
              <w:jc w:val="both"/>
              <w:rPr>
                <w:rFonts w:cs="Arial"/>
              </w:rPr>
            </w:pPr>
          </w:p>
          <w:p w:rsidR="004F0ACA" w:rsidRPr="00D96163" w:rsidRDefault="004F0ACA" w:rsidP="004F0ACA">
            <w:pPr>
              <w:keepNext/>
              <w:jc w:val="both"/>
              <w:rPr>
                <w:rFonts w:cs="Arial"/>
              </w:rPr>
            </w:pPr>
            <w:r>
              <w:rPr>
                <w:rFonts w:cs="Arial"/>
              </w:rPr>
              <w:t>I</w:t>
            </w:r>
            <w:r w:rsidRPr="00D96163">
              <w:rPr>
                <w:rFonts w:cs="Arial"/>
              </w:rPr>
              <w:t xml:space="preserve"> agree with Pavel. It is unknown whether the provided data are real. Expert assessments contain such a great error that quality conclusions are hardly possible on their basis.</w:t>
            </w:r>
          </w:p>
          <w:p w:rsidR="004F0ACA" w:rsidRDefault="004F0ACA" w:rsidP="004F0ACA">
            <w:pPr>
              <w:keepNext/>
              <w:jc w:val="both"/>
              <w:rPr>
                <w:rFonts w:cs="Arial"/>
              </w:rPr>
            </w:pPr>
          </w:p>
          <w:p w:rsidR="004F0ACA" w:rsidRDefault="004F0ACA" w:rsidP="00746542">
            <w:pPr>
              <w:keepNext/>
              <w:jc w:val="both"/>
              <w:rPr>
                <w:rFonts w:cs="Arial"/>
              </w:rPr>
            </w:pPr>
            <w:r w:rsidRPr="00D96163">
              <w:rPr>
                <w:rFonts w:cs="Arial"/>
              </w:rPr>
              <w:t>Information about the status of the agricultural land in Russia is published annually in the so called national reports on condition of agricultural lands. However, these reports are based mainly on the old data of the Soviet times that are somewhat partly up-dated every year (primarily by experts). It is hardly possible to have a real picture of land degradation in the country based on these.</w:t>
            </w:r>
          </w:p>
          <w:p w:rsidR="00746542" w:rsidRDefault="00746542" w:rsidP="00746542">
            <w:pPr>
              <w:keepNext/>
              <w:jc w:val="both"/>
              <w:rPr>
                <w:rFonts w:cs="Arial"/>
              </w:rPr>
            </w:pPr>
          </w:p>
          <w:p w:rsidR="00746542" w:rsidRPr="00746542" w:rsidRDefault="00746542" w:rsidP="00746542">
            <w:pPr>
              <w:jc w:val="center"/>
            </w:pPr>
            <w:r w:rsidRPr="00D96163">
              <w:rPr>
                <w:lang w:val="ru-RU"/>
              </w:rPr>
              <w:t>***</w:t>
            </w:r>
          </w:p>
          <w:p w:rsidR="004F0ACA" w:rsidRPr="004F0ACA" w:rsidRDefault="004F0ACA" w:rsidP="004F0ACA">
            <w:pPr>
              <w:pStyle w:val="Heading3"/>
              <w:outlineLvl w:val="2"/>
            </w:pPr>
            <w:bookmarkStart w:id="10" w:name="_Toc405197209"/>
            <w:r w:rsidRPr="004F0ACA">
              <w:t>1.20 Ariel Dinar</w:t>
            </w:r>
            <w:bookmarkEnd w:id="10"/>
            <w:r w:rsidRPr="004F0ACA">
              <w:t xml:space="preserve"> </w:t>
            </w:r>
          </w:p>
          <w:p w:rsidR="004F0ACA" w:rsidRPr="00D96163" w:rsidRDefault="004F0ACA" w:rsidP="004F0ACA"/>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I would like to refer to one of Marketa’s summary items from Friday 11/21/14.</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In particular Marketa referred to: “Importance of addressing inter-related land degradation factors together and not separately”. This is an incredibly important aspect in the implementation of policies—</w:t>
            </w:r>
            <w:proofErr w:type="gramStart"/>
            <w:r w:rsidRPr="008A2D9F">
              <w:rPr>
                <w:rFonts w:asciiTheme="majorHAnsi" w:hAnsiTheme="majorHAnsi" w:cs="Arial"/>
                <w:color w:val="2E2E2E"/>
              </w:rPr>
              <w:t>addressing  the</w:t>
            </w:r>
            <w:proofErr w:type="gramEnd"/>
            <w:r w:rsidRPr="008A2D9F">
              <w:rPr>
                <w:rFonts w:asciiTheme="majorHAnsi" w:hAnsiTheme="majorHAnsi" w:cs="Arial"/>
                <w:color w:val="2E2E2E"/>
              </w:rPr>
              <w:t xml:space="preserve"> issues jointly and not separately.</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 xml:space="preserve">It is often referred to in the literature as “packaging and sequencing of policy interventions.”  It is based on the notion that a combination of policies that are introduced in as a package in sequence is most likely to have better impact than single interventions. </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 xml:space="preserve">In the case of management of many common pool resources (land degradation, groundwater depletion, </w:t>
            </w:r>
            <w:proofErr w:type="gramStart"/>
            <w:r w:rsidRPr="008A2D9F">
              <w:rPr>
                <w:rFonts w:asciiTheme="majorHAnsi" w:hAnsiTheme="majorHAnsi" w:cs="Arial"/>
                <w:color w:val="2E2E2E"/>
              </w:rPr>
              <w:t>grazing</w:t>
            </w:r>
            <w:proofErr w:type="gramEnd"/>
            <w:r w:rsidRPr="008A2D9F">
              <w:rPr>
                <w:rFonts w:asciiTheme="majorHAnsi" w:hAnsiTheme="majorHAnsi" w:cs="Arial"/>
                <w:color w:val="2E2E2E"/>
              </w:rPr>
              <w:t xml:space="preserve"> land deterioration) almost all policy interventions considered in the literature have been implemented individually, without taking into account the possible interactions and impacts among them.</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It has been shown both theoretically and empirically how packaging and sequencing sets of policy interventions, with possible triggers to initiate their time of implementation, may be more effective in achieving a sustainable management of the degraded resource than single policies when environmental externalities exist. I provide 2 examples from my own work: Esteban and Dinar (2013), and Saleth and Dinar (2009).</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 xml:space="preserve"> </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b/>
                <w:color w:val="2E2E2E"/>
              </w:rPr>
            </w:pPr>
            <w:r w:rsidRPr="008A2D9F">
              <w:rPr>
                <w:rFonts w:asciiTheme="majorHAnsi" w:hAnsiTheme="majorHAnsi" w:cs="Arial"/>
                <w:b/>
                <w:color w:val="2E2E2E"/>
              </w:rPr>
              <w:t>References</w:t>
            </w:r>
          </w:p>
          <w:p w:rsidR="004F0ACA" w:rsidRPr="008A2D9F" w:rsidRDefault="004F0ACA" w:rsidP="004F0ACA">
            <w:pPr>
              <w:widowControl w:val="0"/>
              <w:autoSpaceDE w:val="0"/>
              <w:autoSpaceDN w:val="0"/>
              <w:adjustRightInd w:val="0"/>
              <w:rPr>
                <w:rFonts w:asciiTheme="majorHAnsi" w:hAnsiTheme="majorHAnsi" w:cs="Arial"/>
                <w:color w:val="2E2E2E"/>
              </w:rPr>
            </w:pPr>
          </w:p>
          <w:p w:rsidR="004F0ACA" w:rsidRPr="008A2D9F" w:rsidRDefault="004F0ACA" w:rsidP="004F0ACA">
            <w:pPr>
              <w:widowControl w:val="0"/>
              <w:autoSpaceDE w:val="0"/>
              <w:autoSpaceDN w:val="0"/>
              <w:adjustRightInd w:val="0"/>
              <w:rPr>
                <w:rFonts w:asciiTheme="majorHAnsi" w:hAnsiTheme="majorHAnsi" w:cs="Arial"/>
                <w:color w:val="2E2E2E"/>
              </w:rPr>
            </w:pPr>
            <w:r w:rsidRPr="008A2D9F">
              <w:rPr>
                <w:rFonts w:asciiTheme="majorHAnsi" w:hAnsiTheme="majorHAnsi" w:cs="Arial"/>
                <w:color w:val="2E2E2E"/>
              </w:rPr>
              <w:t>Esteban, E. and A. Dinar, Modeling Sustainable Groundwater Management: Packaging and Sequencing of Policy Interventions. Journal of Environmental Management, 119:93-102, 2013.</w:t>
            </w:r>
          </w:p>
          <w:p w:rsidR="004F0ACA" w:rsidRDefault="004F0ACA" w:rsidP="004F0ACA">
            <w:pPr>
              <w:widowControl w:val="0"/>
              <w:autoSpaceDE w:val="0"/>
              <w:autoSpaceDN w:val="0"/>
              <w:adjustRightInd w:val="0"/>
              <w:rPr>
                <w:rFonts w:asciiTheme="majorHAnsi" w:hAnsiTheme="majorHAnsi" w:cs="Arial"/>
                <w:color w:val="2E2E2E"/>
              </w:rPr>
            </w:pPr>
          </w:p>
          <w:p w:rsidR="004F0ACA" w:rsidRPr="00D96163" w:rsidRDefault="004F0ACA" w:rsidP="004F0ACA">
            <w:pPr>
              <w:widowControl w:val="0"/>
              <w:autoSpaceDE w:val="0"/>
              <w:autoSpaceDN w:val="0"/>
              <w:adjustRightInd w:val="0"/>
              <w:rPr>
                <w:rFonts w:asciiTheme="majorHAnsi" w:hAnsiTheme="majorHAnsi" w:cs="Arial"/>
                <w:color w:val="2E2E2E"/>
                <w:lang w:val="ru-RU"/>
              </w:rPr>
            </w:pPr>
            <w:r w:rsidRPr="008A2D9F">
              <w:rPr>
                <w:rFonts w:asciiTheme="majorHAnsi" w:hAnsiTheme="majorHAnsi" w:cs="Arial"/>
                <w:color w:val="2E2E2E"/>
              </w:rPr>
              <w:t>Saleth, Maria R., and A. Dinar, Impact Synergies and Institutional Roles in Development Processes: Modeling the Effects of Multiple Policy Interventions on Food Security. Journal</w:t>
            </w:r>
            <w:r w:rsidRPr="00D96163">
              <w:rPr>
                <w:rFonts w:asciiTheme="majorHAnsi" w:hAnsiTheme="majorHAnsi" w:cs="Arial"/>
                <w:color w:val="2E2E2E"/>
                <w:lang w:val="ru-RU"/>
              </w:rPr>
              <w:t xml:space="preserve"> </w:t>
            </w:r>
            <w:r w:rsidRPr="008A2D9F">
              <w:rPr>
                <w:rFonts w:asciiTheme="majorHAnsi" w:hAnsiTheme="majorHAnsi" w:cs="Arial"/>
                <w:color w:val="2E2E2E"/>
              </w:rPr>
              <w:t>of</w:t>
            </w:r>
            <w:r w:rsidRPr="00D96163">
              <w:rPr>
                <w:rFonts w:asciiTheme="majorHAnsi" w:hAnsiTheme="majorHAnsi" w:cs="Arial"/>
                <w:color w:val="2E2E2E"/>
                <w:lang w:val="ru-RU"/>
              </w:rPr>
              <w:t xml:space="preserve"> </w:t>
            </w:r>
            <w:r w:rsidRPr="008A2D9F">
              <w:rPr>
                <w:rFonts w:asciiTheme="majorHAnsi" w:hAnsiTheme="majorHAnsi" w:cs="Arial"/>
                <w:color w:val="2E2E2E"/>
              </w:rPr>
              <w:t>Policy</w:t>
            </w:r>
            <w:r w:rsidRPr="00D96163">
              <w:rPr>
                <w:rFonts w:asciiTheme="majorHAnsi" w:hAnsiTheme="majorHAnsi" w:cs="Arial"/>
                <w:color w:val="2E2E2E"/>
                <w:lang w:val="ru-RU"/>
              </w:rPr>
              <w:t xml:space="preserve"> </w:t>
            </w:r>
            <w:r w:rsidRPr="008A2D9F">
              <w:rPr>
                <w:rFonts w:asciiTheme="majorHAnsi" w:hAnsiTheme="majorHAnsi" w:cs="Arial"/>
                <w:color w:val="2E2E2E"/>
              </w:rPr>
              <w:t>Modeling</w:t>
            </w:r>
            <w:r w:rsidRPr="00D96163">
              <w:rPr>
                <w:rFonts w:asciiTheme="majorHAnsi" w:hAnsiTheme="majorHAnsi" w:cs="Arial"/>
                <w:color w:val="2E2E2E"/>
                <w:lang w:val="ru-RU"/>
              </w:rPr>
              <w:t>, 31:923-938, 2009.</w:t>
            </w:r>
          </w:p>
          <w:p w:rsidR="004F0ACA" w:rsidRPr="00D96163" w:rsidRDefault="004F0ACA" w:rsidP="004F0ACA">
            <w:pPr>
              <w:widowControl w:val="0"/>
              <w:autoSpaceDE w:val="0"/>
              <w:autoSpaceDN w:val="0"/>
              <w:adjustRightInd w:val="0"/>
              <w:rPr>
                <w:rFonts w:asciiTheme="majorHAnsi" w:hAnsiTheme="majorHAnsi" w:cs="Arial"/>
                <w:color w:val="2E2E2E"/>
                <w:lang w:val="ru-RU"/>
              </w:rPr>
            </w:pPr>
          </w:p>
          <w:p w:rsidR="004F0ACA" w:rsidRPr="00D96163" w:rsidRDefault="004F0ACA" w:rsidP="004F0ACA">
            <w:pPr>
              <w:pStyle w:val="Heading3"/>
              <w:outlineLvl w:val="2"/>
              <w:rPr>
                <w:lang w:val="ru-RU"/>
              </w:rPr>
            </w:pPr>
            <w:bookmarkStart w:id="11" w:name="_Toc405197210"/>
            <w:r w:rsidRPr="00D96163">
              <w:rPr>
                <w:lang w:val="ru-RU"/>
              </w:rPr>
              <w:t>1.20 Перевод комментария Ариэля Динара</w:t>
            </w:r>
            <w:bookmarkEnd w:id="11"/>
          </w:p>
          <w:p w:rsidR="004F0ACA" w:rsidRPr="00D96163" w:rsidRDefault="004F0ACA" w:rsidP="004F0ACA">
            <w:pPr>
              <w:widowControl w:val="0"/>
              <w:autoSpaceDE w:val="0"/>
              <w:autoSpaceDN w:val="0"/>
              <w:adjustRightInd w:val="0"/>
              <w:rPr>
                <w:lang w:val="ru-RU"/>
              </w:rPr>
            </w:pPr>
          </w:p>
          <w:p w:rsidR="004F0ACA" w:rsidRPr="008A2D9F" w:rsidRDefault="004F0ACA" w:rsidP="004F0ACA">
            <w:pPr>
              <w:widowControl w:val="0"/>
              <w:autoSpaceDE w:val="0"/>
              <w:autoSpaceDN w:val="0"/>
              <w:adjustRightInd w:val="0"/>
              <w:rPr>
                <w:lang w:val="ru-RU"/>
              </w:rPr>
            </w:pPr>
            <w:r w:rsidRPr="008A2D9F">
              <w:rPr>
                <w:lang w:val="ru-RU"/>
              </w:rPr>
              <w:t>Я хотел бы сослаться на один момент, который прозвучал в комментарии Маркеты от 21 ноября 2014. В частности, Маркета говорила о том, что «взаимосвязанные факторы, влияющие на деградацию почв, важно рассматривать в комплексе, а не по отдельности».  Это - чрезвычайно важный аспект применительно к реализации программ и стратегий.</w:t>
            </w:r>
          </w:p>
          <w:p w:rsidR="004F0ACA" w:rsidRPr="004F0ACA" w:rsidRDefault="004F0ACA" w:rsidP="004F0ACA">
            <w:pPr>
              <w:widowControl w:val="0"/>
              <w:autoSpaceDE w:val="0"/>
              <w:autoSpaceDN w:val="0"/>
              <w:adjustRightInd w:val="0"/>
              <w:rPr>
                <w:lang w:val="ru-RU"/>
              </w:rPr>
            </w:pPr>
          </w:p>
          <w:p w:rsidR="004F0ACA" w:rsidRPr="008A2D9F" w:rsidRDefault="004F0ACA" w:rsidP="004F0ACA">
            <w:pPr>
              <w:widowControl w:val="0"/>
              <w:autoSpaceDE w:val="0"/>
              <w:autoSpaceDN w:val="0"/>
              <w:adjustRightInd w:val="0"/>
              <w:rPr>
                <w:lang w:val="ru-RU"/>
              </w:rPr>
            </w:pPr>
            <w:r w:rsidRPr="008A2D9F">
              <w:rPr>
                <w:lang w:val="ru-RU"/>
              </w:rPr>
              <w:t xml:space="preserve">В соответствующей литературе такой подход часто называют «формированием пакета мер политики с определением последовательности их осуществления». В его основе – концепция, согласно которой сочетание мер, реализуемых пакетно и в определённой последовательности, с большей вероятностью обеспечит положительный результат, чем осуществление разрозненных программ. </w:t>
            </w:r>
          </w:p>
          <w:p w:rsidR="004F0ACA" w:rsidRPr="004F0ACA" w:rsidRDefault="004F0ACA" w:rsidP="004F0ACA">
            <w:pPr>
              <w:widowControl w:val="0"/>
              <w:autoSpaceDE w:val="0"/>
              <w:autoSpaceDN w:val="0"/>
              <w:adjustRightInd w:val="0"/>
              <w:rPr>
                <w:lang w:val="ru-RU"/>
              </w:rPr>
            </w:pPr>
          </w:p>
          <w:p w:rsidR="004F0ACA" w:rsidRPr="008A2D9F" w:rsidRDefault="004F0ACA" w:rsidP="004F0ACA">
            <w:pPr>
              <w:widowControl w:val="0"/>
              <w:autoSpaceDE w:val="0"/>
              <w:autoSpaceDN w:val="0"/>
              <w:adjustRightInd w:val="0"/>
              <w:rPr>
                <w:lang w:val="ru-RU"/>
              </w:rPr>
            </w:pPr>
            <w:r w:rsidRPr="008A2D9F">
              <w:rPr>
                <w:lang w:val="ru-RU"/>
              </w:rPr>
              <w:t>В случае управления ресурсами, находящимися в общем пользовании (деградация земель, истощение грунтовых вод, ухудшение  состояния пастбищных угодий) практически все меры, рассмотренные в литературе, осуществлялись по отдельности, без учёта возможной взаимосвязи между ними и взаимного влияния.</w:t>
            </w:r>
          </w:p>
          <w:p w:rsidR="004F0ACA" w:rsidRPr="004F0ACA" w:rsidRDefault="004F0ACA" w:rsidP="004F0ACA">
            <w:pPr>
              <w:widowControl w:val="0"/>
              <w:autoSpaceDE w:val="0"/>
              <w:autoSpaceDN w:val="0"/>
              <w:adjustRightInd w:val="0"/>
              <w:rPr>
                <w:lang w:val="ru-RU"/>
              </w:rPr>
            </w:pPr>
          </w:p>
          <w:p w:rsidR="004F0ACA" w:rsidRPr="008A2D9F" w:rsidRDefault="004F0ACA" w:rsidP="004F0ACA">
            <w:pPr>
              <w:widowControl w:val="0"/>
              <w:autoSpaceDE w:val="0"/>
              <w:autoSpaceDN w:val="0"/>
              <w:adjustRightInd w:val="0"/>
              <w:rPr>
                <w:lang w:val="ru-RU"/>
              </w:rPr>
            </w:pPr>
            <w:r w:rsidRPr="008A2D9F">
              <w:rPr>
                <w:lang w:val="ru-RU"/>
              </w:rPr>
              <w:t>Как теоретически, так и эмпирически было показано, каким образом формирование пакета мер политики с их реализацией в определённой последовательности и при наличии возможных событий, «запускающих» реализацию, способно дать более весомый эффект в части обеспечения устойчивого управления деградированными ресурсами в сравнении с использованием отдельных мер и программ, приводящих к появлению внешних эффектов, или «экстерналий».  В качестве примера приведу две собственные работы: Esteban and Dinar (2013), и Saleth and Dinar (2009).</w:t>
            </w:r>
          </w:p>
          <w:p w:rsidR="004F0ACA" w:rsidRPr="004F0ACA" w:rsidRDefault="004F0ACA" w:rsidP="004F0ACA">
            <w:pPr>
              <w:widowControl w:val="0"/>
              <w:autoSpaceDE w:val="0"/>
              <w:autoSpaceDN w:val="0"/>
              <w:adjustRightInd w:val="0"/>
              <w:rPr>
                <w:lang w:val="ru-RU"/>
              </w:rPr>
            </w:pPr>
          </w:p>
          <w:p w:rsidR="004F0ACA" w:rsidRPr="00D96163" w:rsidRDefault="004F0ACA" w:rsidP="004F0ACA">
            <w:pPr>
              <w:widowControl w:val="0"/>
              <w:autoSpaceDE w:val="0"/>
              <w:autoSpaceDN w:val="0"/>
              <w:adjustRightInd w:val="0"/>
            </w:pPr>
            <w:r w:rsidRPr="008A2D9F">
              <w:rPr>
                <w:lang w:val="ru-RU"/>
              </w:rPr>
              <w:t>Ссылки</w:t>
            </w:r>
            <w:r w:rsidRPr="00D96163">
              <w:t>:</w:t>
            </w:r>
          </w:p>
          <w:p w:rsidR="004F0ACA" w:rsidRDefault="004F0ACA" w:rsidP="004F0ACA">
            <w:pPr>
              <w:widowControl w:val="0"/>
              <w:autoSpaceDE w:val="0"/>
              <w:autoSpaceDN w:val="0"/>
              <w:adjustRightInd w:val="0"/>
            </w:pPr>
          </w:p>
          <w:p w:rsidR="004F0ACA" w:rsidRPr="008A2D9F" w:rsidRDefault="004F0ACA" w:rsidP="004F0ACA">
            <w:pPr>
              <w:widowControl w:val="0"/>
              <w:autoSpaceDE w:val="0"/>
              <w:autoSpaceDN w:val="0"/>
              <w:adjustRightInd w:val="0"/>
              <w:rPr>
                <w:lang w:val="ru-RU"/>
              </w:rPr>
            </w:pPr>
            <w:r w:rsidRPr="00D96163">
              <w:t xml:space="preserve">Esteban, E. and A. Dinar, Modeling Sustainable Groundwater Management: Packaging and Sequencing of Policy Interventions. </w:t>
            </w:r>
            <w:r w:rsidRPr="008A2D9F">
              <w:rPr>
                <w:lang w:val="ru-RU"/>
              </w:rPr>
              <w:t>[Моделирование устойчивого управления грунтовыми водами: формирование пакета мер и определение их последовательности] Journal of Environmental Management, 119:93-102, 2013.</w:t>
            </w:r>
          </w:p>
          <w:p w:rsidR="004F0ACA" w:rsidRPr="004F0ACA" w:rsidRDefault="004F0ACA" w:rsidP="004F0ACA">
            <w:pPr>
              <w:widowControl w:val="0"/>
              <w:autoSpaceDE w:val="0"/>
              <w:autoSpaceDN w:val="0"/>
              <w:adjustRightInd w:val="0"/>
              <w:rPr>
                <w:rFonts w:cs="Arial"/>
                <w:b/>
                <w:bCs/>
                <w:color w:val="2E2E2E"/>
                <w:lang w:val="ru-RU"/>
              </w:rPr>
            </w:pPr>
          </w:p>
          <w:p w:rsidR="004F0ACA" w:rsidRDefault="004F0ACA" w:rsidP="004F0ACA">
            <w:pPr>
              <w:widowControl w:val="0"/>
              <w:autoSpaceDE w:val="0"/>
              <w:autoSpaceDN w:val="0"/>
              <w:adjustRightInd w:val="0"/>
            </w:pPr>
            <w:r w:rsidRPr="002478C1">
              <w:rPr>
                <w:rFonts w:cs="Arial"/>
                <w:b/>
                <w:bCs/>
                <w:color w:val="2E2E2E"/>
              </w:rPr>
              <w:t>S</w:t>
            </w:r>
            <w:r w:rsidRPr="008A2D9F">
              <w:rPr>
                <w:lang w:val="ru-RU"/>
              </w:rPr>
              <w:t xml:space="preserve">aleth, Maria R., and A. Dinar, Impact Synergies and Institutional Roles in Development Processes: Modeling the Effects of Multiple Policy Interventions on Food Security [Эффект синергии и институциональные роли в процессах развития: моделирование воздействия множественных программ на продовольственную безопасность]. </w:t>
            </w:r>
            <w:r w:rsidRPr="00D96163">
              <w:t>Journal of Policy Modeling, 31:923-938, 2009.</w:t>
            </w:r>
          </w:p>
          <w:p w:rsidR="00D644C1" w:rsidRPr="00D96163" w:rsidRDefault="00D644C1" w:rsidP="00D644C1">
            <w:pPr>
              <w:widowControl w:val="0"/>
              <w:autoSpaceDE w:val="0"/>
              <w:autoSpaceDN w:val="0"/>
              <w:adjustRightInd w:val="0"/>
              <w:jc w:val="center"/>
              <w:rPr>
                <w:rFonts w:cs="Arial"/>
                <w:color w:val="2E2E2E"/>
                <w:lang w:val="ru-RU"/>
              </w:rPr>
            </w:pPr>
            <w:r w:rsidRPr="00D96163">
              <w:rPr>
                <w:rFonts w:asciiTheme="majorHAnsi" w:hAnsiTheme="majorHAnsi" w:cs="Arial"/>
                <w:color w:val="2E2E2E"/>
                <w:lang w:val="ru-RU"/>
              </w:rPr>
              <w:t>***</w:t>
            </w:r>
          </w:p>
          <w:p w:rsidR="00D644C1" w:rsidRPr="00D96163" w:rsidRDefault="00D644C1" w:rsidP="004F0ACA">
            <w:pPr>
              <w:widowControl w:val="0"/>
              <w:autoSpaceDE w:val="0"/>
              <w:autoSpaceDN w:val="0"/>
              <w:adjustRightInd w:val="0"/>
            </w:pPr>
          </w:p>
          <w:p w:rsidR="004F0ACA" w:rsidRPr="00B56C9A" w:rsidRDefault="004F0ACA" w:rsidP="004F0ACA">
            <w:pPr>
              <w:pStyle w:val="Heading3"/>
              <w:outlineLvl w:val="2"/>
            </w:pPr>
            <w:bookmarkStart w:id="12" w:name="_Toc405197211"/>
            <w:r w:rsidRPr="00B56C9A">
              <w:t>1.</w:t>
            </w:r>
            <w:r>
              <w:t xml:space="preserve">21 </w:t>
            </w:r>
            <w:r w:rsidRPr="002478C1">
              <w:t>Salma Cheema</w:t>
            </w:r>
            <w:bookmarkEnd w:id="12"/>
            <w:r w:rsidRPr="002478C1">
              <w:t xml:space="preserve"> </w:t>
            </w:r>
          </w:p>
          <w:p w:rsidR="004F0ACA" w:rsidRPr="00B56C9A" w:rsidRDefault="004F0ACA" w:rsidP="004F0ACA">
            <w:pPr>
              <w:rPr>
                <w:rFonts w:asciiTheme="majorHAnsi" w:hAnsiTheme="majorHAnsi" w:cs="Arial"/>
                <w:color w:val="2E2E2E"/>
              </w:rPr>
            </w:pPr>
          </w:p>
          <w:p w:rsidR="004F0ACA" w:rsidRPr="002478C1" w:rsidRDefault="004F0ACA" w:rsidP="004F0ACA">
            <w:pPr>
              <w:rPr>
                <w:rFonts w:asciiTheme="majorHAnsi" w:hAnsiTheme="majorHAnsi" w:cs="Arial"/>
                <w:color w:val="2E2E2E"/>
              </w:rPr>
            </w:pPr>
            <w:r w:rsidRPr="002478C1">
              <w:rPr>
                <w:rFonts w:asciiTheme="majorHAnsi" w:hAnsiTheme="majorHAnsi" w:cs="Arial"/>
                <w:color w:val="2E2E2E"/>
              </w:rPr>
              <w:t>Colleagues,</w:t>
            </w:r>
          </w:p>
          <w:p w:rsidR="004F0ACA" w:rsidRPr="002478C1" w:rsidRDefault="004F0ACA" w:rsidP="004F0ACA">
            <w:pPr>
              <w:rPr>
                <w:rFonts w:asciiTheme="majorHAnsi" w:hAnsiTheme="majorHAnsi" w:cs="Arial"/>
                <w:color w:val="2E2E2E"/>
              </w:rPr>
            </w:pPr>
          </w:p>
          <w:p w:rsidR="004F0ACA" w:rsidRPr="002478C1" w:rsidRDefault="004F0ACA" w:rsidP="004F0ACA">
            <w:pPr>
              <w:rPr>
                <w:rFonts w:asciiTheme="majorHAnsi" w:hAnsiTheme="majorHAnsi" w:cs="Arial"/>
                <w:color w:val="2E2E2E"/>
              </w:rPr>
            </w:pPr>
            <w:r w:rsidRPr="002478C1">
              <w:rPr>
                <w:rFonts w:asciiTheme="majorHAnsi" w:hAnsiTheme="majorHAnsi" w:cs="Arial"/>
                <w:color w:val="2E2E2E"/>
              </w:rPr>
              <w:t xml:space="preserve">The adoption of sustainable land management practices can face a variety of socioeconomic and institutional barriers. These include the need for significant up-front expenditures on the part of poorer farmers, the non-availability of some inputs in the local markets, lack of information about the potential of improved techniques, and often limited capacity to implement the techniques. Certain techniques associated with sustainable land management can be incompatible with traditional practices. In some instances, the diffusion of new technologies relies on a level of social capital and experience with collective action that farmers simply might not yet have. Without public support for farmers, poor agricultural land management will intensify land degradation. What is the amount of projected public funding that governments will need to provide to enable farmers to implement SLM practices? Has this been quantified for countries in the Eurasia region? </w:t>
            </w:r>
          </w:p>
          <w:p w:rsidR="004F0ACA" w:rsidRPr="002478C1" w:rsidRDefault="004F0ACA" w:rsidP="004F0ACA">
            <w:pPr>
              <w:rPr>
                <w:rFonts w:asciiTheme="majorHAnsi" w:hAnsiTheme="majorHAnsi" w:cs="Arial"/>
                <w:color w:val="2E2E2E"/>
              </w:rPr>
            </w:pPr>
          </w:p>
          <w:p w:rsidR="004F0ACA" w:rsidRPr="00D96163" w:rsidRDefault="004F0ACA" w:rsidP="004F0ACA">
            <w:pPr>
              <w:rPr>
                <w:rFonts w:asciiTheme="majorHAnsi" w:hAnsiTheme="majorHAnsi" w:cs="Arial"/>
                <w:color w:val="2E2E2E"/>
              </w:rPr>
            </w:pPr>
            <w:r w:rsidRPr="002478C1">
              <w:rPr>
                <w:rFonts w:asciiTheme="majorHAnsi" w:hAnsiTheme="majorHAnsi" w:cs="Arial"/>
                <w:color w:val="2E2E2E"/>
              </w:rPr>
              <w:t>Salma Cheema, Cornell University</w:t>
            </w:r>
          </w:p>
          <w:p w:rsidR="004F0ACA" w:rsidRDefault="004F0ACA" w:rsidP="004F0ACA">
            <w:pPr>
              <w:rPr>
                <w:rFonts w:asciiTheme="majorHAnsi" w:hAnsiTheme="majorHAnsi" w:cs="Arial"/>
                <w:color w:val="2E2E2E"/>
              </w:rPr>
            </w:pPr>
          </w:p>
          <w:p w:rsidR="004F0ACA" w:rsidRPr="002A53CB" w:rsidRDefault="004F0ACA" w:rsidP="004F0ACA">
            <w:pPr>
              <w:pStyle w:val="Heading3"/>
              <w:outlineLvl w:val="2"/>
            </w:pPr>
            <w:bookmarkStart w:id="13" w:name="_Toc405197212"/>
            <w:r w:rsidRPr="00D96163">
              <w:rPr>
                <w:rFonts w:cs="Arial"/>
              </w:rPr>
              <w:t>1</w:t>
            </w:r>
            <w:r w:rsidRPr="004F0ACA">
              <w:t>.</w:t>
            </w:r>
            <w:r>
              <w:rPr>
                <w:rFonts w:cs="Arial"/>
              </w:rPr>
              <w:t>21</w:t>
            </w:r>
            <w:r w:rsidRPr="00D96163">
              <w:rPr>
                <w:rFonts w:cs="Arial"/>
              </w:rPr>
              <w:t xml:space="preserve"> </w:t>
            </w:r>
            <w:r w:rsidRPr="002478C1">
              <w:rPr>
                <w:lang w:val="ru-RU"/>
              </w:rPr>
              <w:t>Перевод</w:t>
            </w:r>
            <w:r w:rsidRPr="00D96163">
              <w:t xml:space="preserve"> </w:t>
            </w:r>
            <w:r w:rsidRPr="002478C1">
              <w:rPr>
                <w:lang w:val="ru-RU"/>
              </w:rPr>
              <w:t>комментария</w:t>
            </w:r>
            <w:r w:rsidRPr="00D96163">
              <w:t xml:space="preserve"> </w:t>
            </w:r>
            <w:r w:rsidRPr="002478C1">
              <w:rPr>
                <w:lang w:val="ru-RU"/>
              </w:rPr>
              <w:t>Сальмы</w:t>
            </w:r>
            <w:r w:rsidRPr="00D96163">
              <w:t xml:space="preserve"> </w:t>
            </w:r>
            <w:r w:rsidRPr="002478C1">
              <w:rPr>
                <w:lang w:val="ru-RU"/>
              </w:rPr>
              <w:t>Чимы</w:t>
            </w:r>
            <w:bookmarkEnd w:id="13"/>
            <w:r>
              <w:t xml:space="preserve"> </w:t>
            </w:r>
          </w:p>
          <w:p w:rsidR="004F0ACA" w:rsidRPr="00D96163" w:rsidRDefault="004F0ACA" w:rsidP="004F0ACA">
            <w:pPr>
              <w:widowControl w:val="0"/>
              <w:autoSpaceDE w:val="0"/>
              <w:autoSpaceDN w:val="0"/>
              <w:adjustRightInd w:val="0"/>
              <w:rPr>
                <w:rFonts w:asciiTheme="majorHAnsi" w:hAnsiTheme="majorHAnsi" w:cs="Helvetica Neue"/>
                <w:b/>
                <w:color w:val="2E2E2E"/>
              </w:rPr>
            </w:pPr>
          </w:p>
          <w:p w:rsidR="004F0ACA" w:rsidRPr="002A53CB" w:rsidRDefault="004F0ACA" w:rsidP="004F0ACA">
            <w:pPr>
              <w:shd w:val="clear" w:color="auto" w:fill="FFFFFF"/>
              <w:spacing w:line="293" w:lineRule="atLeast"/>
              <w:textAlignment w:val="baseline"/>
              <w:rPr>
                <w:rFonts w:asciiTheme="majorHAnsi" w:eastAsia="Times New Roman" w:hAnsiTheme="majorHAnsi" w:cs="Times New Roman"/>
                <w:color w:val="2E2E2E"/>
                <w:bdr w:val="none" w:sz="0" w:space="0" w:color="auto" w:frame="1"/>
                <w:lang w:val="ru-RU"/>
              </w:rPr>
            </w:pPr>
            <w:r w:rsidRPr="002A53CB">
              <w:rPr>
                <w:rFonts w:asciiTheme="majorHAnsi" w:eastAsia="Times New Roman" w:hAnsiTheme="majorHAnsi" w:cs="Times New Roman"/>
                <w:color w:val="2E2E2E"/>
                <w:bdr w:val="none" w:sz="0" w:space="0" w:color="auto" w:frame="1"/>
                <w:lang w:val="ru-RU"/>
              </w:rPr>
              <w:t>Коллеги!</w:t>
            </w:r>
          </w:p>
          <w:p w:rsidR="004F0ACA" w:rsidRPr="002A53CB" w:rsidRDefault="004F0ACA" w:rsidP="004F0ACA">
            <w:pPr>
              <w:shd w:val="clear" w:color="auto" w:fill="FFFFFF"/>
              <w:spacing w:line="293" w:lineRule="atLeast"/>
              <w:textAlignment w:val="baseline"/>
              <w:rPr>
                <w:rFonts w:asciiTheme="majorHAnsi" w:eastAsia="Times New Roman" w:hAnsiTheme="majorHAnsi" w:cs="Times New Roman"/>
                <w:color w:val="2E2E2E"/>
                <w:bdr w:val="none" w:sz="0" w:space="0" w:color="auto" w:frame="1"/>
                <w:lang w:val="ru-RU"/>
              </w:rPr>
            </w:pPr>
          </w:p>
          <w:p w:rsidR="004F0ACA" w:rsidRPr="002A53CB" w:rsidRDefault="004F0ACA" w:rsidP="004F0ACA">
            <w:pPr>
              <w:shd w:val="clear" w:color="auto" w:fill="FFFFFF"/>
              <w:spacing w:line="293" w:lineRule="atLeast"/>
              <w:textAlignment w:val="baseline"/>
              <w:rPr>
                <w:rFonts w:asciiTheme="majorHAnsi" w:eastAsia="Times New Roman" w:hAnsiTheme="majorHAnsi" w:cs="Times New Roman"/>
                <w:color w:val="2E2E2E"/>
                <w:bdr w:val="none" w:sz="0" w:space="0" w:color="auto" w:frame="1"/>
                <w:lang w:val="ru-RU"/>
              </w:rPr>
            </w:pPr>
            <w:r w:rsidRPr="002A53CB">
              <w:rPr>
                <w:rFonts w:asciiTheme="majorHAnsi" w:eastAsia="Times New Roman" w:hAnsiTheme="majorHAnsi" w:cs="Times New Roman"/>
                <w:color w:val="2E2E2E"/>
                <w:bdr w:val="none" w:sz="0" w:space="0" w:color="auto" w:frame="1"/>
                <w:lang w:val="ru-RU"/>
              </w:rPr>
              <w:t>Внедрение устойчивого управления земельными ресурсами может столкнуться с препятствиями социально-экономического и институционального характера. К ним относятся необходимость совершать крупные вложения на первоначальном этапе, которые требуются от  сельхозтоваропроизводителей, не располагающих значительными средствами; отсутствие некоторых расходных ресурсов на отечественном рынке; отсутствие информации о потенциале, который обеспечивают усовершенствованные технологии; а также нередко ограниченные возможности по применению таких технологий. Некоторые технологии устойчивого управления земельными ресурсами могут быть несовместимы с традиционными подходами. В ряде случаев для распространения новых технологий требуется наличие определённого социального капитала и опыта коллективных действий, которые у индивидуальных сельхозтоваропроизводителей могут отсутствовать. Без государственной поддержки неудовлетворительная практика землепользования будет ускорять деградацию земельных ресурсов. Каковы оценки размеров государственной поддержки, которая потребуется для того, чтобы сельхозтоваропроизводители смогли внедрить подходы, обеспечивающие устойчивое управление земельными ресурсами?  Представлены ли они в количественном выражении для стран Евразийского региона?</w:t>
            </w:r>
          </w:p>
          <w:p w:rsidR="004F0ACA" w:rsidRPr="004F0ACA" w:rsidRDefault="004F0ACA" w:rsidP="004F0ACA">
            <w:pPr>
              <w:shd w:val="clear" w:color="auto" w:fill="FFFFFF"/>
              <w:spacing w:line="293" w:lineRule="atLeast"/>
              <w:textAlignment w:val="baseline"/>
              <w:rPr>
                <w:rFonts w:asciiTheme="majorHAnsi" w:eastAsia="Times New Roman" w:hAnsiTheme="majorHAnsi" w:cs="Times New Roman"/>
                <w:color w:val="2E2E2E"/>
                <w:bdr w:val="none" w:sz="0" w:space="0" w:color="auto" w:frame="1"/>
                <w:lang w:val="ru-RU"/>
              </w:rPr>
            </w:pPr>
          </w:p>
          <w:p w:rsidR="004F0ACA" w:rsidRPr="004F0ACA" w:rsidRDefault="004F0ACA" w:rsidP="004F0ACA">
            <w:pPr>
              <w:widowControl w:val="0"/>
              <w:autoSpaceDE w:val="0"/>
              <w:autoSpaceDN w:val="0"/>
              <w:adjustRightInd w:val="0"/>
              <w:rPr>
                <w:rFonts w:asciiTheme="majorHAnsi" w:eastAsia="Times New Roman" w:hAnsiTheme="majorHAnsi" w:cs="Times New Roman"/>
                <w:color w:val="2E2E2E"/>
                <w:bdr w:val="none" w:sz="0" w:space="0" w:color="auto" w:frame="1"/>
                <w:lang w:val="ru-RU"/>
              </w:rPr>
            </w:pPr>
            <w:r w:rsidRPr="002A53CB">
              <w:rPr>
                <w:rFonts w:asciiTheme="majorHAnsi" w:eastAsia="Times New Roman" w:hAnsiTheme="majorHAnsi" w:cs="Times New Roman"/>
                <w:color w:val="2E2E2E"/>
                <w:bdr w:val="none" w:sz="0" w:space="0" w:color="auto" w:frame="1"/>
                <w:lang w:val="ru-RU"/>
              </w:rPr>
              <w:t>Сальма Чима, Корнельский университет</w:t>
            </w:r>
          </w:p>
          <w:p w:rsidR="004F0ACA" w:rsidRPr="004F0ACA" w:rsidRDefault="004F0ACA" w:rsidP="004F0ACA">
            <w:pPr>
              <w:widowControl w:val="0"/>
              <w:autoSpaceDE w:val="0"/>
              <w:autoSpaceDN w:val="0"/>
              <w:adjustRightInd w:val="0"/>
              <w:rPr>
                <w:rFonts w:asciiTheme="majorHAnsi" w:eastAsia="Times New Roman" w:hAnsiTheme="majorHAnsi" w:cs="Times New Roman"/>
                <w:color w:val="2E2E2E"/>
                <w:bdr w:val="none" w:sz="0" w:space="0" w:color="auto" w:frame="1"/>
                <w:lang w:val="ru-RU"/>
              </w:rPr>
            </w:pPr>
          </w:p>
          <w:p w:rsidR="004F0ACA" w:rsidRDefault="00D644C1" w:rsidP="00D644C1">
            <w:pPr>
              <w:widowControl w:val="0"/>
              <w:autoSpaceDE w:val="0"/>
              <w:autoSpaceDN w:val="0"/>
              <w:adjustRightInd w:val="0"/>
              <w:jc w:val="center"/>
              <w:rPr>
                <w:rFonts w:cs="Arial"/>
                <w:color w:val="2E2E2E"/>
              </w:rPr>
            </w:pPr>
            <w:r w:rsidRPr="00D96163">
              <w:rPr>
                <w:rFonts w:asciiTheme="majorHAnsi" w:hAnsiTheme="majorHAnsi" w:cs="Arial"/>
                <w:color w:val="2E2E2E"/>
                <w:lang w:val="ru-RU"/>
              </w:rPr>
              <w:t>***</w:t>
            </w:r>
          </w:p>
          <w:p w:rsidR="00D644C1" w:rsidRDefault="00D644C1" w:rsidP="00D644C1">
            <w:pPr>
              <w:widowControl w:val="0"/>
              <w:autoSpaceDE w:val="0"/>
              <w:autoSpaceDN w:val="0"/>
              <w:adjustRightInd w:val="0"/>
              <w:jc w:val="center"/>
              <w:rPr>
                <w:rFonts w:cs="Arial"/>
                <w:color w:val="2E2E2E"/>
              </w:rPr>
            </w:pPr>
          </w:p>
          <w:p w:rsidR="00D644C1" w:rsidRPr="00D644C1" w:rsidRDefault="00D644C1" w:rsidP="00D644C1">
            <w:pPr>
              <w:widowControl w:val="0"/>
              <w:autoSpaceDE w:val="0"/>
              <w:autoSpaceDN w:val="0"/>
              <w:adjustRightInd w:val="0"/>
              <w:jc w:val="center"/>
              <w:rPr>
                <w:rFonts w:cs="Arial"/>
                <w:color w:val="2E2E2E"/>
              </w:rPr>
            </w:pPr>
          </w:p>
          <w:p w:rsidR="004F0ACA" w:rsidRPr="004F0ACA" w:rsidRDefault="004F0ACA" w:rsidP="004F0ACA">
            <w:pPr>
              <w:rPr>
                <w:lang w:val="ru-RU"/>
              </w:rPr>
            </w:pPr>
          </w:p>
          <w:p w:rsidR="004F0ACA" w:rsidRPr="001456CA" w:rsidRDefault="004F0ACA" w:rsidP="005D22A6">
            <w:pPr>
              <w:pStyle w:val="Heading3"/>
              <w:rPr>
                <w:rFonts w:cs="Arial"/>
              </w:rPr>
            </w:pPr>
            <w:bookmarkStart w:id="14" w:name="_Toc405197213"/>
            <w:r w:rsidRPr="001456CA">
              <w:rPr>
                <w:rFonts w:cs="Arial"/>
              </w:rPr>
              <w:lastRenderedPageBreak/>
              <w:t>1.22 Marketa Jonasova (in response to Salma Cheema)</w:t>
            </w:r>
            <w:bookmarkEnd w:id="14"/>
            <w:r w:rsidRPr="001456CA">
              <w:rPr>
                <w:rFonts w:cs="Arial"/>
              </w:rPr>
              <w:t xml:space="preserve"> </w:t>
            </w:r>
          </w:p>
          <w:p w:rsidR="004F0ACA" w:rsidRPr="000867ED" w:rsidRDefault="004F0ACA" w:rsidP="004F0ACA">
            <w:pPr>
              <w:rPr>
                <w:rFonts w:asciiTheme="majorHAnsi" w:hAnsiTheme="majorHAnsi"/>
                <w:lang w:val="ru-RU"/>
              </w:rPr>
            </w:pPr>
          </w:p>
          <w:p w:rsidR="004F0ACA" w:rsidRPr="002A53CB" w:rsidRDefault="004F0ACA" w:rsidP="004F0ACA">
            <w:pPr>
              <w:rPr>
                <w:rFonts w:asciiTheme="majorHAnsi" w:hAnsiTheme="majorHAnsi" w:cs="Helvetica Neue"/>
                <w:color w:val="2E2E2E"/>
              </w:rPr>
            </w:pPr>
            <w:r w:rsidRPr="002A53CB">
              <w:rPr>
                <w:rFonts w:asciiTheme="majorHAnsi" w:hAnsiTheme="majorHAnsi" w:cs="Helvetica Neue"/>
                <w:color w:val="2E2E2E"/>
              </w:rPr>
              <w:t>Dear Salma,</w:t>
            </w:r>
          </w:p>
          <w:p w:rsidR="004F0ACA" w:rsidRDefault="004F0ACA" w:rsidP="004F0ACA">
            <w:pPr>
              <w:rPr>
                <w:rFonts w:asciiTheme="majorHAnsi" w:hAnsiTheme="majorHAnsi" w:cs="Helvetica Neue"/>
                <w:color w:val="2E2E2E"/>
              </w:rPr>
            </w:pPr>
          </w:p>
          <w:p w:rsidR="004F0ACA" w:rsidRPr="002A53CB" w:rsidRDefault="004F0ACA" w:rsidP="004F0ACA">
            <w:pPr>
              <w:rPr>
                <w:rFonts w:asciiTheme="majorHAnsi" w:hAnsiTheme="majorHAnsi" w:cs="Helvetica Neue"/>
                <w:color w:val="2E2E2E"/>
              </w:rPr>
            </w:pPr>
            <w:r w:rsidRPr="002A53CB">
              <w:rPr>
                <w:rFonts w:asciiTheme="majorHAnsi" w:hAnsiTheme="majorHAnsi" w:cs="Helvetica Neue"/>
                <w:color w:val="2E2E2E"/>
              </w:rPr>
              <w:t>Many thanks for your contribution, which reiterates the need for public support to farmers without which poor gricultural land management will intensify land degradation. As indicated in World Bank publication Carbon Sequestration in Agricultural Soils (2012), the amount of support that governments will need to provide by the year 2030 to enable farmers to implement SLM practices are projected at US$20 billion in Africa, $41 billion in Latin America, and $131 billion in Asia. Our ZEF colleagues and others might provide additional information about countries of the Eurasia region, especially in the context of the planned ELD studies in the Russian Federation and Uzbekistan.</w:t>
            </w:r>
          </w:p>
          <w:p w:rsidR="004F0ACA" w:rsidRPr="00D96163" w:rsidRDefault="004F0ACA" w:rsidP="004F0ACA">
            <w:pPr>
              <w:pStyle w:val="Heading3"/>
              <w:outlineLvl w:val="2"/>
              <w:rPr>
                <w:rFonts w:cs="Helvetica Neue"/>
                <w:b w:val="0"/>
                <w:color w:val="2E2E2E"/>
                <w:lang w:val="ru-RU"/>
              </w:rPr>
            </w:pPr>
            <w:bookmarkStart w:id="15" w:name="_Toc405197099"/>
            <w:bookmarkStart w:id="16" w:name="_Toc405197214"/>
            <w:r w:rsidRPr="002A53CB">
              <w:rPr>
                <w:rFonts w:cs="Helvetica Neue"/>
                <w:b w:val="0"/>
                <w:color w:val="2E2E2E"/>
              </w:rPr>
              <w:t>Marketa</w:t>
            </w:r>
            <w:r w:rsidRPr="00D96163">
              <w:rPr>
                <w:rFonts w:cs="Helvetica Neue"/>
                <w:b w:val="0"/>
                <w:color w:val="2E2E2E"/>
                <w:lang w:val="ru-RU"/>
              </w:rPr>
              <w:t xml:space="preserve"> </w:t>
            </w:r>
            <w:r w:rsidRPr="002A53CB">
              <w:rPr>
                <w:rFonts w:cs="Helvetica Neue"/>
                <w:b w:val="0"/>
                <w:color w:val="2E2E2E"/>
              </w:rPr>
              <w:t>Jonasova</w:t>
            </w:r>
            <w:r w:rsidRPr="00D96163">
              <w:rPr>
                <w:rFonts w:cs="Helvetica Neue"/>
                <w:b w:val="0"/>
                <w:color w:val="2E2E2E"/>
                <w:lang w:val="ru-RU"/>
              </w:rPr>
              <w:t xml:space="preserve">, </w:t>
            </w:r>
            <w:r w:rsidRPr="002A53CB">
              <w:rPr>
                <w:rFonts w:cs="Helvetica Neue"/>
                <w:b w:val="0"/>
                <w:color w:val="2E2E2E"/>
              </w:rPr>
              <w:t>World</w:t>
            </w:r>
            <w:r w:rsidRPr="00D96163">
              <w:rPr>
                <w:rFonts w:cs="Helvetica Neue"/>
                <w:b w:val="0"/>
                <w:color w:val="2E2E2E"/>
                <w:lang w:val="ru-RU"/>
              </w:rPr>
              <w:t xml:space="preserve"> </w:t>
            </w:r>
            <w:r w:rsidRPr="002A53CB">
              <w:rPr>
                <w:rFonts w:cs="Helvetica Neue"/>
                <w:b w:val="0"/>
                <w:color w:val="2E2E2E"/>
              </w:rPr>
              <w:t>Bank</w:t>
            </w:r>
            <w:bookmarkEnd w:id="15"/>
            <w:bookmarkEnd w:id="16"/>
          </w:p>
          <w:p w:rsidR="004F0ACA" w:rsidRPr="00D96163" w:rsidRDefault="004F0ACA" w:rsidP="004F0ACA">
            <w:pPr>
              <w:rPr>
                <w:lang w:val="ru-RU"/>
              </w:rPr>
            </w:pPr>
          </w:p>
          <w:p w:rsidR="004F0ACA" w:rsidRPr="001456CA" w:rsidRDefault="004F0ACA" w:rsidP="004F0ACA">
            <w:pPr>
              <w:pStyle w:val="Heading3"/>
              <w:outlineLvl w:val="2"/>
              <w:rPr>
                <w:rFonts w:cs="Arial"/>
              </w:rPr>
            </w:pPr>
            <w:bookmarkStart w:id="17" w:name="_Toc405197215"/>
            <w:r w:rsidRPr="001456CA">
              <w:rPr>
                <w:rFonts w:cs="Arial"/>
              </w:rPr>
              <w:t>1.22 Перевод комментария Маркеты Йонасовой</w:t>
            </w:r>
            <w:bookmarkEnd w:id="17"/>
          </w:p>
          <w:p w:rsidR="004F0ACA" w:rsidRPr="00D96163" w:rsidRDefault="004F0ACA" w:rsidP="004F0ACA">
            <w:pPr>
              <w:rPr>
                <w:rFonts w:asciiTheme="majorHAnsi" w:hAnsiTheme="majorHAnsi" w:cs="Helvetica Neue"/>
                <w:color w:val="2E2E2E"/>
                <w:lang w:val="ru-RU"/>
              </w:rPr>
            </w:pPr>
          </w:p>
          <w:p w:rsidR="004F0ACA" w:rsidRPr="002A53CB" w:rsidRDefault="004F0ACA" w:rsidP="004F0ACA">
            <w:pPr>
              <w:rPr>
                <w:rFonts w:asciiTheme="majorHAnsi" w:hAnsiTheme="majorHAnsi"/>
                <w:color w:val="2E2E2E"/>
                <w:bdr w:val="none" w:sz="0" w:space="0" w:color="auto" w:frame="1"/>
                <w:shd w:val="clear" w:color="auto" w:fill="FFFFFF"/>
                <w:lang w:val="ru-RU"/>
              </w:rPr>
            </w:pPr>
            <w:r w:rsidRPr="002A53CB">
              <w:rPr>
                <w:rFonts w:asciiTheme="majorHAnsi" w:hAnsiTheme="majorHAnsi"/>
                <w:color w:val="2E2E2E"/>
                <w:bdr w:val="none" w:sz="0" w:space="0" w:color="auto" w:frame="1"/>
                <w:shd w:val="clear" w:color="auto" w:fill="FFFFFF"/>
                <w:lang w:val="ru-RU"/>
              </w:rPr>
              <w:t xml:space="preserve">Дорогая Сальма! </w:t>
            </w:r>
          </w:p>
          <w:p w:rsidR="004F0ACA" w:rsidRPr="002A53CB" w:rsidRDefault="004F0ACA" w:rsidP="004F0ACA">
            <w:pPr>
              <w:rPr>
                <w:rFonts w:asciiTheme="majorHAnsi" w:hAnsiTheme="majorHAnsi"/>
                <w:color w:val="2E2E2E"/>
                <w:bdr w:val="none" w:sz="0" w:space="0" w:color="auto" w:frame="1"/>
                <w:shd w:val="clear" w:color="auto" w:fill="FFFFFF"/>
                <w:lang w:val="ru-RU"/>
              </w:rPr>
            </w:pPr>
          </w:p>
          <w:p w:rsidR="004F0ACA" w:rsidRPr="002A53CB" w:rsidRDefault="004F0ACA" w:rsidP="004F0ACA">
            <w:pPr>
              <w:rPr>
                <w:rFonts w:asciiTheme="majorHAnsi" w:hAnsiTheme="majorHAnsi"/>
                <w:color w:val="2E2E2E"/>
                <w:bdr w:val="none" w:sz="0" w:space="0" w:color="auto" w:frame="1"/>
                <w:shd w:val="clear" w:color="auto" w:fill="FFFFFF"/>
                <w:lang w:val="ru-RU"/>
              </w:rPr>
            </w:pPr>
            <w:r w:rsidRPr="002A53CB">
              <w:rPr>
                <w:rFonts w:asciiTheme="majorHAnsi" w:hAnsiTheme="majorHAnsi"/>
                <w:color w:val="2E2E2E"/>
                <w:bdr w:val="none" w:sz="0" w:space="0" w:color="auto" w:frame="1"/>
                <w:shd w:val="clear" w:color="auto" w:fill="FFFFFF"/>
                <w:lang w:val="ru-RU"/>
              </w:rPr>
              <w:t xml:space="preserve">Благодарю за Ваш комментарий, в котором снова подчёркивается необходимость государственной поддержки сельхозтоваропроизводителей, без чего неудовлетворительная практика землепользования будет ускорять деградацию земельных ресурсов. Как отмечалось в публикации Всемирного банка «Депонирование углерода в почвах сельскохозяйственного назначения» (2012), объёмы государственной поддержки, которую необходимо предоставить к 2030 году, чтобы сельхозтоваропроизводители внедрили технологии устойчивого управления земельными ресурсами, оцениваются в 20 миллиардов долларов США  в Африке, 41 миллиард долларов США в Латинской Америке и 131 миллиард долларов США в Азии. Наши коллеги из Центра исследований в области развития (ZEF) и другие специалисты могли бы представить дополнительную информацию по странам региона Евразии, особенно в контексте исследований в области экономики деградации земель, запланированных к проведению в Российской Федерации и Узбекистане.  </w:t>
            </w:r>
          </w:p>
          <w:p w:rsidR="004F0ACA" w:rsidRDefault="004F0ACA" w:rsidP="004F0ACA">
            <w:pPr>
              <w:pStyle w:val="Heading3"/>
              <w:outlineLvl w:val="2"/>
              <w:rPr>
                <w:b w:val="0"/>
                <w:color w:val="2E2E2E"/>
                <w:bdr w:val="none" w:sz="0" w:space="0" w:color="auto" w:frame="1"/>
                <w:shd w:val="clear" w:color="auto" w:fill="FFFFFF"/>
              </w:rPr>
            </w:pPr>
            <w:bookmarkStart w:id="18" w:name="_Toc405197101"/>
            <w:bookmarkStart w:id="19" w:name="_Toc405197216"/>
            <w:r w:rsidRPr="002A53CB">
              <w:rPr>
                <w:b w:val="0"/>
                <w:color w:val="2E2E2E"/>
                <w:bdr w:val="none" w:sz="0" w:space="0" w:color="auto" w:frame="1"/>
                <w:shd w:val="clear" w:color="auto" w:fill="FFFFFF"/>
                <w:lang w:val="ru-RU"/>
              </w:rPr>
              <w:t>Маркета Ионасова, Всемирный банк</w:t>
            </w:r>
            <w:bookmarkEnd w:id="18"/>
            <w:bookmarkEnd w:id="19"/>
          </w:p>
          <w:p w:rsidR="00D644C1" w:rsidRDefault="00D644C1" w:rsidP="00D644C1"/>
          <w:p w:rsidR="00D644C1" w:rsidRPr="00D644C1" w:rsidRDefault="00D644C1" w:rsidP="00D644C1">
            <w:pPr>
              <w:widowControl w:val="0"/>
              <w:autoSpaceDE w:val="0"/>
              <w:autoSpaceDN w:val="0"/>
              <w:adjustRightInd w:val="0"/>
              <w:jc w:val="center"/>
              <w:rPr>
                <w:rFonts w:cs="Arial"/>
                <w:color w:val="2E2E2E"/>
              </w:rPr>
            </w:pPr>
            <w:r w:rsidRPr="00D96163">
              <w:rPr>
                <w:rFonts w:asciiTheme="majorHAnsi" w:hAnsiTheme="majorHAnsi" w:cs="Arial"/>
                <w:color w:val="2E2E2E"/>
                <w:lang w:val="ru-RU"/>
              </w:rPr>
              <w:t>***</w:t>
            </w:r>
          </w:p>
          <w:p w:rsidR="004F0ACA" w:rsidRPr="002A53CB" w:rsidRDefault="004F0ACA" w:rsidP="004F0ACA">
            <w:pPr>
              <w:pStyle w:val="Heading3"/>
              <w:outlineLvl w:val="2"/>
              <w:rPr>
                <w:lang w:val="ru-RU"/>
              </w:rPr>
            </w:pPr>
            <w:bookmarkStart w:id="20" w:name="_Toc405197217"/>
            <w:r w:rsidRPr="002A53CB">
              <w:rPr>
                <w:lang w:val="ru-RU"/>
              </w:rPr>
              <w:t xml:space="preserve">1.23 </w:t>
            </w:r>
            <w:r w:rsidRPr="004F0ACA">
              <w:rPr>
                <w:lang w:val="ru-RU"/>
              </w:rPr>
              <w:t>Павел Красильников (</w:t>
            </w:r>
            <w:r w:rsidRPr="002A53CB">
              <w:t>in</w:t>
            </w:r>
            <w:r w:rsidRPr="004F0ACA">
              <w:rPr>
                <w:lang w:val="ru-RU"/>
              </w:rPr>
              <w:t xml:space="preserve"> </w:t>
            </w:r>
            <w:r w:rsidRPr="002A53CB">
              <w:t>response</w:t>
            </w:r>
            <w:r w:rsidRPr="004F0ACA">
              <w:rPr>
                <w:lang w:val="ru-RU"/>
              </w:rPr>
              <w:t xml:space="preserve"> </w:t>
            </w:r>
            <w:r w:rsidRPr="002A53CB">
              <w:t>to</w:t>
            </w:r>
            <w:r w:rsidRPr="004F0ACA">
              <w:rPr>
                <w:lang w:val="ru-RU"/>
              </w:rPr>
              <w:t xml:space="preserve"> </w:t>
            </w:r>
            <w:r w:rsidRPr="002A53CB">
              <w:t>Salma</w:t>
            </w:r>
            <w:r w:rsidRPr="004F0ACA">
              <w:rPr>
                <w:lang w:val="ru-RU"/>
              </w:rPr>
              <w:t xml:space="preserve"> </w:t>
            </w:r>
            <w:r w:rsidRPr="002A53CB">
              <w:t>Cheema</w:t>
            </w:r>
            <w:r w:rsidRPr="004F0ACA">
              <w:rPr>
                <w:lang w:val="ru-RU"/>
              </w:rPr>
              <w:t>)</w:t>
            </w:r>
            <w:bookmarkEnd w:id="20"/>
            <w:r w:rsidRPr="004F0ACA">
              <w:rPr>
                <w:lang w:val="ru-RU"/>
              </w:rPr>
              <w:t xml:space="preserve"> </w:t>
            </w:r>
            <w:r w:rsidRPr="002A53CB">
              <w:rPr>
                <w:lang w:val="ru-RU"/>
              </w:rPr>
              <w:t xml:space="preserve"> </w:t>
            </w:r>
          </w:p>
          <w:p w:rsidR="004F0ACA" w:rsidRPr="002A53CB" w:rsidRDefault="004F0ACA" w:rsidP="004F0ACA">
            <w:pPr>
              <w:rPr>
                <w:rFonts w:asciiTheme="majorHAnsi" w:hAnsiTheme="majorHAnsi" w:cs="Arial"/>
                <w:color w:val="2E2E2E"/>
                <w:lang w:val="ru-RU"/>
              </w:rPr>
            </w:pPr>
          </w:p>
          <w:p w:rsidR="004F0ACA" w:rsidRPr="002A53CB" w:rsidRDefault="004F0ACA" w:rsidP="004F0ACA">
            <w:pPr>
              <w:rPr>
                <w:rFonts w:asciiTheme="majorHAnsi" w:hAnsiTheme="majorHAnsi" w:cs="Arial"/>
                <w:color w:val="2E2E2E"/>
                <w:lang w:val="ru-RU"/>
              </w:rPr>
            </w:pPr>
            <w:r w:rsidRPr="002A53CB">
              <w:rPr>
                <w:rFonts w:asciiTheme="majorHAnsi" w:hAnsiTheme="majorHAnsi" w:cs="Arial"/>
                <w:color w:val="2E2E2E"/>
                <w:lang w:val="ru-RU"/>
              </w:rPr>
              <w:t>Сальма, Вы подняли интересные вопросы.</w:t>
            </w:r>
          </w:p>
          <w:p w:rsidR="004F0ACA" w:rsidRPr="002A53CB" w:rsidRDefault="004F0ACA" w:rsidP="004F0ACA">
            <w:pPr>
              <w:rPr>
                <w:rFonts w:asciiTheme="majorHAnsi" w:hAnsiTheme="majorHAnsi" w:cs="Arial"/>
                <w:color w:val="2E2E2E"/>
                <w:lang w:val="ru-RU"/>
              </w:rPr>
            </w:pPr>
          </w:p>
          <w:p w:rsidR="004F0ACA" w:rsidRPr="002A53CB" w:rsidRDefault="004F0ACA" w:rsidP="004F0ACA">
            <w:pPr>
              <w:rPr>
                <w:rFonts w:asciiTheme="majorHAnsi" w:hAnsiTheme="majorHAnsi" w:cs="Arial"/>
                <w:color w:val="2E2E2E"/>
                <w:lang w:val="ru-RU"/>
              </w:rPr>
            </w:pPr>
            <w:r w:rsidRPr="002A53CB">
              <w:rPr>
                <w:rFonts w:asciiTheme="majorHAnsi" w:hAnsiTheme="majorHAnsi" w:cs="Arial"/>
                <w:color w:val="2E2E2E"/>
                <w:lang w:val="ru-RU"/>
              </w:rPr>
              <w:t>Ни них не так просто ответить. Надо понимать, что, говоря о Евразийском регионе, мы подразумеваем огромное пространство с многоукладным сельским хозяйством.</w:t>
            </w:r>
          </w:p>
          <w:p w:rsidR="004F0ACA" w:rsidRPr="002A53CB" w:rsidRDefault="004F0ACA" w:rsidP="004F0ACA">
            <w:pPr>
              <w:rPr>
                <w:rFonts w:asciiTheme="majorHAnsi" w:hAnsiTheme="majorHAnsi" w:cs="Arial"/>
                <w:color w:val="2E2E2E"/>
                <w:lang w:val="ru-RU"/>
              </w:rPr>
            </w:pPr>
          </w:p>
          <w:p w:rsidR="004F0ACA" w:rsidRPr="002A53CB" w:rsidRDefault="004F0ACA" w:rsidP="004F0ACA">
            <w:pPr>
              <w:rPr>
                <w:rFonts w:asciiTheme="majorHAnsi" w:hAnsiTheme="majorHAnsi" w:cs="Arial"/>
                <w:color w:val="2E2E2E"/>
                <w:lang w:val="ru-RU"/>
              </w:rPr>
            </w:pPr>
            <w:r w:rsidRPr="002A53CB">
              <w:rPr>
                <w:rFonts w:asciiTheme="majorHAnsi" w:hAnsiTheme="majorHAnsi" w:cs="Arial"/>
                <w:color w:val="2E2E2E"/>
                <w:lang w:val="ru-RU"/>
              </w:rPr>
              <w:t>Например, во многих странах Центральной Азии основа сельскохозяйственного производства - малоземельные фермеры. Для них лимитирующим фактором является отсутствие собственных накоплений и недоступность кредитов. Кроме того, существуют серьёзные проблемы с распределением ответственности за эксплуатацию и обслуживание ирригационных и дренажных систем между центральными властями и сельскими коммунами.</w:t>
            </w:r>
          </w:p>
          <w:p w:rsidR="004F0ACA" w:rsidRPr="002A53CB" w:rsidRDefault="004F0ACA" w:rsidP="004F0ACA">
            <w:pPr>
              <w:rPr>
                <w:rFonts w:asciiTheme="majorHAnsi" w:hAnsiTheme="majorHAnsi" w:cs="Arial"/>
                <w:color w:val="2E2E2E"/>
                <w:lang w:val="ru-RU"/>
              </w:rPr>
            </w:pPr>
          </w:p>
          <w:p w:rsidR="004F0ACA" w:rsidRPr="004F0ACA" w:rsidRDefault="004F0ACA" w:rsidP="004F0ACA">
            <w:pPr>
              <w:rPr>
                <w:rFonts w:asciiTheme="majorHAnsi" w:hAnsiTheme="majorHAnsi" w:cs="Arial"/>
                <w:color w:val="2E2E2E"/>
                <w:lang w:val="ru-RU"/>
              </w:rPr>
            </w:pPr>
            <w:r w:rsidRPr="004F0ACA">
              <w:rPr>
                <w:rFonts w:asciiTheme="majorHAnsi" w:hAnsiTheme="majorHAnsi" w:cs="Arial"/>
                <w:color w:val="2E2E2E"/>
                <w:lang w:val="ru-RU"/>
              </w:rPr>
              <w:t>А вот в Российской Федерации ситуация иная: сельскохозяйственное производство в значительной степени зависит от крупных агрохолдингов. Их менеджеры хорошо умеют считать деньги, у них есть и оборотные средства, и доступ к кредитам. Но их надо убедить, что они должны компенсировать потерю экосистемных услуг почвы. Это непросто, поскольку это очень эффективные менеджеры, которые нацелены на извлечение прибыли. О размерах государственной поддержки я не буду говорить: экономический отдел нашего центра лучше знает текущую ситуацию.</w:t>
            </w:r>
          </w:p>
          <w:p w:rsidR="004F0ACA" w:rsidRPr="004F0ACA" w:rsidRDefault="004F0ACA" w:rsidP="004F0ACA">
            <w:pPr>
              <w:rPr>
                <w:rFonts w:asciiTheme="majorHAnsi" w:hAnsiTheme="majorHAnsi" w:cs="Arial"/>
                <w:color w:val="2E2E2E"/>
                <w:lang w:val="ru-RU"/>
              </w:rPr>
            </w:pPr>
          </w:p>
          <w:p w:rsidR="004F0ACA" w:rsidRPr="002A53CB" w:rsidRDefault="004F0ACA" w:rsidP="004F0ACA">
            <w:pPr>
              <w:pStyle w:val="Heading3"/>
              <w:outlineLvl w:val="2"/>
            </w:pPr>
            <w:bookmarkStart w:id="21" w:name="_Toc405197218"/>
            <w:r w:rsidRPr="00D96163">
              <w:t>1.</w:t>
            </w:r>
            <w:r>
              <w:t>23</w:t>
            </w:r>
            <w:r w:rsidRPr="00D96163">
              <w:t xml:space="preserve"> Pavel Krasilnikov</w:t>
            </w:r>
            <w:r>
              <w:t xml:space="preserve"> (translation)</w:t>
            </w:r>
            <w:bookmarkEnd w:id="21"/>
          </w:p>
          <w:p w:rsidR="004F0ACA" w:rsidRPr="00D96163" w:rsidRDefault="004F0ACA" w:rsidP="004F0ACA">
            <w:pPr>
              <w:rPr>
                <w:rFonts w:asciiTheme="majorHAnsi" w:hAnsiTheme="majorHAnsi"/>
              </w:rPr>
            </w:pPr>
          </w:p>
          <w:p w:rsidR="004F0ACA" w:rsidRPr="00D96163" w:rsidRDefault="004F0ACA" w:rsidP="004F0ACA">
            <w:pPr>
              <w:rPr>
                <w:rFonts w:asciiTheme="majorHAnsi" w:hAnsiTheme="majorHAnsi"/>
                <w:color w:val="2E2E2E"/>
                <w:shd w:val="clear" w:color="auto" w:fill="FFFFFF"/>
              </w:rPr>
            </w:pPr>
            <w:r w:rsidRPr="00D96163">
              <w:rPr>
                <w:rFonts w:asciiTheme="majorHAnsi" w:hAnsiTheme="majorHAnsi"/>
                <w:color w:val="2E2E2E"/>
                <w:shd w:val="clear" w:color="auto" w:fill="FFFFFF"/>
              </w:rPr>
              <w:t>Salma, you raised some interesting points.</w:t>
            </w:r>
          </w:p>
          <w:p w:rsidR="004F0ACA" w:rsidRPr="00D96163" w:rsidRDefault="004F0ACA" w:rsidP="004F0ACA">
            <w:pPr>
              <w:rPr>
                <w:rFonts w:asciiTheme="majorHAnsi" w:hAnsiTheme="majorHAnsi"/>
                <w:color w:val="2E2E2E"/>
                <w:shd w:val="clear" w:color="auto" w:fill="FFFFFF"/>
              </w:rPr>
            </w:pPr>
          </w:p>
          <w:p w:rsidR="004F0ACA" w:rsidRPr="00D96163" w:rsidRDefault="004F0ACA" w:rsidP="004F0ACA">
            <w:pPr>
              <w:rPr>
                <w:rFonts w:asciiTheme="majorHAnsi" w:hAnsiTheme="majorHAnsi"/>
                <w:color w:val="2E2E2E"/>
                <w:shd w:val="clear" w:color="auto" w:fill="FFFFFF"/>
              </w:rPr>
            </w:pPr>
            <w:r w:rsidRPr="00D96163">
              <w:rPr>
                <w:rFonts w:asciiTheme="majorHAnsi" w:hAnsiTheme="majorHAnsi"/>
                <w:color w:val="2E2E2E"/>
                <w:shd w:val="clear" w:color="auto" w:fill="FFFFFF"/>
              </w:rPr>
              <w:t>They are tough to tackle. It should be understood that by Eurasia we mean a huge area with mixed agriculture.</w:t>
            </w:r>
          </w:p>
          <w:p w:rsidR="004F0ACA" w:rsidRPr="00D96163" w:rsidRDefault="004F0ACA" w:rsidP="004F0ACA">
            <w:pPr>
              <w:rPr>
                <w:rFonts w:asciiTheme="majorHAnsi" w:hAnsiTheme="majorHAnsi"/>
                <w:color w:val="2E2E2E"/>
                <w:shd w:val="clear" w:color="auto" w:fill="FFFFFF"/>
              </w:rPr>
            </w:pPr>
          </w:p>
          <w:p w:rsidR="004F0ACA" w:rsidRPr="00D96163" w:rsidRDefault="004F0ACA" w:rsidP="004F0ACA">
            <w:pPr>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Thus, in many Central Asian economies land-poor farmers are the basis for </w:t>
            </w:r>
            <w:proofErr w:type="gramStart"/>
            <w:r w:rsidRPr="00D96163">
              <w:rPr>
                <w:rFonts w:asciiTheme="majorHAnsi" w:hAnsiTheme="majorHAnsi"/>
                <w:color w:val="2E2E2E"/>
                <w:shd w:val="clear" w:color="auto" w:fill="FFFFFF"/>
              </w:rPr>
              <w:t>agriculture .</w:t>
            </w:r>
            <w:proofErr w:type="gramEnd"/>
            <w:r w:rsidRPr="00D96163">
              <w:rPr>
                <w:rFonts w:asciiTheme="majorHAnsi" w:hAnsiTheme="majorHAnsi"/>
                <w:color w:val="2E2E2E"/>
                <w:shd w:val="clear" w:color="auto" w:fill="FFFFFF"/>
              </w:rPr>
              <w:t xml:space="preserve"> They are constrained by a lack of own savings and lack of access to credit. Besides, there are major issues with division of responsibility between the central authorities and rural communities for the operation and maintenance of irrigation and drainage infrastructure.  </w:t>
            </w:r>
          </w:p>
          <w:p w:rsidR="004F0ACA" w:rsidRPr="00D96163" w:rsidRDefault="004F0ACA" w:rsidP="004F0ACA">
            <w:pPr>
              <w:rPr>
                <w:rFonts w:asciiTheme="majorHAnsi" w:hAnsiTheme="majorHAnsi"/>
                <w:color w:val="2E2E2E"/>
                <w:shd w:val="clear" w:color="auto" w:fill="FFFFFF"/>
              </w:rPr>
            </w:pPr>
          </w:p>
          <w:p w:rsidR="004F0ACA" w:rsidRPr="00D96163" w:rsidRDefault="004F0ACA" w:rsidP="004F0ACA">
            <w:pPr>
              <w:rPr>
                <w:rFonts w:asciiTheme="majorHAnsi" w:hAnsiTheme="majorHAnsi"/>
              </w:rPr>
            </w:pPr>
            <w:r w:rsidRPr="00D96163">
              <w:rPr>
                <w:rFonts w:asciiTheme="majorHAnsi" w:hAnsiTheme="majorHAnsi"/>
                <w:color w:val="2E2E2E"/>
                <w:shd w:val="clear" w:color="auto" w:fill="FFFFFF"/>
              </w:rPr>
              <w:t xml:space="preserve">In the Russian Federation, however, the situation is different: agricultural production to a large extent depends on major agricultural holdings. Their managers know well how to use their money efficiently; they have working capital and access to credit.  Yet they have to be convinced that they should offset the loss of environmental services provided by soil. This is hard to do, because they are highly efficient managers who work for profit. I would not dwell upon the amount of public </w:t>
            </w:r>
            <w:proofErr w:type="gramStart"/>
            <w:r w:rsidRPr="00D96163">
              <w:rPr>
                <w:rFonts w:asciiTheme="majorHAnsi" w:hAnsiTheme="majorHAnsi"/>
                <w:color w:val="2E2E2E"/>
                <w:shd w:val="clear" w:color="auto" w:fill="FFFFFF"/>
              </w:rPr>
              <w:t>funding,</w:t>
            </w:r>
            <w:proofErr w:type="gramEnd"/>
            <w:r w:rsidRPr="00D96163">
              <w:rPr>
                <w:rFonts w:asciiTheme="majorHAnsi" w:hAnsiTheme="majorHAnsi"/>
                <w:color w:val="2E2E2E"/>
                <w:shd w:val="clear" w:color="auto" w:fill="FFFFFF"/>
              </w:rPr>
              <w:t xml:space="preserve"> - the Economy Section of our Center knows the current situation better.</w:t>
            </w:r>
          </w:p>
          <w:p w:rsidR="004F0ACA" w:rsidRDefault="004F0ACA" w:rsidP="004F0ACA">
            <w:pPr>
              <w:keepNext/>
              <w:jc w:val="center"/>
              <w:rPr>
                <w:rFonts w:asciiTheme="majorHAnsi" w:hAnsiTheme="majorHAnsi" w:cs="Arial"/>
                <w:b/>
              </w:rPr>
            </w:pPr>
          </w:p>
          <w:p w:rsidR="00D644C1" w:rsidRPr="00D644C1" w:rsidRDefault="00D644C1" w:rsidP="00D644C1">
            <w:pPr>
              <w:widowControl w:val="0"/>
              <w:autoSpaceDE w:val="0"/>
              <w:autoSpaceDN w:val="0"/>
              <w:adjustRightInd w:val="0"/>
              <w:jc w:val="center"/>
              <w:rPr>
                <w:rFonts w:cs="Arial"/>
                <w:color w:val="2E2E2E"/>
              </w:rPr>
            </w:pPr>
            <w:r w:rsidRPr="00D96163">
              <w:rPr>
                <w:rFonts w:asciiTheme="majorHAnsi" w:hAnsiTheme="majorHAnsi" w:cs="Arial"/>
                <w:color w:val="2E2E2E"/>
                <w:lang w:val="ru-RU"/>
              </w:rPr>
              <w:t>***</w:t>
            </w:r>
          </w:p>
          <w:p w:rsidR="004F0ACA" w:rsidRPr="00FC12DB" w:rsidRDefault="004F0ACA" w:rsidP="004F0ACA">
            <w:pPr>
              <w:pStyle w:val="Heading3"/>
              <w:outlineLvl w:val="2"/>
              <w:rPr>
                <w:lang w:val="ru-RU"/>
              </w:rPr>
            </w:pPr>
            <w:bookmarkStart w:id="22" w:name="_Toc405197219"/>
            <w:r w:rsidRPr="00FC12DB">
              <w:rPr>
                <w:lang w:val="ru-RU"/>
              </w:rPr>
              <w:t>1.24 Опуб</w:t>
            </w:r>
            <w:r>
              <w:rPr>
                <w:lang w:val="ru-RU"/>
              </w:rPr>
              <w:t>ликовано от лица Ивана Айдарова</w:t>
            </w:r>
            <w:bookmarkEnd w:id="22"/>
          </w:p>
          <w:p w:rsidR="004F0ACA" w:rsidRPr="00FC12DB" w:rsidRDefault="004F0ACA" w:rsidP="004F0ACA">
            <w:pPr>
              <w:rPr>
                <w:rFonts w:asciiTheme="majorHAnsi" w:hAnsiTheme="majorHAnsi"/>
                <w:lang w:val="ru-RU"/>
              </w:rPr>
            </w:pPr>
          </w:p>
          <w:p w:rsidR="004F0ACA" w:rsidRPr="00FC12DB" w:rsidRDefault="004F0ACA" w:rsidP="004F0ACA">
            <w:pPr>
              <w:rPr>
                <w:rFonts w:asciiTheme="majorHAnsi" w:hAnsiTheme="majorHAnsi"/>
                <w:lang w:val="ru-RU"/>
              </w:rPr>
            </w:pPr>
            <w:r w:rsidRPr="00FC12DB">
              <w:rPr>
                <w:rFonts w:asciiTheme="majorHAnsi" w:hAnsiTheme="majorHAnsi"/>
                <w:lang w:val="ru-RU"/>
              </w:rPr>
              <w:t>Анализ факторов, приведших к деградации земельных и водных ресурсов и возникновению экологических и социально-экономических проблем в государствах Центральной Азии, показал, что основными из них являются:</w:t>
            </w:r>
          </w:p>
          <w:p w:rsidR="004F0ACA" w:rsidRPr="00FC12DB" w:rsidRDefault="004F0ACA" w:rsidP="004F0ACA">
            <w:pPr>
              <w:rPr>
                <w:rFonts w:asciiTheme="majorHAnsi" w:hAnsiTheme="majorHAnsi"/>
                <w:lang w:val="ru-RU"/>
              </w:rPr>
            </w:pPr>
            <w:r w:rsidRPr="00FC12DB">
              <w:rPr>
                <w:rFonts w:asciiTheme="majorHAnsi" w:hAnsiTheme="majorHAnsi"/>
                <w:lang w:val="ru-RU"/>
              </w:rPr>
              <w:t>1.Недостаточный анализ формирования геохимических условий Туранской низменности, являющейся зоной разгрузки поверхностных и подземных вод и аккумуляции солей и наносов, и одновременно зоной широкого развития орошения земель. Из общего ежегодного объема солей, в природных условиях около 60 % поступало в замыкающие элементы речных систем (Аральское море, озера Балхаш и Иссык-Куль – 40 %) и бессточные депрессии (Тузкане, Арнасай, Сарыкамыш – 20 %). Этот объем солей практически выводился из активного геохимического оборота. В формировании солевого баланса покровных отложений и подземных вод участвовало только 40 % солей. Таким образом, замыкающие элементы и бессточные депрессии играли важную роль в регулировании геохимического баланса Туранской равнины. Это обстоятельство при разработке концепции широкого развития орошения не было учтено. Более того, считалось, что испарение с поверхности Аральского моря является бесполезной потерей водных ресурсов  и предлагалось использовать весь объем речного стока для орошения.</w:t>
            </w:r>
          </w:p>
          <w:p w:rsidR="004F0ACA" w:rsidRPr="00FC12DB" w:rsidRDefault="004F0ACA" w:rsidP="004F0ACA">
            <w:pPr>
              <w:rPr>
                <w:rFonts w:asciiTheme="majorHAnsi" w:hAnsiTheme="majorHAnsi"/>
                <w:lang w:val="ru-RU"/>
              </w:rPr>
            </w:pPr>
            <w:r w:rsidRPr="00FC12DB">
              <w:rPr>
                <w:rFonts w:asciiTheme="majorHAnsi" w:hAnsiTheme="majorHAnsi"/>
                <w:lang w:val="ru-RU"/>
              </w:rPr>
              <w:t xml:space="preserve">2.Концепция широкого развития орошения в Центральной Азии предусматривало </w:t>
            </w:r>
            <w:r w:rsidRPr="00FC12DB">
              <w:rPr>
                <w:rFonts w:asciiTheme="majorHAnsi" w:hAnsiTheme="majorHAnsi"/>
                <w:lang w:val="ru-RU"/>
              </w:rPr>
              <w:lastRenderedPageBreak/>
              <w:t>строительство оросительных систем с низким КПД и применение поверхностных самотечных поливов и, самое главное, подъем уровня грунтовых вод на орошаемых землях и трансформацию автоморфного режима в гидроморфный. Для регулирования УГВ на глубине в 1,5-2,5 м использовался дренаж.</w:t>
            </w:r>
          </w:p>
          <w:p w:rsidR="004F0ACA" w:rsidRPr="00FC12DB" w:rsidRDefault="004F0ACA" w:rsidP="004F0ACA">
            <w:pPr>
              <w:rPr>
                <w:rFonts w:asciiTheme="majorHAnsi" w:hAnsiTheme="majorHAnsi"/>
                <w:lang w:val="ru-RU"/>
              </w:rPr>
            </w:pPr>
            <w:r w:rsidRPr="00FC12DB">
              <w:rPr>
                <w:rFonts w:asciiTheme="majorHAnsi" w:hAnsiTheme="majorHAnsi"/>
                <w:lang w:val="ru-RU"/>
              </w:rPr>
              <w:t>3.Применение дренажа в сочетании с промывным режимом и повторное использование минерализованных дренажных вод для полива. Такая система регулирования водно-солевого режима орошаемых земель из мероприятия по борьбе с засолением явилась  основной причиной деградации водных и земельных ресурсов региона. Дело в том, что из общего объема солей, отводимых дренажем, более 60 % поступало обратно на орошаемые земли. Учитывая особенности работы горизонтального дренажа, в активный солеоборот искусственно были вовлечены соли, захороненные природой в глубоких горизонтах покровных отложений. Таким образом, в солевой баланс орошаемых земель были вовлечены вековые запасы солей. Солевой баланс орошаемых земель был замкнут, т.е. были созданы условия, способствующие деградации не только земельных, но и водных ресурсов.</w:t>
            </w:r>
          </w:p>
          <w:p w:rsidR="004F0ACA" w:rsidRPr="00FC12DB" w:rsidRDefault="004F0ACA" w:rsidP="004F0ACA">
            <w:pPr>
              <w:rPr>
                <w:rFonts w:asciiTheme="majorHAnsi" w:hAnsiTheme="majorHAnsi"/>
                <w:lang w:val="ru-RU"/>
              </w:rPr>
            </w:pPr>
          </w:p>
          <w:p w:rsidR="004F0ACA" w:rsidRPr="00FC12DB" w:rsidRDefault="004F0ACA" w:rsidP="004F0ACA">
            <w:pPr>
              <w:rPr>
                <w:rFonts w:asciiTheme="majorHAnsi" w:hAnsiTheme="majorHAnsi"/>
                <w:lang w:val="ru-RU"/>
              </w:rPr>
            </w:pPr>
            <w:r w:rsidRPr="00FC12DB">
              <w:rPr>
                <w:rFonts w:asciiTheme="majorHAnsi" w:hAnsiTheme="majorHAnsi"/>
                <w:lang w:val="ru-RU"/>
              </w:rPr>
              <w:t xml:space="preserve">        Обретение государствами Центральной Азии независимости не только обострили экологическую и социально-экономическую ситуацию, но и привели к возникновению сложных политических проблем. До 1991 г. территория Центральной Азии была в составе единого союзного государства. Земля, ее недра, воды, растительность и животный мир являлись неотъемлемым достоянием народов СССР, а экономика союзного государства составляла единый народнохозяйственный комплекс, охватывающий все звенья общественного производства, распределения и обмена на территории всей страны. </w:t>
            </w:r>
          </w:p>
          <w:p w:rsidR="004F0ACA" w:rsidRPr="00FC12DB" w:rsidRDefault="004F0ACA" w:rsidP="004F0ACA">
            <w:pPr>
              <w:rPr>
                <w:rFonts w:asciiTheme="majorHAnsi" w:hAnsiTheme="majorHAnsi"/>
                <w:lang w:val="ru-RU"/>
              </w:rPr>
            </w:pPr>
          </w:p>
          <w:p w:rsidR="004F0ACA" w:rsidRPr="00FC12DB" w:rsidRDefault="004F0ACA" w:rsidP="004F0ACA">
            <w:pPr>
              <w:rPr>
                <w:rFonts w:asciiTheme="majorHAnsi" w:hAnsiTheme="majorHAnsi"/>
                <w:lang w:val="ru-RU"/>
              </w:rPr>
            </w:pPr>
            <w:r w:rsidRPr="00FC12DB">
              <w:rPr>
                <w:rFonts w:asciiTheme="majorHAnsi" w:hAnsiTheme="majorHAnsi"/>
                <w:lang w:val="ru-RU"/>
              </w:rPr>
              <w:t xml:space="preserve">         После 1991 г. на территории Центральной Азии возникло 5 независимых государств, объявивших все природные ресурсы своей неотъемлемой собственностью, которыми они могли распоряжаться по своему усмотрению. Это коснулось, прежде всего, водных ресурсов, основной объем которых (больше 85 %) формируется в Кыргызстане и Таджикистане.</w:t>
            </w:r>
          </w:p>
          <w:p w:rsidR="004F0ACA" w:rsidRPr="00FC12DB" w:rsidRDefault="004F0ACA" w:rsidP="004F0ACA">
            <w:pPr>
              <w:rPr>
                <w:rFonts w:asciiTheme="majorHAnsi" w:hAnsiTheme="majorHAnsi"/>
                <w:lang w:val="ru-RU"/>
              </w:rPr>
            </w:pPr>
          </w:p>
          <w:p w:rsidR="004F0ACA" w:rsidRPr="004F0ACA" w:rsidRDefault="004F0ACA" w:rsidP="004F0ACA">
            <w:pPr>
              <w:rPr>
                <w:rFonts w:asciiTheme="majorHAnsi" w:hAnsiTheme="majorHAnsi"/>
                <w:lang w:val="ru-RU"/>
              </w:rPr>
            </w:pPr>
            <w:r w:rsidRPr="004F0ACA">
              <w:rPr>
                <w:rFonts w:asciiTheme="majorHAnsi" w:hAnsiTheme="majorHAnsi"/>
                <w:lang w:val="ru-RU"/>
              </w:rPr>
              <w:t>Система водохранилищ, каналов и система управления водными ресурсами в свое время были созданы как единый водохозяйственный комплекс, обеспечивающий регулирование и распределение воды с учетом требований всех водопотребителей в бассейне Аральского моря. Крупные водохранилища в верховьях рек Сырдарьи и Амударьи работали в ирригационном режиме, т.е. накапливали воду в зимний период и сбрасывали ее летом для орошения земель. После 1991 г. единый водохозяйственный комплекс был практически разрушен. Режим работы крупных водохранилищ в верховьях рек в Кыргызстане и Таджикистане был изменен с ирригационного на энергетический, что привело к увеличению зимних и сокращению летних попусков более чем в 2 раза и поставило остальные страны в очень тяжелое положение. В связи с этим, одной из основных проблем выхода из кризиса является восстановление разрушенного водохозяйственного комплекса. Основой для решения проблемы должны служить основные принципы существовавшего ранее Водного Права.</w:t>
            </w:r>
          </w:p>
          <w:p w:rsidR="004F0ACA" w:rsidRPr="004F0ACA" w:rsidRDefault="004F0ACA" w:rsidP="004F0ACA">
            <w:pPr>
              <w:rPr>
                <w:rFonts w:asciiTheme="majorHAnsi" w:hAnsiTheme="majorHAnsi"/>
                <w:lang w:val="ru-RU"/>
              </w:rPr>
            </w:pPr>
          </w:p>
          <w:p w:rsidR="004F0ACA" w:rsidRDefault="004F0ACA" w:rsidP="004F0ACA">
            <w:pPr>
              <w:jc w:val="center"/>
            </w:pPr>
            <w:r>
              <w:rPr>
                <w:rFonts w:asciiTheme="majorHAnsi" w:hAnsiTheme="majorHAnsi"/>
              </w:rPr>
              <w:t>***</w:t>
            </w:r>
          </w:p>
          <w:p w:rsidR="004F0ACA" w:rsidRPr="00FC12DB" w:rsidRDefault="004F0ACA" w:rsidP="004F0ACA">
            <w:pPr>
              <w:pStyle w:val="Heading3"/>
              <w:outlineLvl w:val="2"/>
            </w:pPr>
            <w:bookmarkStart w:id="23" w:name="_Toc405197220"/>
            <w:r w:rsidRPr="00D96163">
              <w:t>1.</w:t>
            </w:r>
            <w:r>
              <w:t>24</w:t>
            </w:r>
            <w:r w:rsidRPr="00D96163">
              <w:t xml:space="preserve"> Ivan Aidarov</w:t>
            </w:r>
            <w:r>
              <w:t xml:space="preserve"> (translation)</w:t>
            </w:r>
            <w:bookmarkEnd w:id="23"/>
          </w:p>
          <w:p w:rsidR="004F0ACA" w:rsidRPr="00D96163" w:rsidRDefault="004F0ACA" w:rsidP="004F0ACA">
            <w:pPr>
              <w:rPr>
                <w:rFonts w:asciiTheme="majorHAnsi" w:hAnsiTheme="majorHAnsi"/>
              </w:rPr>
            </w:pP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r w:rsidRPr="00D96163">
              <w:rPr>
                <w:rFonts w:asciiTheme="majorHAnsi" w:eastAsia="Times New Roman" w:hAnsiTheme="majorHAnsi" w:cs="Times New Roman"/>
                <w:color w:val="2E2E2E"/>
                <w:bdr w:val="none" w:sz="0" w:space="0" w:color="auto" w:frame="1"/>
              </w:rPr>
              <w:t>A review of factors that caused degradation of land and water and resulted in environmental and socioeconomic issues in Central Asia identifies the following key contributors:</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r w:rsidRPr="00D96163">
              <w:rPr>
                <w:rFonts w:asciiTheme="majorHAnsi" w:eastAsia="Times New Roman" w:hAnsiTheme="majorHAnsi" w:cs="Times New Roman"/>
                <w:color w:val="2E2E2E"/>
                <w:bdr w:val="none" w:sz="0" w:space="0" w:color="auto" w:frame="1"/>
              </w:rPr>
              <w:t xml:space="preserve">1.Inadequate analysis of the development of geochemical conditions in the Turan depression which is an area of surface and ground water discharge and salts and sediments accumulation and also an </w:t>
            </w:r>
            <w:r w:rsidRPr="00D96163">
              <w:rPr>
                <w:rFonts w:asciiTheme="majorHAnsi" w:eastAsia="Times New Roman" w:hAnsiTheme="majorHAnsi" w:cs="Times New Roman"/>
                <w:color w:val="2E2E2E"/>
                <w:bdr w:val="none" w:sz="0" w:space="0" w:color="auto" w:frame="1"/>
              </w:rPr>
              <w:lastRenderedPageBreak/>
              <w:t xml:space="preserve">area with a lot of irrigated land. Under natural conditions some 60 per cent of the total annual salt volume were received by the closing components of fluvial systems (Aral sea, Balkhash and Issyk-Kul lakes - 40 %) and endorheic depressions (Tuzkane, Arsanai, Sarykamysh – 20 %). This volume was effectively removed </w:t>
            </w:r>
            <w:proofErr w:type="gramStart"/>
            <w:r w:rsidRPr="00D96163">
              <w:rPr>
                <w:rFonts w:asciiTheme="majorHAnsi" w:eastAsia="Times New Roman" w:hAnsiTheme="majorHAnsi" w:cs="Times New Roman"/>
                <w:color w:val="2E2E2E"/>
                <w:bdr w:val="none" w:sz="0" w:space="0" w:color="auto" w:frame="1"/>
              </w:rPr>
              <w:t>from  active</w:t>
            </w:r>
            <w:proofErr w:type="gramEnd"/>
            <w:r w:rsidRPr="00D96163">
              <w:rPr>
                <w:rFonts w:asciiTheme="majorHAnsi" w:eastAsia="Times New Roman" w:hAnsiTheme="majorHAnsi" w:cs="Times New Roman"/>
                <w:color w:val="2E2E2E"/>
                <w:bdr w:val="none" w:sz="0" w:space="0" w:color="auto" w:frame="1"/>
              </w:rPr>
              <w:t xml:space="preserve"> geochemical uses. Only 40 per cent of salts participated in the establishment of salt balance of covering deposits and ground water. Thus, closing components and endorheic depressions played an important role in managing geochemical balance of the Turan valley. This was not taken into account in the course of designing a concept for broad-scale irrigation development. Moreover, it was believed that evaporation from the surface of the Aral Sea was a waste of water and it was suggested that the entire volume of river discharge should be used for irrigation.</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proofErr w:type="gramStart"/>
            <w:r w:rsidRPr="00D96163">
              <w:rPr>
                <w:rFonts w:asciiTheme="majorHAnsi" w:eastAsia="Times New Roman" w:hAnsiTheme="majorHAnsi" w:cs="Times New Roman"/>
                <w:color w:val="2E2E2E"/>
                <w:bdr w:val="none" w:sz="0" w:space="0" w:color="auto" w:frame="1"/>
              </w:rPr>
              <w:t>2.The</w:t>
            </w:r>
            <w:proofErr w:type="gramEnd"/>
            <w:r w:rsidRPr="00D96163">
              <w:rPr>
                <w:rFonts w:asciiTheme="majorHAnsi" w:eastAsia="Times New Roman" w:hAnsiTheme="majorHAnsi" w:cs="Times New Roman"/>
                <w:color w:val="2E2E2E"/>
                <w:bdr w:val="none" w:sz="0" w:space="0" w:color="auto" w:frame="1"/>
              </w:rPr>
              <w:t xml:space="preserve"> broad-scale irrigation development concept in Central Asia called for the construction of low-efficiency irrigation systems using surface gravity-fed water; most importantly, it envisaged phreatic rise in irrigated areas and transformation of automorphic regime into hydromorphic.  Drainage was used to regulate the water table at the depths of 1.5-2.5 meters.  </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proofErr w:type="gramStart"/>
            <w:r w:rsidRPr="00D96163">
              <w:rPr>
                <w:rFonts w:asciiTheme="majorHAnsi" w:eastAsia="Times New Roman" w:hAnsiTheme="majorHAnsi" w:cs="Times New Roman"/>
                <w:color w:val="2E2E2E"/>
                <w:bdr w:val="none" w:sz="0" w:space="0" w:color="auto" w:frame="1"/>
              </w:rPr>
              <w:t>3.The</w:t>
            </w:r>
            <w:proofErr w:type="gramEnd"/>
            <w:r w:rsidRPr="00D96163">
              <w:rPr>
                <w:rFonts w:asciiTheme="majorHAnsi" w:eastAsia="Times New Roman" w:hAnsiTheme="majorHAnsi" w:cs="Times New Roman"/>
                <w:color w:val="2E2E2E"/>
                <w:bdr w:val="none" w:sz="0" w:space="0" w:color="auto" w:frame="1"/>
              </w:rPr>
              <w:t xml:space="preserve"> use of drainage along with washing and reuse of salty drainage water for irrigation. Such approach to regulating water and salt regime in irrigated areas became the main cause of land and water degradation in the region instead of serving as a means to combat salinization. More than 60% of salts removed through drainage returned to the irrigated areas.   Due to the peculiar features of horizontal drainage technology, active salt circulation started to artificially involve salts naturally buried in deep covering deposits. Thus, salt balance of irrigated lands started to include ancient salt deposits. The salt balance in irrigated lands was closed, i.e. conditions promoting degradation of not only land but also water appeared.  </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r w:rsidRPr="00D96163">
              <w:rPr>
                <w:rFonts w:asciiTheme="majorHAnsi" w:eastAsia="Times New Roman" w:hAnsiTheme="majorHAnsi" w:cs="Times New Roman"/>
                <w:color w:val="2E2E2E"/>
                <w:bdr w:val="none" w:sz="0" w:space="0" w:color="auto" w:frame="1"/>
              </w:rPr>
              <w:t xml:space="preserve">       Independence of Central Asian states not only aggravated environmental and socioeconomic situation, but also gave rise to major political issues. Prior to 1991, Central Asia was a part of a single state. Land, subsoil, water, vegetation and fauna were regarded as inherent property of the peoples of the USSR, and the Soviet economy operated as a single system that included all stages of public production, distribution and exchange country-wide.</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r w:rsidRPr="00D96163">
              <w:rPr>
                <w:rFonts w:asciiTheme="majorHAnsi" w:eastAsia="Times New Roman" w:hAnsiTheme="majorHAnsi" w:cs="Times New Roman"/>
                <w:color w:val="2E2E2E"/>
                <w:bdr w:val="none" w:sz="0" w:space="0" w:color="auto" w:frame="1"/>
              </w:rPr>
              <w:t xml:space="preserve">         After 1991 five independent states emerged in Central Asia; they declared all natural resources to be their inherent property that could be disposed of at their discretion. Before everything else, this affected water that mostly (more than 85%) comes from Kyrgyzstan and Tajikistan.</w:t>
            </w:r>
          </w:p>
          <w:p w:rsidR="004F0ACA" w:rsidRPr="00D96163" w:rsidRDefault="004F0ACA" w:rsidP="004F0ACA">
            <w:pPr>
              <w:textAlignment w:val="baseline"/>
              <w:rPr>
                <w:rFonts w:asciiTheme="majorHAnsi" w:eastAsia="Times New Roman" w:hAnsiTheme="majorHAnsi" w:cs="Times New Roman"/>
                <w:color w:val="2E2E2E"/>
                <w:bdr w:val="none" w:sz="0" w:space="0" w:color="auto" w:frame="1"/>
              </w:rPr>
            </w:pPr>
          </w:p>
          <w:p w:rsidR="004F0ACA" w:rsidRDefault="004F0ACA" w:rsidP="004F0ACA">
            <w:pPr>
              <w:rPr>
                <w:rFonts w:asciiTheme="majorHAnsi" w:eastAsia="Times New Roman" w:hAnsiTheme="majorHAnsi" w:cs="Times New Roman"/>
                <w:color w:val="2E2E2E"/>
                <w:bdr w:val="none" w:sz="0" w:space="0" w:color="auto" w:frame="1"/>
              </w:rPr>
            </w:pPr>
            <w:r w:rsidRPr="00D96163">
              <w:rPr>
                <w:rFonts w:asciiTheme="majorHAnsi" w:eastAsia="Times New Roman" w:hAnsiTheme="majorHAnsi" w:cs="Times New Roman"/>
                <w:color w:val="2E2E2E"/>
                <w:bdr w:val="none" w:sz="0" w:space="0" w:color="auto" w:frame="1"/>
              </w:rPr>
              <w:t>Reservoirs, channels and water management system had been designed as a single water economy system that regulated and allocated water taking into account the needs of all water users in the Aral Sea basin. Major reservoirs located upstream of the Syrdarya and Amudarya rivers operated in irrigation mode, i.e. accumulated water in winter and discharged it in summer for land irrigation. After 1991 the single water economy system was effectively destroyed.  The mode of operation of big reservoirs in upstream areas of Kyrgyzstan and Tajikistan was changed from irrigation to power generation. This move more than doubled the volume of winter discharge and more than halved the volume of summer discharge putting other countries in extremely tight situation. Therefore, restoration of the destroyed water economy system would be a key possible solution to this crisis. The solution should be based on key principles of the previously existing Water Law.</w:t>
            </w:r>
          </w:p>
          <w:p w:rsidR="00D644C1" w:rsidRDefault="00D644C1" w:rsidP="004F0ACA">
            <w:pPr>
              <w:rPr>
                <w:rFonts w:asciiTheme="majorHAnsi" w:eastAsia="Times New Roman" w:hAnsiTheme="majorHAnsi" w:cs="Times New Roman"/>
                <w:color w:val="2E2E2E"/>
                <w:bdr w:val="none" w:sz="0" w:space="0" w:color="auto" w:frame="1"/>
              </w:rPr>
            </w:pPr>
          </w:p>
          <w:p w:rsidR="00D644C1" w:rsidRPr="00D644C1" w:rsidRDefault="00D644C1" w:rsidP="00D644C1">
            <w:pPr>
              <w:widowControl w:val="0"/>
              <w:autoSpaceDE w:val="0"/>
              <w:autoSpaceDN w:val="0"/>
              <w:adjustRightInd w:val="0"/>
              <w:jc w:val="center"/>
              <w:rPr>
                <w:rFonts w:cs="Arial"/>
                <w:color w:val="2E2E2E"/>
              </w:rPr>
            </w:pPr>
            <w:r w:rsidRPr="00D96163">
              <w:rPr>
                <w:rFonts w:asciiTheme="majorHAnsi" w:hAnsiTheme="majorHAnsi" w:cs="Arial"/>
                <w:color w:val="2E2E2E"/>
                <w:lang w:val="ru-RU"/>
              </w:rPr>
              <w:t>***</w:t>
            </w:r>
          </w:p>
          <w:p w:rsidR="004F0ACA" w:rsidRPr="00B56C9A" w:rsidRDefault="004F0ACA" w:rsidP="004F0ACA">
            <w:pPr>
              <w:pStyle w:val="Heading3"/>
              <w:outlineLvl w:val="2"/>
            </w:pPr>
            <w:bookmarkStart w:id="24" w:name="_Toc405197221"/>
            <w:r w:rsidRPr="00B56C9A">
              <w:t>1.</w:t>
            </w:r>
            <w:r>
              <w:t>25</w:t>
            </w:r>
            <w:r w:rsidRPr="00B56C9A">
              <w:t xml:space="preserve"> </w:t>
            </w:r>
            <w:r w:rsidRPr="00FC12DB">
              <w:t xml:space="preserve">Павел Красильников (in response to </w:t>
            </w:r>
            <w:r w:rsidRPr="00D96163">
              <w:t>Ivan Aidaro</w:t>
            </w:r>
            <w:r w:rsidRPr="00FC12DB">
              <w:t>)</w:t>
            </w:r>
            <w:bookmarkEnd w:id="24"/>
          </w:p>
          <w:p w:rsidR="004F0ACA" w:rsidRPr="00B56C9A" w:rsidRDefault="004F0ACA" w:rsidP="004F0ACA">
            <w:pPr>
              <w:rPr>
                <w:rFonts w:asciiTheme="majorHAnsi" w:hAnsiTheme="majorHAnsi"/>
              </w:rPr>
            </w:pPr>
          </w:p>
          <w:p w:rsidR="004F0ACA" w:rsidRPr="00D96163" w:rsidRDefault="004F0ACA" w:rsidP="004F0ACA">
            <w:pPr>
              <w:rPr>
                <w:rFonts w:asciiTheme="majorHAnsi" w:hAnsiTheme="majorHAnsi"/>
                <w:lang w:val="ru-RU"/>
              </w:rPr>
            </w:pPr>
            <w:r w:rsidRPr="00D96163">
              <w:rPr>
                <w:rFonts w:asciiTheme="majorHAnsi" w:hAnsiTheme="majorHAnsi"/>
                <w:lang w:val="ru-RU"/>
              </w:rPr>
              <w:t xml:space="preserve">Иван Петрович сделал, как всегда, глубокий анализ существующих проблем, вызывающих деградацию земель в Центральной Азии; интересен также исторический экскурс. </w:t>
            </w:r>
            <w:r w:rsidRPr="00D96163">
              <w:rPr>
                <w:rFonts w:asciiTheme="majorHAnsi" w:hAnsiTheme="majorHAnsi"/>
                <w:lang w:val="ru-RU"/>
              </w:rPr>
              <w:lastRenderedPageBreak/>
              <w:t>Действительно, мы бываем избыточно самоуверенны, пытаясь трансформировать природу под себя. Конечно, совершенно недопустимой является практика повторного использования дренажных вод для орошения. Думается, мы должны постараться составить "чёрный список" агротехнологий, которые должны быть однозначно запрещены к использованию как почвовразрушающие.</w:t>
            </w:r>
          </w:p>
          <w:p w:rsidR="004F0ACA" w:rsidRPr="00D96163" w:rsidRDefault="004F0ACA" w:rsidP="004F0ACA">
            <w:pPr>
              <w:rPr>
                <w:rFonts w:asciiTheme="majorHAnsi" w:hAnsiTheme="majorHAnsi"/>
                <w:lang w:val="ru-RU"/>
              </w:rPr>
            </w:pPr>
          </w:p>
          <w:p w:rsidR="004F0ACA" w:rsidRDefault="004F0ACA" w:rsidP="004F0ACA">
            <w:pPr>
              <w:pStyle w:val="Heading3"/>
              <w:outlineLvl w:val="2"/>
            </w:pPr>
            <w:bookmarkStart w:id="25" w:name="_Toc405197222"/>
            <w:r w:rsidRPr="00D96163">
              <w:t>1.</w:t>
            </w:r>
            <w:r>
              <w:t>25</w:t>
            </w:r>
            <w:r w:rsidRPr="00D96163">
              <w:t xml:space="preserve"> </w:t>
            </w:r>
            <w:r>
              <w:t>P</w:t>
            </w:r>
            <w:r w:rsidRPr="00D96163">
              <w:t>avel Krasilnikov</w:t>
            </w:r>
            <w:r>
              <w:t xml:space="preserve"> (translation)</w:t>
            </w:r>
            <w:bookmarkEnd w:id="25"/>
          </w:p>
          <w:p w:rsidR="004F0ACA" w:rsidRPr="004F0ACA" w:rsidRDefault="004F0ACA" w:rsidP="004F0ACA"/>
          <w:p w:rsidR="004F0ACA" w:rsidRDefault="004F0ACA" w:rsidP="004F0ACA">
            <w:r w:rsidRPr="00D96163">
              <w:t>As always, Ivan Petrovich came up with an in-depth analysis of current issues that cause land degradation in Central Asia; the journey into the history is of interest, too. Indeed, at times we may be overconfident trying to bend the nature to our will. Of course, reuse of drainage water for irrigation is absolutely inadmissible. I think we should develop a “black list” of agricultural techniques that must be banned as contributing to soil destruction.</w:t>
            </w:r>
          </w:p>
          <w:p w:rsidR="00D644C1" w:rsidRDefault="00D644C1" w:rsidP="004F0ACA"/>
          <w:p w:rsidR="00D644C1" w:rsidRPr="00D644C1" w:rsidRDefault="00D644C1" w:rsidP="00D644C1">
            <w:pPr>
              <w:widowControl w:val="0"/>
              <w:autoSpaceDE w:val="0"/>
              <w:autoSpaceDN w:val="0"/>
              <w:adjustRightInd w:val="0"/>
              <w:jc w:val="center"/>
              <w:rPr>
                <w:rFonts w:cs="Arial"/>
                <w:color w:val="2E2E2E"/>
              </w:rPr>
            </w:pPr>
            <w:r w:rsidRPr="00D96163">
              <w:rPr>
                <w:rFonts w:asciiTheme="majorHAnsi" w:hAnsiTheme="majorHAnsi" w:cs="Arial"/>
                <w:color w:val="2E2E2E"/>
                <w:lang w:val="ru-RU"/>
              </w:rPr>
              <w:t>***</w:t>
            </w:r>
          </w:p>
          <w:p w:rsidR="004F0ACA" w:rsidRPr="00D96163" w:rsidRDefault="004F0ACA" w:rsidP="004F0ACA">
            <w:pPr>
              <w:pStyle w:val="Heading3"/>
              <w:outlineLvl w:val="2"/>
              <w:rPr>
                <w:lang w:val="ru-RU"/>
              </w:rPr>
            </w:pPr>
            <w:bookmarkStart w:id="26" w:name="_Toc405197223"/>
            <w:r w:rsidRPr="00D96163">
              <w:rPr>
                <w:lang w:val="ru-RU"/>
              </w:rPr>
              <w:t>1.26 Опубликовано от лица Ивана Айдарова</w:t>
            </w:r>
            <w:bookmarkEnd w:id="26"/>
          </w:p>
          <w:p w:rsidR="004F0ACA" w:rsidRPr="00D96163" w:rsidRDefault="004F0ACA" w:rsidP="004F0ACA">
            <w:pPr>
              <w:rPr>
                <w:lang w:val="ru-RU"/>
              </w:rPr>
            </w:pPr>
          </w:p>
          <w:p w:rsidR="004F0ACA" w:rsidRPr="00D96163" w:rsidRDefault="004F0ACA" w:rsidP="004F0ACA">
            <w:pPr>
              <w:rPr>
                <w:lang w:val="ru-RU"/>
              </w:rPr>
            </w:pPr>
            <w:r w:rsidRPr="00D96163">
              <w:rPr>
                <w:lang w:val="ru-RU"/>
              </w:rPr>
              <w:t>Существуют следующие экологические и социально-экономические последствия деградации земель:</w:t>
            </w:r>
          </w:p>
          <w:p w:rsidR="004F0ACA" w:rsidRPr="00D96163" w:rsidRDefault="004F0ACA" w:rsidP="004F0ACA">
            <w:pPr>
              <w:pStyle w:val="NormalWeb"/>
              <w:numPr>
                <w:ilvl w:val="0"/>
                <w:numId w:val="19"/>
              </w:numPr>
              <w:shd w:val="clear" w:color="auto" w:fill="FFFFFF"/>
              <w:spacing w:after="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амкнутый вод</w:t>
            </w:r>
            <w:proofErr w:type="gramStart"/>
            <w:r w:rsidRPr="00D96163">
              <w:rPr>
                <w:rFonts w:asciiTheme="majorHAnsi" w:hAnsiTheme="majorHAnsi"/>
                <w:color w:val="3D3D3D"/>
                <w:sz w:val="22"/>
                <w:szCs w:val="22"/>
                <w:lang w:val="ru-RU"/>
              </w:rPr>
              <w:t>о-</w:t>
            </w:r>
            <w:proofErr w:type="gramEnd"/>
            <w:r w:rsidRPr="00D96163">
              <w:rPr>
                <w:rFonts w:asciiTheme="majorHAnsi" w:hAnsiTheme="majorHAnsi"/>
                <w:color w:val="3D3D3D"/>
                <w:sz w:val="22"/>
                <w:szCs w:val="22"/>
                <w:lang w:val="ru-RU"/>
              </w:rPr>
              <w:t xml:space="preserve"> и солеоборот на орошаемых землях послужил причиной развития целого ряда негативных экологических и социально-экономических последствий, приведших к увеличению минерализации речных вод, прогрессирующему развитию засоления земель, увеличению оросительных норм и исчерпанию водных ресурсов. В сложившихся условиях продуктивность орошаемых земель снизилась на 40-80 %, возникла проблема обеспечения населения продовольствием.</w:t>
            </w:r>
          </w:p>
          <w:p w:rsidR="004F0ACA" w:rsidRDefault="004F0ACA" w:rsidP="004F0ACA">
            <w:pPr>
              <w:pStyle w:val="NormalWeb"/>
              <w:numPr>
                <w:ilvl w:val="0"/>
                <w:numId w:val="19"/>
              </w:numPr>
              <w:shd w:val="clear" w:color="auto" w:fill="FFFFFF"/>
              <w:spacing w:after="0" w:line="293" w:lineRule="atLeast"/>
              <w:textAlignment w:val="baseline"/>
              <w:rPr>
                <w:rFonts w:asciiTheme="majorHAnsi" w:hAnsiTheme="majorHAnsi"/>
                <w:color w:val="3D3D3D"/>
                <w:sz w:val="22"/>
                <w:szCs w:val="22"/>
              </w:rPr>
            </w:pPr>
            <w:r w:rsidRPr="00D96163">
              <w:rPr>
                <w:rFonts w:asciiTheme="majorHAnsi" w:hAnsiTheme="majorHAnsi"/>
                <w:color w:val="3D3D3D"/>
                <w:sz w:val="22"/>
                <w:szCs w:val="22"/>
                <w:lang w:val="ru-RU"/>
              </w:rPr>
              <w:t xml:space="preserve">Практически прекратился приток речных вод к Аральскому морю. Обсыхание моря изменило базис эрозии и вызвало усиление русловых процессов в среднем и нижнем течениях рек Амударьи и Сырдарьи. Реки из источников питания подземных вод превратились в естественные дрены, что нарушило природные гидрогеологические, гидрологические и геохимические условия речных долин и обернулось их опустыниванием и деградацией тугайных экосистем и естественных пастбищ. Обсыхание моря привело к образованию соляной пустыни и изменению климата на обширной территории. Море из регулятора геохимических потоков превратилось в источник засоления окружающих земель. Экологический каркас, включающий реки, речные долины и дельты рек, был разрушен. </w:t>
            </w:r>
            <w:r w:rsidRPr="00DF49EA">
              <w:rPr>
                <w:rFonts w:asciiTheme="majorHAnsi" w:hAnsiTheme="majorHAnsi"/>
                <w:color w:val="3D3D3D"/>
                <w:sz w:val="22"/>
                <w:szCs w:val="22"/>
              </w:rPr>
              <w:t>Биологическое разнообразие растительного и животного мира снизилось на 20-50 %.</w:t>
            </w:r>
          </w:p>
          <w:p w:rsidR="004F0ACA" w:rsidRPr="00D96163" w:rsidRDefault="004F0ACA" w:rsidP="004F0ACA">
            <w:pPr>
              <w:pStyle w:val="NormalWeb"/>
              <w:numPr>
                <w:ilvl w:val="0"/>
                <w:numId w:val="19"/>
              </w:numPr>
              <w:shd w:val="clear" w:color="auto" w:fill="FFFFFF"/>
              <w:spacing w:after="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Изменение природных условий стало основной причиной снижения благосостояния населения. Обобщенный показатель благосостояния населения «Индекс человеческого развития» является одним из самых низких в Евразийском регионе.</w:t>
            </w:r>
          </w:p>
          <w:p w:rsidR="004F0ACA" w:rsidRPr="00D96163" w:rsidRDefault="004F0ACA" w:rsidP="004F0ACA">
            <w:pPr>
              <w:pStyle w:val="NormalWeb"/>
              <w:numPr>
                <w:ilvl w:val="0"/>
                <w:numId w:val="19"/>
              </w:numPr>
              <w:shd w:val="clear" w:color="auto" w:fill="FFFFFF"/>
              <w:spacing w:after="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 xml:space="preserve">Эффективность использования водных ресурсов в сельском хозяйстве в 4-5 раз ниже, а площади орошаемых земель на душу населения в 4 раза выше, чем в развитых странах. Таким образом, дело не в дефиците водных ресурсов, а в их </w:t>
            </w:r>
            <w:r w:rsidRPr="00D96163">
              <w:rPr>
                <w:rFonts w:asciiTheme="majorHAnsi" w:hAnsiTheme="majorHAnsi"/>
                <w:color w:val="3D3D3D"/>
                <w:sz w:val="22"/>
                <w:szCs w:val="22"/>
                <w:lang w:val="ru-RU"/>
              </w:rPr>
              <w:lastRenderedPageBreak/>
              <w:t>неудовлетворительном использовании.</w:t>
            </w:r>
          </w:p>
          <w:p w:rsidR="004F0ACA" w:rsidRPr="00D96163" w:rsidRDefault="004F0ACA" w:rsidP="004F0ACA">
            <w:pPr>
              <w:pStyle w:val="NormalWeb"/>
              <w:shd w:val="clear" w:color="auto" w:fill="FFFFFF"/>
              <w:spacing w:after="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В настоящее время существуют техника и технология орошения, обеспечивающие эффективное и рациональное использование земельных и водных ресурсов. Для решения проблем необходимо в первую очередь политическая воля и большие средства.</w:t>
            </w:r>
          </w:p>
          <w:p w:rsidR="004F0ACA" w:rsidRPr="00D96163" w:rsidRDefault="004F0ACA" w:rsidP="001A1B39">
            <w:pPr>
              <w:rPr>
                <w:lang w:val="ru-RU"/>
              </w:rPr>
            </w:pPr>
            <w:r w:rsidRPr="00D96163">
              <w:rPr>
                <w:lang w:val="ru-RU"/>
              </w:rPr>
              <w:t>В качестве удачных примеров реализации управления водными и земельными ресурсами можно привести Казахстан, который практически восстановил северную часть Аральского моря (Малый Арал) и Израиль, где затраты водных ресурсов на тонну с/х продукции составляют 380 м3, что примерно в 9 раз ниже, чем в государствах Центральной Азии.</w:t>
            </w:r>
          </w:p>
          <w:p w:rsidR="004F0ACA" w:rsidRPr="00D96163" w:rsidRDefault="004F0ACA" w:rsidP="004F0ACA">
            <w:pPr>
              <w:rPr>
                <w:lang w:val="ru-RU"/>
              </w:rPr>
            </w:pPr>
          </w:p>
          <w:p w:rsidR="004F0ACA" w:rsidRDefault="004F0ACA" w:rsidP="004F0ACA">
            <w:pPr>
              <w:pStyle w:val="Heading3"/>
              <w:outlineLvl w:val="2"/>
            </w:pPr>
            <w:bookmarkStart w:id="27" w:name="_Toc405197224"/>
            <w:r w:rsidRPr="00D96163">
              <w:t>1.</w:t>
            </w:r>
            <w:r>
              <w:t>26</w:t>
            </w:r>
            <w:r w:rsidRPr="00D96163">
              <w:t xml:space="preserve"> Ivan Aidarov: (</w:t>
            </w:r>
            <w:r w:rsidRPr="00B56C9A">
              <w:t>translation</w:t>
            </w:r>
            <w:r w:rsidRPr="00D96163">
              <w:t>)</w:t>
            </w:r>
            <w:bookmarkEnd w:id="27"/>
          </w:p>
          <w:p w:rsidR="004F0ACA" w:rsidRPr="004F0ACA" w:rsidRDefault="004F0ACA" w:rsidP="004F0ACA"/>
          <w:p w:rsidR="004F0ACA" w:rsidRPr="00D96163" w:rsidRDefault="004F0ACA" w:rsidP="004F0ACA">
            <w:r w:rsidRPr="00D96163">
              <w:t>Land degradation has the following environmental and socioeconomic implications:</w:t>
            </w:r>
          </w:p>
          <w:p w:rsidR="004F0ACA" w:rsidRDefault="004F0ACA" w:rsidP="004F0ACA"/>
          <w:p w:rsidR="004F0ACA" w:rsidRPr="00D96163" w:rsidRDefault="004F0ACA" w:rsidP="004F0ACA">
            <w:pPr>
              <w:pStyle w:val="ListParagraph"/>
              <w:numPr>
                <w:ilvl w:val="0"/>
                <w:numId w:val="24"/>
              </w:numPr>
            </w:pPr>
            <w:r w:rsidRPr="00D96163">
              <w:t xml:space="preserve">Closed water and salt circulation in irrigated lands caused several negative environmental and socioeconomic consequences that resulted in higher salinity of rivers, increased land salinization, increased irrigation uses and depletion of water.  In the current conditions productivity of irrigated lands has dropped by 40-80%; food supply has become a challenge. </w:t>
            </w:r>
          </w:p>
          <w:p w:rsidR="004F0ACA" w:rsidRPr="00D96163" w:rsidRDefault="004F0ACA" w:rsidP="004F0ACA">
            <w:pPr>
              <w:pStyle w:val="ListParagraph"/>
              <w:numPr>
                <w:ilvl w:val="0"/>
                <w:numId w:val="24"/>
              </w:numPr>
            </w:pPr>
            <w:r w:rsidRPr="00D96163">
              <w:t xml:space="preserve">River water inflow to the Aral Sea has almost ceased. Drying of the sea accelerated erosion and channel processes in the middle stream and lower reaches of the Amudarya and Syrdarya rivers.  Instead of serving as sources for ground water, the rivers turned into natural drains which upset natural hydrogeological, hydrological and geochemical conditions in river valleys and resulted in their desertification, degradation of riparian woodland ecosystems and natural grazing areas. Drying of the sea caused the formation of a salt desert and climate change in a vast area.  The sea is no longer regulates geochemical flows; instead it is a source of salinization for adjacent land. The environmental frame comprising rivers, river valleys and estuaries has been destroyed with a loss of some 20 to 50 per cent of plant and animal biodiversity. </w:t>
            </w:r>
          </w:p>
          <w:p w:rsidR="004F0ACA" w:rsidRPr="00D96163" w:rsidRDefault="004F0ACA" w:rsidP="004F0ACA">
            <w:pPr>
              <w:pStyle w:val="ListParagraph"/>
              <w:numPr>
                <w:ilvl w:val="0"/>
                <w:numId w:val="24"/>
              </w:numPr>
            </w:pPr>
            <w:r w:rsidRPr="00D96163">
              <w:t>The changes in natural environment served as the main cause of declining welfare of the people. The Human Development Index value is among the lowest in the Eurasian region.</w:t>
            </w:r>
          </w:p>
          <w:p w:rsidR="004F0ACA" w:rsidRPr="00D96163" w:rsidRDefault="004F0ACA" w:rsidP="004F0ACA">
            <w:pPr>
              <w:pStyle w:val="ListParagraph"/>
              <w:numPr>
                <w:ilvl w:val="0"/>
                <w:numId w:val="24"/>
              </w:numPr>
            </w:pPr>
            <w:r w:rsidRPr="00D96163">
              <w:t>Water use efficiency in agriculture is 4-5 times lower, while per capita irrigated land area is 4 times higher than in developed economies. Therefore, the issue is not a lack of water but its inefficient use.</w:t>
            </w:r>
          </w:p>
          <w:p w:rsidR="004F0ACA" w:rsidRDefault="004F0ACA" w:rsidP="004F0ACA"/>
          <w:p w:rsidR="004F0ACA" w:rsidRDefault="004F0ACA" w:rsidP="004F0ACA">
            <w:r w:rsidRPr="00D96163">
              <w:t>There are irrigation approaches and technologies available that allow efficient and rational use of land and water. Political will and significant financial resources are required in order to address the issues.</w:t>
            </w:r>
          </w:p>
          <w:p w:rsidR="004F0ACA" w:rsidRDefault="004F0ACA" w:rsidP="004F0ACA"/>
          <w:p w:rsidR="004F0ACA" w:rsidRDefault="004F0ACA" w:rsidP="004F0ACA">
            <w:r w:rsidRPr="00D96163">
              <w:t xml:space="preserve">Good examples of water and land management include Kazakhstan that managed to almost restore the Northern part of the Aral Sea (Lesser Aral) and Israel with 380 cubic meters of water per ton of agricultural produce which is 9 times less compared to Central Asian countries. </w:t>
            </w:r>
            <w:r>
              <w:tab/>
            </w:r>
          </w:p>
          <w:p w:rsidR="00D644C1" w:rsidRDefault="00D644C1" w:rsidP="004F0ACA"/>
          <w:p w:rsidR="00D644C1" w:rsidRPr="00D644C1" w:rsidRDefault="00D644C1" w:rsidP="00D644C1">
            <w:pPr>
              <w:widowControl w:val="0"/>
              <w:autoSpaceDE w:val="0"/>
              <w:autoSpaceDN w:val="0"/>
              <w:adjustRightInd w:val="0"/>
              <w:jc w:val="center"/>
              <w:rPr>
                <w:rFonts w:cs="Arial"/>
                <w:color w:val="2E2E2E"/>
              </w:rPr>
            </w:pPr>
            <w:r w:rsidRPr="00D644C1">
              <w:rPr>
                <w:rFonts w:asciiTheme="majorHAnsi" w:hAnsiTheme="majorHAnsi" w:cs="Arial"/>
                <w:color w:val="2E2E2E"/>
              </w:rPr>
              <w:t>***</w:t>
            </w:r>
          </w:p>
          <w:p w:rsidR="004F0ACA" w:rsidRPr="00B56C9A" w:rsidRDefault="004F0ACA" w:rsidP="004F0ACA">
            <w:pPr>
              <w:pStyle w:val="Heading3"/>
              <w:outlineLvl w:val="2"/>
            </w:pPr>
            <w:bookmarkStart w:id="28" w:name="_Toc405197225"/>
            <w:r w:rsidRPr="00B56C9A">
              <w:t>1.</w:t>
            </w:r>
            <w:r>
              <w:t>27</w:t>
            </w:r>
            <w:r w:rsidRPr="00B56C9A">
              <w:t xml:space="preserve"> </w:t>
            </w:r>
            <w:r w:rsidRPr="00DF49EA">
              <w:t>Stefano P. Pagiola</w:t>
            </w:r>
            <w:bookmarkEnd w:id="28"/>
            <w:r w:rsidRPr="00DF49EA">
              <w:t xml:space="preserve">  </w:t>
            </w:r>
          </w:p>
          <w:p w:rsidR="004F0ACA" w:rsidRDefault="004F0ACA" w:rsidP="004F0ACA"/>
          <w:p w:rsidR="004F0ACA" w:rsidRPr="00DF49EA" w:rsidRDefault="004F0ACA" w:rsidP="004F0ACA">
            <w:r w:rsidRPr="00DF49EA">
              <w:t>I think it is important to distinguish two different reasons why we are concerned about land degradation, as this affects both our understanding of drivers and of possible responses.</w:t>
            </w:r>
          </w:p>
          <w:p w:rsidR="004F0ACA" w:rsidRDefault="004F0ACA" w:rsidP="004F0ACA">
            <w:pPr>
              <w:pStyle w:val="ListParagraph"/>
              <w:numPr>
                <w:ilvl w:val="0"/>
                <w:numId w:val="26"/>
              </w:numPr>
            </w:pPr>
            <w:r w:rsidRPr="00DF49EA">
              <w:lastRenderedPageBreak/>
              <w:t>Land degradation reduces the productivity of the land: crop yields fall (or higher input levels are needed to maintain yields), livestock carrying capacity declines. These are on-site problems.</w:t>
            </w:r>
          </w:p>
          <w:p w:rsidR="004F0ACA" w:rsidRPr="00DF49EA" w:rsidRDefault="004F0ACA" w:rsidP="004F0ACA">
            <w:pPr>
              <w:pStyle w:val="ListParagraph"/>
              <w:numPr>
                <w:ilvl w:val="0"/>
                <w:numId w:val="26"/>
              </w:numPr>
            </w:pPr>
            <w:r w:rsidRPr="00DF49EA">
              <w:t>Land degradation causes problems elsewhere: eroded soil silts up reservoirs; eroded soil increases turbidity, which increases water treatment costs; higher runoff compromises downstream water flows; wind erosion causes dust storms; loss of stored carbon or reduced capacity to absorb carbon contributes to climate change; loss of biodiversity, etc. These are off-site problems.</w:t>
            </w:r>
          </w:p>
          <w:p w:rsidR="004F0ACA" w:rsidRDefault="004F0ACA" w:rsidP="004F0ACA"/>
          <w:p w:rsidR="004F0ACA" w:rsidRDefault="004F0ACA" w:rsidP="004F0ACA">
            <w:r w:rsidRPr="00DF49EA">
              <w:t>In general, land managers have very strong incentives to address on-site problems, as they themselves will bear the consequences of failing to do so: if yields decline, they themselves will have less food to eat or crops to sell. And, in fact, there is quite a bit of evidence that land managers do take the possible on-site consequences of their land use decisions into account and act to address them appropriately. Note that this does not necessarily mean avoiding land degradation. Avoiding land degradation has costs as well as benefits: building terraces, for example, is costly and reduces the productive area; these costs must be weighed against the possible long-term benefits of maintaining yields, and it is by no means certain that stopping land degradation will always be the economically correct decision. Because of the strong incentives that land managers have to take the on-site effects of land degradation into account appropriately, as a first approximation they can be relied on to do so -- except when some constraint prevents it. For example, insecure tenure might reduce their incentive to preserve future yields; they may be unable to undertake investments in conservation because of credit constraints; conservation techniques may require inputs that are not available; and so on. It is important to clearly identify the precise reason or reasons that lead land managers not to respond appropriately to land degradation in order to respond appropriately. Providing credit, for example, will be of little use if the problem is that available conservation technologies are not financially</w:t>
            </w:r>
            <w:r>
              <w:t xml:space="preserve"> </w:t>
            </w:r>
            <w:r w:rsidRPr="00DF49EA">
              <w:t>viable for land managers, or if tenure insecurity makes investments unattractive.</w:t>
            </w:r>
          </w:p>
          <w:p w:rsidR="004F0ACA" w:rsidRDefault="004F0ACA" w:rsidP="004F0ACA"/>
          <w:p w:rsidR="004F0ACA" w:rsidRDefault="004F0ACA" w:rsidP="004F0ACA">
            <w:r w:rsidRPr="00DF49EA">
              <w:t xml:space="preserve">In general, on the other hand, land managers have no incentive to take the off-site effects of land degradation into account. So, to the extent that land degradation problems in a given area are primarily of concern because of their off-site effects, there is no reason to expect land holders to act appropriately of their own initiative. Of course, in some cases, the response that best addresses on-site problems may also be the response that best addresses off-site problems, but this will not always be true. And even when it is true, the fact that land managers will only consider a fraction of the benefits of a given conservation action (that is, only the on-site benefits), means that this action will be less likely to be adopted, for a given cost of adoption. So whenever off-site effects are important, as a first approximation we should assume that whatever land managers do will be inadequate, even if none of the problems mentioned above is present. Addressing this problem, however, is not straightforward. Simply explaining the off-site damages of land degradation to land managers will not give them any incentives to address them. Addressing the problems that might prevent land managers from appropriately addressing on-site problems (see above) will not generally make them address off-site problems (again, except in the cases where the appropriate responses happen to coincide). Payments for Environmental Services (PES), in which land managers are paid directly to undertake land uses that avoid off-site </w:t>
            </w:r>
            <w:proofErr w:type="gramStart"/>
            <w:r w:rsidRPr="00DF49EA">
              <w:t>effects</w:t>
            </w:r>
            <w:proofErr w:type="gramEnd"/>
            <w:r w:rsidRPr="00DF49EA">
              <w:t xml:space="preserve"> are one of the few tools available to address this situation.</w:t>
            </w:r>
          </w:p>
          <w:p w:rsidR="004F0ACA" w:rsidRDefault="004F0ACA" w:rsidP="004F0ACA"/>
          <w:p w:rsidR="004F0ACA" w:rsidRDefault="004F0ACA" w:rsidP="004F0ACA">
            <w:r w:rsidRPr="00DF49EA">
              <w:t xml:space="preserve">For further discussion see: "Economic Analysis of Incentives for Soil Conservation." Available here: </w:t>
            </w:r>
            <w:hyperlink r:id="rId9" w:history="1">
              <w:r w:rsidRPr="00DD66E2">
                <w:rPr>
                  <w:rStyle w:val="Hyperlink"/>
                  <w:rFonts w:asciiTheme="majorHAnsi" w:hAnsiTheme="majorHAnsi"/>
                </w:rPr>
                <w:t>https://www.researchgate.net/publication/252136872_Economic_Analysis_of_Incentives_for_Soil_Conservation?ev=prf_pub</w:t>
              </w:r>
            </w:hyperlink>
            <w:r>
              <w:t xml:space="preserve"> </w:t>
            </w:r>
          </w:p>
          <w:p w:rsidR="00D644C1" w:rsidRDefault="00D644C1" w:rsidP="004F0ACA">
            <w:pPr>
              <w:pStyle w:val="Heading3"/>
              <w:outlineLvl w:val="2"/>
            </w:pPr>
          </w:p>
          <w:p w:rsidR="004F0ACA" w:rsidRPr="00D96163" w:rsidRDefault="004F0ACA" w:rsidP="004F0ACA">
            <w:pPr>
              <w:pStyle w:val="Heading3"/>
              <w:outlineLvl w:val="2"/>
              <w:rPr>
                <w:lang w:val="ru-RU"/>
              </w:rPr>
            </w:pPr>
            <w:bookmarkStart w:id="29" w:name="_Toc405197226"/>
            <w:r w:rsidRPr="00B56C9A">
              <w:rPr>
                <w:lang w:val="ru-RU"/>
              </w:rPr>
              <w:lastRenderedPageBreak/>
              <w:t>1.</w:t>
            </w:r>
            <w:r w:rsidRPr="00D96163">
              <w:rPr>
                <w:lang w:val="ru-RU"/>
              </w:rPr>
              <w:t xml:space="preserve">27 </w:t>
            </w:r>
            <w:r w:rsidRPr="00DF49EA">
              <w:rPr>
                <w:lang w:val="ru-RU"/>
              </w:rPr>
              <w:t xml:space="preserve">Перевод </w:t>
            </w:r>
            <w:r>
              <w:rPr>
                <w:lang w:val="ru-RU"/>
              </w:rPr>
              <w:t>комментария Стефано П. Паджиола</w:t>
            </w:r>
            <w:bookmarkEnd w:id="29"/>
          </w:p>
          <w:p w:rsidR="004F0ACA" w:rsidRPr="007C6B61" w:rsidRDefault="004F0ACA" w:rsidP="004F0ACA">
            <w:pPr>
              <w:shd w:val="clear" w:color="auto" w:fill="FFFFFF"/>
              <w:spacing w:line="293" w:lineRule="atLeast"/>
              <w:textAlignment w:val="baseline"/>
              <w:rPr>
                <w:rFonts w:eastAsia="Times New Roman" w:cs="Times New Roman"/>
                <w:color w:val="3D3D3D"/>
                <w:sz w:val="20"/>
                <w:szCs w:val="20"/>
                <w:lang w:val="ru-RU"/>
              </w:rPr>
            </w:pPr>
          </w:p>
          <w:p w:rsidR="004F0ACA" w:rsidRPr="00D96163"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r w:rsidRPr="00DF49EA">
              <w:rPr>
                <w:rFonts w:asciiTheme="majorHAnsi" w:eastAsia="Times New Roman" w:hAnsiTheme="majorHAnsi" w:cs="Times New Roman"/>
                <w:color w:val="3D3D3D"/>
                <w:lang w:val="ru-RU"/>
              </w:rPr>
              <w:t>Я полагаю, что важно разделить две причины, по которым нас беспокоит проблема деградации почвы, поскольку это влияет как на понимание нами факторов, которые обуславливают этот процесс, так и на возможные меры реагирования на проблему.</w:t>
            </w:r>
          </w:p>
          <w:p w:rsidR="004F0ACA" w:rsidRPr="00D96163"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p>
          <w:p w:rsidR="004F0ACA" w:rsidRPr="00DF49EA" w:rsidRDefault="004F0ACA" w:rsidP="004F0ACA">
            <w:pPr>
              <w:pStyle w:val="ListParagraph"/>
              <w:numPr>
                <w:ilvl w:val="0"/>
                <w:numId w:val="22"/>
              </w:numPr>
              <w:shd w:val="clear" w:color="auto" w:fill="FFFFFF"/>
              <w:spacing w:line="293" w:lineRule="atLeast"/>
              <w:textAlignment w:val="baseline"/>
              <w:rPr>
                <w:rFonts w:asciiTheme="majorHAnsi" w:eastAsia="Times New Roman" w:hAnsiTheme="majorHAnsi" w:cs="Times New Roman"/>
                <w:color w:val="3D3D3D"/>
                <w:lang w:val="ru-RU"/>
              </w:rPr>
            </w:pPr>
            <w:r w:rsidRPr="00DF49EA">
              <w:rPr>
                <w:rFonts w:asciiTheme="majorHAnsi" w:eastAsia="Times New Roman" w:hAnsiTheme="majorHAnsi" w:cs="Times New Roman"/>
                <w:color w:val="3D3D3D"/>
                <w:lang w:val="ru-RU"/>
              </w:rPr>
              <w:t>Деградация почвы приводит к снижению продуктивности земель: падает урожайность (или для её поддержания требуется больше расходуемых ресурсов), снижается кормовая продуктивность пастбищ. Это – проблемы, ощущаемые непосредственно на месте.</w:t>
            </w:r>
          </w:p>
          <w:p w:rsidR="004F0ACA" w:rsidRPr="00DF49EA" w:rsidRDefault="004F0ACA" w:rsidP="004F0ACA">
            <w:pPr>
              <w:pStyle w:val="ListParagraph"/>
              <w:numPr>
                <w:ilvl w:val="0"/>
                <w:numId w:val="22"/>
              </w:numPr>
              <w:shd w:val="clear" w:color="auto" w:fill="FFFFFF"/>
              <w:spacing w:line="293" w:lineRule="atLeast"/>
              <w:textAlignment w:val="baseline"/>
              <w:rPr>
                <w:rFonts w:asciiTheme="majorHAnsi" w:eastAsia="Times New Roman" w:hAnsiTheme="majorHAnsi" w:cs="Times New Roman"/>
                <w:color w:val="3D3D3D"/>
                <w:lang w:val="ru-RU"/>
              </w:rPr>
            </w:pPr>
            <w:r w:rsidRPr="00DF49EA">
              <w:rPr>
                <w:rFonts w:asciiTheme="majorHAnsi" w:eastAsia="Times New Roman" w:hAnsiTheme="majorHAnsi" w:cs="Times New Roman"/>
                <w:color w:val="3D3D3D"/>
                <w:lang w:val="ru-RU"/>
              </w:rPr>
              <w:t>Деградация земель провоцирует и другие проблемы: происходит заиливание водоёмов, эрозия почв приводит к росту мутности воды, что требует более высоких расходов на её очистку, стоки с сельскохозяйственных участков ставят под угрозу качество воды ниже по течению, ветровая эрозия провоцирует пыльные бури, утрата депонированного в почве углерода влечёт за собой дальнейшие изменения климата, потерю биоразнообразия и т.д. Эти  проблемы имеют опосредованный характер и ощущаются за пределами конкретных земельных участков.</w:t>
            </w:r>
          </w:p>
          <w:p w:rsidR="004F0ACA" w:rsidRPr="00DF49EA"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p>
          <w:p w:rsidR="004F0ACA" w:rsidRPr="00DF49EA"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r w:rsidRPr="00DF49EA">
              <w:rPr>
                <w:rFonts w:asciiTheme="majorHAnsi" w:eastAsia="Times New Roman" w:hAnsiTheme="majorHAnsi" w:cs="Times New Roman"/>
                <w:color w:val="3D3D3D"/>
                <w:lang w:val="ru-RU"/>
              </w:rPr>
              <w:t xml:space="preserve">Вообще, ответственные за землепользование очень заинтересованы в том, чтобы решать проблемы, ощущаемые непосредственно на месте, так как в противном случае последствия очевидны: если снизится урожайность, то уменьшится количество доступного для употребления в пищу продовольствия или количество продукции для продажи. Действительно, есть немало свидетельство того, что землепользователи, принимая решения относительно использования земельных ресурсов, учитывают такие проблемы и действуют так, чтобы должным образом решать их. Обратите внимание, что речь не обязательно идёт о том, чтобы избежать деградации почв. Попытки избежать деградации сопряжены как с выгодами, так и с издержками: например, устройство террас может оказаться дорогостоящим решением и приводить к сокращению производительных площадей. Издержки приходится сопоставлять с потенциальными долгосрочными выгодами в виде сохранения урожайности, и  отнюдь не обязательно, что прекращение деградации земель всегда будет верным решением с экономической точки зрения. Из-за высокой заинтересованности землепользователей в том, чтобы правильно учитывать последствия деградации почв, в качестве первого приближения можно принять, что землепользователи следуют такой практике (за исключением ситуаций, когда они не могут делать этого из-за каких-либо ограничений). Например, заинтересованность в сохранении будущих урожаев может быть снижена из-за отсутствия надёжных прав собственности на землю; из-за трудностей с получением кредита могут отсутствовать инвестиции и меры, направленные на защиту и охрану почв; некоторые технологии защиты почв могут требовать применения ресурсов, которыми землепользователи не располагают, и т.д.  Для того, чтобы подготовить правильные меры реагирования, важно чётко выяснить точную причину или причины, по которым землепользователи не борются с деградацией почв должным образом. Так, доступ к кредиту не поможет, если  существующие защитные технологии  слишком дороги для землепользователей, или если их неуверенность в своих правах на землю делает </w:t>
            </w:r>
            <w:r w:rsidRPr="00DF49EA">
              <w:rPr>
                <w:rFonts w:asciiTheme="majorHAnsi" w:eastAsia="Times New Roman" w:hAnsiTheme="majorHAnsi" w:cs="Times New Roman"/>
                <w:color w:val="3D3D3D"/>
                <w:lang w:val="ru-RU"/>
              </w:rPr>
              <w:lastRenderedPageBreak/>
              <w:t>инвестиции непривлекательными.</w:t>
            </w:r>
          </w:p>
          <w:p w:rsidR="004F0ACA" w:rsidRPr="00DF49EA"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p>
          <w:p w:rsidR="004F0ACA" w:rsidRPr="001A1B39" w:rsidRDefault="004F0ACA" w:rsidP="004F0ACA">
            <w:pPr>
              <w:shd w:val="clear" w:color="auto" w:fill="FFFFFF"/>
              <w:spacing w:line="293" w:lineRule="atLeast"/>
              <w:textAlignment w:val="baseline"/>
              <w:rPr>
                <w:rFonts w:asciiTheme="majorHAnsi" w:eastAsia="Times New Roman" w:hAnsiTheme="majorHAnsi" w:cs="Times New Roman"/>
                <w:color w:val="3D3D3D"/>
                <w:lang w:val="ru-RU"/>
              </w:rPr>
            </w:pPr>
            <w:r w:rsidRPr="00DF49EA">
              <w:rPr>
                <w:rFonts w:asciiTheme="majorHAnsi" w:eastAsia="Times New Roman" w:hAnsiTheme="majorHAnsi" w:cs="Times New Roman"/>
                <w:color w:val="3D3D3D"/>
                <w:lang w:val="ru-RU"/>
              </w:rPr>
              <w:t>С другой стороны, ответственные за землепользование никак не заинтересованы учитывать опосредованные последствия деградации почв, которые  ощущаются за пределами конкретных земельных участков.  Таким образом, если из-за проблем деградации в определённом районе беспокоятся главным образом из-за опосредованных последствий, то нет причин полагать, что землепользователи будут предпринимать правильные действия по собственной инициативе. Разумеется, в некоторых случаях подходы, оптимальные для решения проблем непосредственно на земельных участках, могут оказаться оптимальными и для решения опосредованных проблем,  однако это не всегда верно. Но даже когда это верно, тот факт, что землепользователи будут учитывать лишь часть выгод от конкретной меры, направленной на охрану почв (т.е. только те выгоды, которые ощущаются непосредственно на конкретном участке), означает, что вероятность принятия такой меры с учётом затрат будет ниже.  Поэтому там, где важны опосредованные последствия, в качестве первого приближения можем принять, что любые действия землепользователей будут недостаточными даже при отсутствии какой-либо из указанных выше проблем. Разрешить эту ситуацию сложно. Простой рассказ землепользователям об ущербе за пределами конкретной территории, вызванном деградацией почв, не создаст для них стимулов к решению проблемы. Устранение препятствий, не позволяющих землепользователям должным образом решать проблемы непосредственно на земельных участках (см. выше), обычно не побуждает их к решению опосредованных, более удалённых проблем (за исключением случаев, когда верные подходы совпадают). Один из немногих инструментов, позволяющих разрешить эту ситуацию, - использование платежей за экологические услуги (ПЭС), когда землепользователи получают прямую плату за то, что ведут свою деятельность так, чтобы  избежать опосредованных последствий.</w:t>
            </w:r>
          </w:p>
          <w:p w:rsidR="001A1B39" w:rsidRPr="001A1B39" w:rsidRDefault="001A1B39" w:rsidP="004F0ACA">
            <w:pPr>
              <w:shd w:val="clear" w:color="auto" w:fill="FFFFFF"/>
              <w:spacing w:line="293" w:lineRule="atLeast"/>
              <w:textAlignment w:val="baseline"/>
              <w:rPr>
                <w:rFonts w:asciiTheme="majorHAnsi" w:eastAsia="Times New Roman" w:hAnsiTheme="majorHAnsi" w:cs="Times New Roman"/>
                <w:color w:val="3D3D3D"/>
                <w:lang w:val="ru-RU"/>
              </w:rPr>
            </w:pPr>
          </w:p>
          <w:p w:rsidR="0082572F" w:rsidRPr="004F0ACA" w:rsidRDefault="004F0ACA" w:rsidP="001A1B39">
            <w:pPr>
              <w:rPr>
                <w:rFonts w:eastAsia="Times New Roman"/>
                <w:lang w:val="ru-RU"/>
              </w:rPr>
            </w:pPr>
            <w:r w:rsidRPr="00DF49EA">
              <w:rPr>
                <w:rFonts w:eastAsia="Times New Roman"/>
                <w:lang w:val="ru-RU"/>
              </w:rPr>
              <w:t>Более</w:t>
            </w:r>
            <w:r w:rsidRPr="00D96163">
              <w:rPr>
                <w:rFonts w:eastAsia="Times New Roman"/>
              </w:rPr>
              <w:t xml:space="preserve"> </w:t>
            </w:r>
            <w:r w:rsidRPr="00DF49EA">
              <w:rPr>
                <w:rFonts w:eastAsia="Times New Roman"/>
                <w:lang w:val="ru-RU"/>
              </w:rPr>
              <w:t>подробно</w:t>
            </w:r>
            <w:r w:rsidRPr="00D96163">
              <w:rPr>
                <w:rFonts w:eastAsia="Times New Roman"/>
              </w:rPr>
              <w:t xml:space="preserve"> </w:t>
            </w:r>
            <w:r w:rsidRPr="00DF49EA">
              <w:rPr>
                <w:rFonts w:eastAsia="Times New Roman"/>
                <w:lang w:val="ru-RU"/>
              </w:rPr>
              <w:t>см</w:t>
            </w:r>
            <w:r w:rsidRPr="00D96163">
              <w:rPr>
                <w:rFonts w:eastAsia="Times New Roman"/>
              </w:rPr>
              <w:t xml:space="preserve">. </w:t>
            </w:r>
            <w:r w:rsidRPr="00DF49EA">
              <w:rPr>
                <w:rFonts w:eastAsia="Times New Roman"/>
                <w:lang w:val="ru-RU"/>
              </w:rPr>
              <w:t>в</w:t>
            </w:r>
            <w:r w:rsidRPr="00D96163">
              <w:rPr>
                <w:rFonts w:eastAsia="Times New Roman"/>
              </w:rPr>
              <w:t xml:space="preserve">: "Economic Analysis of Incentives for Soil Conservation." </w:t>
            </w:r>
            <w:r w:rsidRPr="00DF49EA">
              <w:rPr>
                <w:rFonts w:eastAsia="Times New Roman"/>
                <w:lang w:val="ru-RU"/>
              </w:rPr>
              <w:t xml:space="preserve">[«Экономический анализ стимулов к защите почвы»]: </w:t>
            </w:r>
            <w:hyperlink r:id="rId10" w:history="1">
              <w:r w:rsidRPr="00DF49EA">
                <w:rPr>
                  <w:rStyle w:val="Hyperlink"/>
                  <w:rFonts w:eastAsia="Times New Roman" w:cs="Times New Roman"/>
                  <w:b/>
                  <w:lang w:val="ru-RU"/>
                </w:rPr>
                <w:t>https://www.researchgate.net/publication/252136872_Economic_Analysis_of_Incentives_for_Soil_Conservation?ev=prf_pub</w:t>
              </w:r>
            </w:hyperlink>
          </w:p>
        </w:tc>
      </w:tr>
    </w:tbl>
    <w:p w:rsidR="00956C58" w:rsidRPr="00D96163" w:rsidRDefault="00956C58"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A1B39" w:rsidRPr="00D96163" w:rsidRDefault="001A1B39" w:rsidP="00390320">
      <w:pPr>
        <w:keepNext/>
        <w:spacing w:after="0" w:line="240" w:lineRule="auto"/>
        <w:rPr>
          <w:rFonts w:asciiTheme="majorHAnsi" w:hAnsiTheme="majorHAnsi" w:cs="Arial"/>
          <w:lang w:val="ru-RU"/>
        </w:rPr>
      </w:pPr>
    </w:p>
    <w:p w:rsidR="00147AEA" w:rsidRPr="004F0ACA" w:rsidRDefault="00147AEA" w:rsidP="00043460">
      <w:pPr>
        <w:keepNext/>
        <w:spacing w:after="0" w:line="240" w:lineRule="auto"/>
        <w:rPr>
          <w:rFonts w:asciiTheme="majorHAnsi" w:hAnsiTheme="majorHAnsi" w:cs="Arial"/>
          <w:lang w:val="ru-RU"/>
        </w:rPr>
      </w:pPr>
    </w:p>
    <w:p w:rsidR="00457C97" w:rsidRPr="00B56C9A" w:rsidRDefault="00275449" w:rsidP="00283B80">
      <w:pPr>
        <w:pStyle w:val="Title"/>
        <w:keepNext/>
        <w:rPr>
          <w:b/>
          <w:color w:val="FF0000"/>
          <w:sz w:val="28"/>
          <w:szCs w:val="28"/>
        </w:rPr>
      </w:pPr>
      <w:bookmarkStart w:id="30" w:name="_Toc405197227"/>
      <w:r w:rsidRPr="00B56C9A">
        <w:rPr>
          <w:b/>
          <w:color w:val="FF0000"/>
          <w:sz w:val="28"/>
          <w:szCs w:val="28"/>
        </w:rPr>
        <w:t>Question</w:t>
      </w:r>
      <w:r w:rsidR="00457C97" w:rsidRPr="00B56C9A">
        <w:rPr>
          <w:b/>
          <w:color w:val="FF0000"/>
          <w:sz w:val="28"/>
          <w:szCs w:val="28"/>
        </w:rPr>
        <w:t xml:space="preserve"> 2</w:t>
      </w:r>
      <w:r w:rsidR="00BA329B" w:rsidRPr="00B56C9A">
        <w:rPr>
          <w:b/>
          <w:color w:val="FF0000"/>
          <w:sz w:val="28"/>
          <w:szCs w:val="28"/>
        </w:rPr>
        <w:t>: What tools are availabl</w:t>
      </w:r>
      <w:r w:rsidR="00FE0981" w:rsidRPr="00B56C9A">
        <w:rPr>
          <w:b/>
          <w:color w:val="FF0000"/>
          <w:sz w:val="28"/>
          <w:szCs w:val="28"/>
        </w:rPr>
        <w:t xml:space="preserve">e to adequately respond to land </w:t>
      </w:r>
      <w:r w:rsidR="00BA329B" w:rsidRPr="00B56C9A">
        <w:rPr>
          <w:b/>
          <w:color w:val="FF0000"/>
          <w:sz w:val="28"/>
          <w:szCs w:val="28"/>
        </w:rPr>
        <w:t>degradation and guide sustainable land use decisions? What are some good practice examples of sustainable land management approaches in the Eurasian region?</w:t>
      </w:r>
      <w:bookmarkEnd w:id="30"/>
    </w:p>
    <w:tbl>
      <w:tblPr>
        <w:tblStyle w:val="TableGrid"/>
        <w:tblW w:w="0" w:type="auto"/>
        <w:tblLook w:val="04A0" w:firstRow="1" w:lastRow="0" w:firstColumn="1" w:lastColumn="0" w:noHBand="0" w:noVBand="1"/>
      </w:tblPr>
      <w:tblGrid>
        <w:gridCol w:w="9576"/>
      </w:tblGrid>
      <w:tr w:rsidR="00F76C10" w:rsidRPr="00B56C9A" w:rsidTr="00F76C10">
        <w:tc>
          <w:tcPr>
            <w:tcW w:w="9576" w:type="dxa"/>
          </w:tcPr>
          <w:p w:rsidR="00283B80" w:rsidRPr="00D96163" w:rsidRDefault="00283B80" w:rsidP="00283B80">
            <w:pPr>
              <w:pStyle w:val="Heading3"/>
              <w:outlineLvl w:val="2"/>
            </w:pPr>
            <w:bookmarkStart w:id="31" w:name="_Toc405197228"/>
            <w:r w:rsidRPr="00D96163">
              <w:t>2.</w:t>
            </w:r>
            <w:r w:rsidR="001A1B39">
              <w:t>8</w:t>
            </w:r>
            <w:r w:rsidRPr="00D96163">
              <w:t xml:space="preserve"> </w:t>
            </w:r>
            <w:r w:rsidR="001A1B39" w:rsidRPr="00D96163">
              <w:t>Stefano P. Pagiola (in response to</w:t>
            </w:r>
            <w:r w:rsidR="00C343B9">
              <w:t xml:space="preserve"> </w:t>
            </w:r>
            <w:r w:rsidR="001456CA">
              <w:t xml:space="preserve">an </w:t>
            </w:r>
            <w:r w:rsidR="00C343B9">
              <w:t>earlier post of</w:t>
            </w:r>
            <w:r w:rsidR="001A1B39" w:rsidRPr="00D96163">
              <w:t xml:space="preserve"> </w:t>
            </w:r>
            <w:r w:rsidR="001A1B39" w:rsidRPr="001A1B39">
              <w:rPr>
                <w:lang w:val="ru-RU"/>
              </w:rPr>
              <w:t>Павел</w:t>
            </w:r>
            <w:r w:rsidR="001A1B39" w:rsidRPr="00D96163">
              <w:t xml:space="preserve"> </w:t>
            </w:r>
            <w:r w:rsidR="001A1B39" w:rsidRPr="001A1B39">
              <w:rPr>
                <w:lang w:val="ru-RU"/>
              </w:rPr>
              <w:t>Красильников</w:t>
            </w:r>
            <w:r w:rsidR="001A1B39" w:rsidRPr="00D96163">
              <w:t>)</w:t>
            </w:r>
            <w:bookmarkEnd w:id="31"/>
          </w:p>
          <w:p w:rsidR="00283B80" w:rsidRPr="00D96163" w:rsidRDefault="00283B80" w:rsidP="00283B80">
            <w:pPr>
              <w:rPr>
                <w:rFonts w:asciiTheme="majorHAnsi" w:hAnsiTheme="majorHAnsi"/>
              </w:rPr>
            </w:pPr>
          </w:p>
          <w:p w:rsidR="001A1B39" w:rsidRPr="00D96163" w:rsidRDefault="001A1B39" w:rsidP="001A1B39">
            <w:pPr>
              <w:rPr>
                <w:b/>
                <w:bCs/>
                <w:lang w:val="ru-RU"/>
              </w:rPr>
            </w:pPr>
            <w:r w:rsidRPr="00D96163">
              <w:t xml:space="preserve">I agree -- Understanding the incentives of land managers to address land degradation is critical. </w:t>
            </w:r>
            <w:r w:rsidRPr="001A1B39">
              <w:rPr>
                <w:lang w:val="ru-RU"/>
              </w:rPr>
              <w:t>See my post under Topic 1.</w:t>
            </w:r>
          </w:p>
          <w:p w:rsidR="00283B80" w:rsidRPr="00D96163" w:rsidRDefault="001A1B39" w:rsidP="001A1B39">
            <w:pPr>
              <w:pStyle w:val="Heading3"/>
              <w:outlineLvl w:val="2"/>
              <w:rPr>
                <w:lang w:val="ru-RU"/>
              </w:rPr>
            </w:pPr>
            <w:bookmarkStart w:id="32" w:name="_Toc405197229"/>
            <w:r w:rsidRPr="00D96163">
              <w:rPr>
                <w:rFonts w:cs="Arial"/>
                <w:lang w:val="ru-RU"/>
              </w:rPr>
              <w:t xml:space="preserve">2.8 </w:t>
            </w:r>
            <w:r w:rsidRPr="00D96163">
              <w:rPr>
                <w:lang w:val="ru-RU"/>
              </w:rPr>
              <w:t>Перевод комментария Стефано П. Паджиола</w:t>
            </w:r>
            <w:bookmarkEnd w:id="32"/>
          </w:p>
          <w:p w:rsidR="001A1B39" w:rsidRPr="00D96163" w:rsidRDefault="001A1B39" w:rsidP="001A1B39">
            <w:pPr>
              <w:rPr>
                <w:lang w:val="ru-RU"/>
              </w:rPr>
            </w:pPr>
          </w:p>
          <w:p w:rsidR="000F1BB4" w:rsidRDefault="001A1B39" w:rsidP="001F06DC">
            <w:pPr>
              <w:keepNext/>
              <w:rPr>
                <w:rFonts w:asciiTheme="majorHAnsi" w:hAnsiTheme="majorHAnsi" w:cs="Arial"/>
              </w:rPr>
            </w:pPr>
            <w:r w:rsidRPr="00D96163">
              <w:rPr>
                <w:rFonts w:asciiTheme="majorHAnsi" w:eastAsia="Times New Roman" w:hAnsiTheme="majorHAnsi" w:cs="Times New Roman"/>
                <w:bdr w:val="none" w:sz="0" w:space="0" w:color="auto" w:frame="1"/>
                <w:lang w:val="ru-RU"/>
              </w:rPr>
              <w:t xml:space="preserve">Согласен. – Очень важно понять, какие стимулы могут подвигнуть землепользователей на решение проблем деградации почв. </w:t>
            </w:r>
            <w:r w:rsidRPr="001A1B39">
              <w:rPr>
                <w:rFonts w:asciiTheme="majorHAnsi" w:eastAsia="Times New Roman" w:hAnsiTheme="majorHAnsi" w:cs="Times New Roman"/>
                <w:bdr w:val="none" w:sz="0" w:space="0" w:color="auto" w:frame="1"/>
              </w:rPr>
              <w:t>См. моё сообщение по Теме 1.</w:t>
            </w:r>
            <w:r w:rsidR="001F06DC" w:rsidRPr="001F06DC">
              <w:rPr>
                <w:rFonts w:ascii="inherit" w:eastAsia="Times New Roman" w:hAnsi="inherit" w:cs="Times New Roman"/>
                <w:sz w:val="18"/>
                <w:szCs w:val="18"/>
                <w:bdr w:val="none" w:sz="0" w:space="0" w:color="auto" w:frame="1"/>
              </w:rPr>
              <w:br/>
            </w:r>
          </w:p>
          <w:p w:rsidR="00C343B9" w:rsidRPr="00C343B9" w:rsidRDefault="00C343B9" w:rsidP="00C343B9">
            <w:pPr>
              <w:keepNext/>
              <w:jc w:val="center"/>
              <w:rPr>
                <w:rFonts w:cs="Arial"/>
              </w:rPr>
            </w:pPr>
            <w:r w:rsidRPr="00C343B9">
              <w:rPr>
                <w:rFonts w:cs="Arial"/>
              </w:rPr>
              <w:t>***</w:t>
            </w:r>
          </w:p>
          <w:p w:rsidR="000F1BB4" w:rsidRPr="00D96163" w:rsidRDefault="00F76C10" w:rsidP="000F1BB4">
            <w:pPr>
              <w:pStyle w:val="Heading3"/>
              <w:outlineLvl w:val="2"/>
            </w:pPr>
            <w:bookmarkStart w:id="33" w:name="_Toc405197230"/>
            <w:r w:rsidRPr="00B56C9A">
              <w:rPr>
                <w:rFonts w:cs="Arial"/>
                <w:lang w:val="en"/>
              </w:rPr>
              <w:t>2.</w:t>
            </w:r>
            <w:r w:rsidR="001A1B39">
              <w:rPr>
                <w:rFonts w:cs="Arial"/>
                <w:lang w:val="en"/>
              </w:rPr>
              <w:t>9</w:t>
            </w:r>
            <w:r w:rsidRPr="00B56C9A">
              <w:rPr>
                <w:rFonts w:cs="Arial"/>
                <w:lang w:val="en"/>
              </w:rPr>
              <w:t xml:space="preserve"> </w:t>
            </w:r>
            <w:r w:rsidR="001A1B39" w:rsidRPr="001A1B39">
              <w:t xml:space="preserve">Stefano P. Pagiola (in response to </w:t>
            </w:r>
            <w:r w:rsidR="001456CA">
              <w:t xml:space="preserve">an </w:t>
            </w:r>
            <w:r w:rsidR="00C343B9">
              <w:t xml:space="preserve">earlier post of </w:t>
            </w:r>
            <w:r w:rsidR="001A1B39" w:rsidRPr="001A1B39">
              <w:t>Marketa Jonasova)</w:t>
            </w:r>
            <w:bookmarkEnd w:id="33"/>
          </w:p>
          <w:p w:rsidR="00F76C10" w:rsidRPr="00B56C9A" w:rsidRDefault="00F76C10" w:rsidP="00F76C10">
            <w:pPr>
              <w:rPr>
                <w:rFonts w:asciiTheme="majorHAnsi" w:hAnsiTheme="majorHAnsi"/>
              </w:rPr>
            </w:pPr>
          </w:p>
          <w:p w:rsidR="001A1B39" w:rsidRPr="001A1B39" w:rsidRDefault="001A1B39" w:rsidP="001A1B39">
            <w:pPr>
              <w:widowControl w:val="0"/>
              <w:autoSpaceDE w:val="0"/>
              <w:autoSpaceDN w:val="0"/>
              <w:adjustRightInd w:val="0"/>
              <w:rPr>
                <w:rFonts w:asciiTheme="majorHAnsi" w:hAnsiTheme="majorHAnsi" w:cs="Arial"/>
                <w:color w:val="2E2E2E"/>
              </w:rPr>
            </w:pPr>
            <w:r w:rsidRPr="001A1B39">
              <w:rPr>
                <w:rFonts w:asciiTheme="majorHAnsi" w:hAnsiTheme="majorHAnsi" w:cs="Arial"/>
                <w:color w:val="2E2E2E"/>
              </w:rPr>
              <w:t>All those you mention are useful tools for an analysis of land degradation problems.</w:t>
            </w:r>
          </w:p>
          <w:p w:rsidR="001A1B39" w:rsidRPr="001A1B39" w:rsidRDefault="001A1B39" w:rsidP="001A1B39">
            <w:pPr>
              <w:widowControl w:val="0"/>
              <w:autoSpaceDE w:val="0"/>
              <w:autoSpaceDN w:val="0"/>
              <w:adjustRightInd w:val="0"/>
              <w:rPr>
                <w:rFonts w:asciiTheme="majorHAnsi" w:hAnsiTheme="majorHAnsi" w:cs="Arial"/>
                <w:color w:val="2E2E2E"/>
              </w:rPr>
            </w:pPr>
          </w:p>
          <w:p w:rsidR="001A1B39" w:rsidRPr="001A1B39" w:rsidRDefault="001A1B39" w:rsidP="001A1B39">
            <w:pPr>
              <w:widowControl w:val="0"/>
              <w:autoSpaceDE w:val="0"/>
              <w:autoSpaceDN w:val="0"/>
              <w:adjustRightInd w:val="0"/>
              <w:rPr>
                <w:rFonts w:asciiTheme="majorHAnsi" w:hAnsiTheme="majorHAnsi" w:cs="Arial"/>
                <w:color w:val="2E2E2E"/>
              </w:rPr>
            </w:pPr>
            <w:r w:rsidRPr="001A1B39">
              <w:rPr>
                <w:rFonts w:asciiTheme="majorHAnsi" w:hAnsiTheme="majorHAnsi" w:cs="Arial"/>
                <w:color w:val="2E2E2E"/>
              </w:rPr>
              <w:t>I would add to the list hydrological models such as SWAT, FIESTA, etc, particularly in cases where we are worried about the downstream hydrological impacts of land degradation.</w:t>
            </w:r>
          </w:p>
          <w:p w:rsidR="001A1B39" w:rsidRPr="001A1B39" w:rsidRDefault="001A1B39" w:rsidP="001A1B39">
            <w:pPr>
              <w:widowControl w:val="0"/>
              <w:autoSpaceDE w:val="0"/>
              <w:autoSpaceDN w:val="0"/>
              <w:adjustRightInd w:val="0"/>
              <w:rPr>
                <w:rFonts w:asciiTheme="majorHAnsi" w:hAnsiTheme="majorHAnsi" w:cs="Arial"/>
                <w:color w:val="2E2E2E"/>
              </w:rPr>
            </w:pPr>
          </w:p>
          <w:p w:rsidR="001A1B39" w:rsidRPr="001A1B39" w:rsidRDefault="001A1B39" w:rsidP="001A1B39">
            <w:pPr>
              <w:widowControl w:val="0"/>
              <w:autoSpaceDE w:val="0"/>
              <w:autoSpaceDN w:val="0"/>
              <w:adjustRightInd w:val="0"/>
              <w:rPr>
                <w:rFonts w:asciiTheme="majorHAnsi" w:hAnsiTheme="majorHAnsi" w:cs="Arial"/>
                <w:color w:val="2E2E2E"/>
              </w:rPr>
            </w:pPr>
            <w:r w:rsidRPr="001A1B39">
              <w:rPr>
                <w:rFonts w:asciiTheme="majorHAnsi" w:hAnsiTheme="majorHAnsi" w:cs="Arial"/>
                <w:color w:val="2E2E2E"/>
              </w:rPr>
              <w:t>One very important aspect to keep in mind is that land degradation problems are very variable across the landscape. There can be important differences even from one field to the next (due to differences in slope, soil, previous uses, distance to waterways, etc), and even within fields. What is economically optimal can also vary tremendously from one field to the next. Most of the tools we have are not able to incorporate this variability -- partly because our data is simply not available at this level of precision, and partly because many of the factors involved are unobservable (eg land managers' abilities and preferences).</w:t>
            </w:r>
          </w:p>
          <w:p w:rsidR="001A1B39" w:rsidRPr="001A1B39" w:rsidRDefault="001A1B39" w:rsidP="001A1B39">
            <w:pPr>
              <w:widowControl w:val="0"/>
              <w:autoSpaceDE w:val="0"/>
              <w:autoSpaceDN w:val="0"/>
              <w:adjustRightInd w:val="0"/>
              <w:rPr>
                <w:rFonts w:asciiTheme="majorHAnsi" w:hAnsiTheme="majorHAnsi" w:cs="Arial"/>
                <w:color w:val="2E2E2E"/>
              </w:rPr>
            </w:pPr>
          </w:p>
          <w:p w:rsidR="001A1B39" w:rsidRPr="001A1B39" w:rsidRDefault="001A1B39" w:rsidP="001A1B39">
            <w:pPr>
              <w:widowControl w:val="0"/>
              <w:autoSpaceDE w:val="0"/>
              <w:autoSpaceDN w:val="0"/>
              <w:adjustRightInd w:val="0"/>
              <w:rPr>
                <w:rFonts w:asciiTheme="majorHAnsi" w:hAnsiTheme="majorHAnsi" w:cs="Arial"/>
                <w:color w:val="2E2E2E"/>
              </w:rPr>
            </w:pPr>
            <w:r w:rsidRPr="001A1B39">
              <w:rPr>
                <w:rFonts w:asciiTheme="majorHAnsi" w:hAnsiTheme="majorHAnsi" w:cs="Arial"/>
                <w:color w:val="2E2E2E"/>
              </w:rPr>
              <w:t>One useful result of applying hydrological models, for example, is that it allows us to identify critical areas in a watershed. Often most problems originate in relatively small parts of a watershed, which means that interventions can also be targeted to those areas. One study in Perun using SWAT, for example, found that 3% of the watershed produced 26% of the total sediment load, and that 1% of the watershed produced 17% of total sediment (see ref below). If we do not take such variability into account, we can end up wasting a lot of resources conserving areas that contribute little to the problems that concern us.</w:t>
            </w:r>
          </w:p>
          <w:p w:rsidR="001A1B39" w:rsidRPr="001A1B39" w:rsidRDefault="001A1B39" w:rsidP="001A1B39">
            <w:pPr>
              <w:widowControl w:val="0"/>
              <w:autoSpaceDE w:val="0"/>
              <w:autoSpaceDN w:val="0"/>
              <w:adjustRightInd w:val="0"/>
              <w:rPr>
                <w:rFonts w:asciiTheme="majorHAnsi" w:hAnsiTheme="majorHAnsi" w:cs="Arial"/>
                <w:color w:val="2E2E2E"/>
              </w:rPr>
            </w:pPr>
          </w:p>
          <w:p w:rsidR="00F76C10" w:rsidRPr="00D96163" w:rsidRDefault="001A1B39" w:rsidP="001A1B39">
            <w:pPr>
              <w:rPr>
                <w:rFonts w:asciiTheme="majorHAnsi" w:hAnsiTheme="majorHAnsi" w:cs="Arial"/>
                <w:color w:val="2E2E2E"/>
                <w:lang w:val="ru-RU"/>
              </w:rPr>
            </w:pPr>
            <w:r w:rsidRPr="001A1B39">
              <w:rPr>
                <w:rFonts w:asciiTheme="majorHAnsi" w:hAnsiTheme="majorHAnsi" w:cs="Arial"/>
                <w:color w:val="2E2E2E"/>
              </w:rPr>
              <w:t>Ref: Quintero, M., S. Wunder, and R. D. Estrada. "For services rendered? Modeling hydrology and livelihoods in Andean payments for environmental services schemes." Forest</w:t>
            </w:r>
            <w:r w:rsidRPr="00D96163">
              <w:rPr>
                <w:rFonts w:asciiTheme="majorHAnsi" w:hAnsiTheme="majorHAnsi" w:cs="Arial"/>
                <w:color w:val="2E2E2E"/>
                <w:lang w:val="ru-RU"/>
              </w:rPr>
              <w:t xml:space="preserve"> </w:t>
            </w:r>
            <w:r w:rsidRPr="001A1B39">
              <w:rPr>
                <w:rFonts w:asciiTheme="majorHAnsi" w:hAnsiTheme="majorHAnsi" w:cs="Arial"/>
                <w:color w:val="2E2E2E"/>
              </w:rPr>
              <w:t>Ecology</w:t>
            </w:r>
            <w:r w:rsidRPr="00D96163">
              <w:rPr>
                <w:rFonts w:asciiTheme="majorHAnsi" w:hAnsiTheme="majorHAnsi" w:cs="Arial"/>
                <w:color w:val="2E2E2E"/>
                <w:lang w:val="ru-RU"/>
              </w:rPr>
              <w:t xml:space="preserve"> </w:t>
            </w:r>
            <w:r w:rsidRPr="001A1B39">
              <w:rPr>
                <w:rFonts w:asciiTheme="majorHAnsi" w:hAnsiTheme="majorHAnsi" w:cs="Arial"/>
                <w:color w:val="2E2E2E"/>
              </w:rPr>
              <w:t>and</w:t>
            </w:r>
            <w:r w:rsidRPr="00D96163">
              <w:rPr>
                <w:rFonts w:asciiTheme="majorHAnsi" w:hAnsiTheme="majorHAnsi" w:cs="Arial"/>
                <w:color w:val="2E2E2E"/>
                <w:lang w:val="ru-RU"/>
              </w:rPr>
              <w:t xml:space="preserve"> </w:t>
            </w:r>
            <w:r w:rsidRPr="001A1B39">
              <w:rPr>
                <w:rFonts w:asciiTheme="majorHAnsi" w:hAnsiTheme="majorHAnsi" w:cs="Arial"/>
                <w:color w:val="2E2E2E"/>
              </w:rPr>
              <w:t>Management</w:t>
            </w:r>
            <w:r w:rsidRPr="00D96163">
              <w:rPr>
                <w:rFonts w:asciiTheme="majorHAnsi" w:hAnsiTheme="majorHAnsi" w:cs="Arial"/>
                <w:color w:val="2E2E2E"/>
                <w:lang w:val="ru-RU"/>
              </w:rPr>
              <w:t xml:space="preserve"> 258, </w:t>
            </w:r>
            <w:r w:rsidRPr="001A1B39">
              <w:rPr>
                <w:rFonts w:asciiTheme="majorHAnsi" w:hAnsiTheme="majorHAnsi" w:cs="Arial"/>
                <w:color w:val="2E2E2E"/>
              </w:rPr>
              <w:t>no</w:t>
            </w:r>
            <w:r w:rsidRPr="00D96163">
              <w:rPr>
                <w:rFonts w:asciiTheme="majorHAnsi" w:hAnsiTheme="majorHAnsi" w:cs="Arial"/>
                <w:color w:val="2E2E2E"/>
                <w:lang w:val="ru-RU"/>
              </w:rPr>
              <w:t>. 9 (2009): 1871-1880.</w:t>
            </w:r>
          </w:p>
          <w:p w:rsidR="00F76C10" w:rsidRPr="000F1BB4" w:rsidRDefault="00F76C10" w:rsidP="00F76C10">
            <w:pPr>
              <w:pStyle w:val="Heading3"/>
              <w:outlineLvl w:val="2"/>
              <w:rPr>
                <w:lang w:val="ru-RU"/>
              </w:rPr>
            </w:pPr>
            <w:bookmarkStart w:id="34" w:name="_Toc405197231"/>
            <w:r w:rsidRPr="000F1BB4">
              <w:rPr>
                <w:lang w:val="ru-RU"/>
              </w:rPr>
              <w:lastRenderedPageBreak/>
              <w:t>2.</w:t>
            </w:r>
            <w:r w:rsidR="001A1B39" w:rsidRPr="00D96163">
              <w:rPr>
                <w:lang w:val="ru-RU"/>
              </w:rPr>
              <w:t xml:space="preserve">9 </w:t>
            </w:r>
            <w:r w:rsidR="00F250BE" w:rsidRPr="00F250BE">
              <w:rPr>
                <w:lang w:val="ru-RU"/>
              </w:rPr>
              <w:t>Перевод комментария Стефано П. Паджиола</w:t>
            </w:r>
            <w:bookmarkEnd w:id="34"/>
          </w:p>
          <w:p w:rsidR="00F76C10" w:rsidRPr="000F1BB4" w:rsidRDefault="00F76C10" w:rsidP="00F76C10">
            <w:pPr>
              <w:rPr>
                <w:rFonts w:asciiTheme="majorHAnsi" w:hAnsiTheme="majorHAnsi" w:cs="Arial"/>
                <w:color w:val="2E2E2E"/>
                <w:lang w:val="ru-RU"/>
              </w:rPr>
            </w:pP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r w:rsidRPr="00F250BE">
              <w:rPr>
                <w:rFonts w:asciiTheme="majorHAnsi" w:eastAsia="Times New Roman" w:hAnsiTheme="majorHAnsi" w:cs="Times New Roman"/>
                <w:color w:val="000000"/>
                <w:bdr w:val="none" w:sz="0" w:space="0" w:color="auto" w:frame="1"/>
                <w:lang w:val="ru-RU"/>
              </w:rPr>
              <w:t xml:space="preserve">Всё, что вы упоминаете, служит полезными инструментами для анализа проблем деградации земель.  </w:t>
            </w: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r w:rsidRPr="00F250BE">
              <w:rPr>
                <w:rFonts w:asciiTheme="majorHAnsi" w:eastAsia="Times New Roman" w:hAnsiTheme="majorHAnsi" w:cs="Times New Roman"/>
                <w:color w:val="000000"/>
                <w:bdr w:val="none" w:sz="0" w:space="0" w:color="auto" w:frame="1"/>
                <w:lang w:val="ru-RU"/>
              </w:rPr>
              <w:t>Хотел бы добавить в этот перечень гидрологические модели, такие как SWAT, FIESTA, и т.д., особенно в тех случаях, когда нас беспокоят гидрологические последствия деградации почв в низовьях рек.</w:t>
            </w: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r w:rsidRPr="00F250BE">
              <w:rPr>
                <w:rFonts w:asciiTheme="majorHAnsi" w:eastAsia="Times New Roman" w:hAnsiTheme="majorHAnsi" w:cs="Times New Roman"/>
                <w:color w:val="000000"/>
                <w:bdr w:val="none" w:sz="0" w:space="0" w:color="auto" w:frame="1"/>
                <w:lang w:val="ru-RU"/>
              </w:rPr>
              <w:t>Важно помнить о том, что характер проблем, вызванных деградацией земель, может сильно зависеть от типа ландшафта.  На соседних полях и даже на разных участках одного поля ситуация может существенно различаться (из-за различий в уклоне, характере почв, расстояния до водоотводов и т.п.).  Решение, которое было бы оптимальным с экономической точки зрения, тоже может оказаться очень разным в зависимости от конкретного участка.  Большинство из инструментов, которыми мы располагаем, неспособны отразить это разнообразие: частично потому, что настолько подробные данные просто отсутствуют, частично – потому, что многие из присутствующих факторов ненаблюдаемы (напр., способности и предпочтения землепользователей).</w:t>
            </w: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r w:rsidRPr="00F250BE">
              <w:rPr>
                <w:rFonts w:asciiTheme="majorHAnsi" w:eastAsia="Times New Roman" w:hAnsiTheme="majorHAnsi" w:cs="Times New Roman"/>
                <w:color w:val="000000"/>
                <w:bdr w:val="none" w:sz="0" w:space="0" w:color="auto" w:frame="1"/>
                <w:lang w:val="ru-RU"/>
              </w:rPr>
              <w:t>Так, полезным результатом применения гидрологических моделей является то, что они позволяют выявить критически важные районы в границах водосборного бассейна. Нередко большинство проблем возникают на относительно небольших его участках; это означает, что необходимые меры можно целевым образом осуществлять именно там.  Результаты одного из исследований, проводившихся в Перу с применением SWAT, показали, что 26% всех наносов поступали с 3% территории водосборного бассейна, а 17% наносов - с 1% территории (см. ссылку ниже). Если не учитывать эти различия,  то огромные ресурсы будут потрачены для защиты районов, которые практически не сказываются на беспокоящих нас проблемах.</w:t>
            </w:r>
          </w:p>
          <w:p w:rsidR="00F250BE" w:rsidRPr="00F250BE" w:rsidRDefault="00F250BE" w:rsidP="00F250BE">
            <w:pPr>
              <w:shd w:val="clear" w:color="auto" w:fill="FFFFFF"/>
              <w:spacing w:line="293" w:lineRule="atLeast"/>
              <w:textAlignment w:val="baseline"/>
              <w:rPr>
                <w:rFonts w:asciiTheme="majorHAnsi" w:eastAsia="Times New Roman" w:hAnsiTheme="majorHAnsi" w:cs="Times New Roman"/>
                <w:color w:val="000000"/>
                <w:bdr w:val="none" w:sz="0" w:space="0" w:color="auto" w:frame="1"/>
                <w:lang w:val="ru-RU"/>
              </w:rPr>
            </w:pPr>
          </w:p>
          <w:p w:rsidR="00F250BE" w:rsidRDefault="00F250BE" w:rsidP="00F250BE">
            <w:pPr>
              <w:shd w:val="clear" w:color="auto" w:fill="FFFFFF"/>
              <w:spacing w:line="293" w:lineRule="atLeast"/>
              <w:textAlignment w:val="baseline"/>
              <w:rPr>
                <w:rFonts w:eastAsia="Times New Roman"/>
                <w:bdr w:val="none" w:sz="0" w:space="0" w:color="auto" w:frame="1"/>
              </w:rPr>
            </w:pPr>
            <w:r w:rsidRPr="00F250BE">
              <w:rPr>
                <w:rFonts w:eastAsia="Times New Roman"/>
                <w:bdr w:val="none" w:sz="0" w:space="0" w:color="auto" w:frame="1"/>
                <w:lang w:val="ru-RU"/>
              </w:rPr>
              <w:t>Ссылка</w:t>
            </w:r>
            <w:r w:rsidRPr="00D96163">
              <w:rPr>
                <w:rFonts w:eastAsia="Times New Roman"/>
                <w:bdr w:val="none" w:sz="0" w:space="0" w:color="auto" w:frame="1"/>
              </w:rPr>
              <w:t xml:space="preserve">: Quintero, M., S. Wunder, and R. D. Estrada. "For services rendered? Modeling hydrology and livelihoods in Andean payments for environmental services schemes." </w:t>
            </w:r>
            <w:r w:rsidRPr="00F250BE">
              <w:rPr>
                <w:rFonts w:eastAsia="Times New Roman"/>
                <w:bdr w:val="none" w:sz="0" w:space="0" w:color="auto" w:frame="1"/>
                <w:lang w:val="ru-RU"/>
              </w:rPr>
              <w:t xml:space="preserve">[«За оказанные услуги? </w:t>
            </w:r>
            <w:proofErr w:type="gramStart"/>
            <w:r w:rsidRPr="00F250BE">
              <w:rPr>
                <w:rFonts w:eastAsia="Times New Roman"/>
                <w:bdr w:val="none" w:sz="0" w:space="0" w:color="auto" w:frame="1"/>
                <w:lang w:val="ru-RU"/>
              </w:rPr>
              <w:t>Моделирование гидрологии и уклада жизни в схемах, предполагающих плату за экологические услуги, которые используются в регионе Анд»] Forest Ecology and Management 258, no. 9 (2009): 1871-1880.</w:t>
            </w:r>
            <w:proofErr w:type="gramEnd"/>
          </w:p>
          <w:p w:rsidR="00C343B9" w:rsidRDefault="00C343B9" w:rsidP="00F250BE">
            <w:pPr>
              <w:shd w:val="clear" w:color="auto" w:fill="FFFFFF"/>
              <w:spacing w:line="293" w:lineRule="atLeast"/>
              <w:textAlignment w:val="baseline"/>
              <w:rPr>
                <w:rFonts w:eastAsia="Times New Roman"/>
                <w:bdr w:val="none" w:sz="0" w:space="0" w:color="auto" w:frame="1"/>
              </w:rPr>
            </w:pPr>
          </w:p>
          <w:p w:rsidR="00C343B9" w:rsidRPr="00C343B9" w:rsidRDefault="00C343B9" w:rsidP="00C343B9">
            <w:pPr>
              <w:keepNext/>
              <w:jc w:val="center"/>
              <w:rPr>
                <w:rFonts w:cs="Arial"/>
              </w:rPr>
            </w:pPr>
            <w:r w:rsidRPr="001456CA">
              <w:rPr>
                <w:rFonts w:cs="Arial"/>
              </w:rPr>
              <w:t>***</w:t>
            </w:r>
          </w:p>
          <w:p w:rsidR="00F76C10" w:rsidRPr="00D96163" w:rsidRDefault="00F76C10" w:rsidP="00F250BE">
            <w:pPr>
              <w:pStyle w:val="Heading3"/>
              <w:outlineLvl w:val="2"/>
            </w:pPr>
            <w:bookmarkStart w:id="35" w:name="_Toc405197232"/>
            <w:r w:rsidRPr="00D96163">
              <w:t>2.</w:t>
            </w:r>
            <w:r w:rsidR="00475E9E">
              <w:t>10</w:t>
            </w:r>
            <w:r w:rsidRPr="00D96163">
              <w:t xml:space="preserve"> </w:t>
            </w:r>
            <w:r w:rsidR="00475E9E" w:rsidRPr="00475E9E">
              <w:t>Игорь Савин (in response to</w:t>
            </w:r>
            <w:r w:rsidR="001456CA">
              <w:t xml:space="preserve"> an </w:t>
            </w:r>
            <w:r w:rsidR="00C343B9">
              <w:t>earlier post of</w:t>
            </w:r>
            <w:r w:rsidR="00475E9E" w:rsidRPr="00475E9E">
              <w:t xml:space="preserve"> Marketa Jonasova)</w:t>
            </w:r>
            <w:bookmarkEnd w:id="35"/>
          </w:p>
          <w:p w:rsidR="00F76C10" w:rsidRPr="00D96163" w:rsidRDefault="00F76C10" w:rsidP="00F76C10">
            <w:pPr>
              <w:rPr>
                <w:rFonts w:asciiTheme="majorHAnsi" w:hAnsiTheme="majorHAnsi" w:cs="Arial"/>
                <w:color w:val="2E2E2E"/>
              </w:rPr>
            </w:pPr>
          </w:p>
          <w:p w:rsidR="00475E9E" w:rsidRPr="00475E9E" w:rsidRDefault="00475E9E" w:rsidP="00475E9E">
            <w:pPr>
              <w:widowControl w:val="0"/>
              <w:autoSpaceDE w:val="0"/>
              <w:autoSpaceDN w:val="0"/>
              <w:adjustRightInd w:val="0"/>
              <w:rPr>
                <w:rFonts w:asciiTheme="majorHAnsi" w:hAnsiTheme="majorHAnsi" w:cs="Arial"/>
                <w:color w:val="2E2E2E"/>
                <w:lang w:val="ru-RU"/>
              </w:rPr>
            </w:pPr>
            <w:r w:rsidRPr="00475E9E">
              <w:rPr>
                <w:rFonts w:asciiTheme="majorHAnsi" w:hAnsiTheme="majorHAnsi" w:cs="Arial"/>
                <w:color w:val="2E2E2E"/>
                <w:lang w:val="ru-RU"/>
              </w:rPr>
              <w:t>Хороший пример рационального землепользования - это хозяйства в России, которые работают на основе принципов ландшафтно-адаптивного земледелия. Этих хозяйств уже несколько десятков. Это специальное планирование землепользования, которое учитывает состояние почв, их деградированность, а также предусматривает использование агротехнологий, которые направлены на предотвращениет деградации. В России это направление уже многие годы развивает академик Кирюшин В.И.</w:t>
            </w:r>
          </w:p>
          <w:p w:rsidR="00475E9E" w:rsidRPr="00475E9E" w:rsidRDefault="00475E9E" w:rsidP="00475E9E">
            <w:pPr>
              <w:widowControl w:val="0"/>
              <w:autoSpaceDE w:val="0"/>
              <w:autoSpaceDN w:val="0"/>
              <w:adjustRightInd w:val="0"/>
              <w:rPr>
                <w:rFonts w:asciiTheme="majorHAnsi" w:hAnsiTheme="majorHAnsi" w:cs="Arial"/>
                <w:color w:val="2E2E2E"/>
                <w:lang w:val="ru-RU"/>
              </w:rPr>
            </w:pPr>
          </w:p>
          <w:p w:rsidR="00475E9E" w:rsidRPr="00475E9E" w:rsidRDefault="00475E9E" w:rsidP="00475E9E">
            <w:pPr>
              <w:widowControl w:val="0"/>
              <w:autoSpaceDE w:val="0"/>
              <w:autoSpaceDN w:val="0"/>
              <w:adjustRightInd w:val="0"/>
              <w:rPr>
                <w:rFonts w:asciiTheme="majorHAnsi" w:hAnsiTheme="majorHAnsi" w:cs="Arial"/>
                <w:color w:val="2E2E2E"/>
                <w:lang w:val="ru-RU"/>
              </w:rPr>
            </w:pPr>
            <w:r w:rsidRPr="00475E9E">
              <w:rPr>
                <w:rFonts w:asciiTheme="majorHAnsi" w:hAnsiTheme="majorHAnsi" w:cs="Arial"/>
                <w:color w:val="2E2E2E"/>
                <w:lang w:val="ru-RU"/>
              </w:rPr>
              <w:t>Внедрение этих подходов конечно же не приводит к полной остановке деградации, но по сравнению с советскими планами землепользования это огромный шаг вперед.</w:t>
            </w:r>
          </w:p>
          <w:p w:rsidR="00475E9E" w:rsidRPr="00475E9E" w:rsidRDefault="00475E9E" w:rsidP="00475E9E">
            <w:pPr>
              <w:widowControl w:val="0"/>
              <w:autoSpaceDE w:val="0"/>
              <w:autoSpaceDN w:val="0"/>
              <w:adjustRightInd w:val="0"/>
              <w:rPr>
                <w:rFonts w:asciiTheme="majorHAnsi" w:hAnsiTheme="majorHAnsi" w:cs="Arial"/>
                <w:color w:val="2E2E2E"/>
                <w:lang w:val="ru-RU"/>
              </w:rPr>
            </w:pPr>
          </w:p>
          <w:p w:rsidR="00F76C10" w:rsidRPr="00D96163" w:rsidRDefault="00475E9E" w:rsidP="00475E9E">
            <w:pPr>
              <w:rPr>
                <w:rFonts w:asciiTheme="majorHAnsi" w:hAnsiTheme="majorHAnsi" w:cs="Arial"/>
                <w:color w:val="2E2E2E"/>
                <w:lang w:val="ru-RU"/>
              </w:rPr>
            </w:pPr>
            <w:r w:rsidRPr="00D96163">
              <w:rPr>
                <w:rFonts w:asciiTheme="majorHAnsi" w:hAnsiTheme="majorHAnsi" w:cs="Arial"/>
                <w:color w:val="2E2E2E"/>
                <w:lang w:val="ru-RU"/>
              </w:rPr>
              <w:t xml:space="preserve">Юридических и административных механизмов внедрения этих подходов в стране нет. Единственный механизм их внедрения - это объяснение с землевладельцами об их преимуществах и убеждение их потратить деньги на их внедрение. И если землепользователь достаточно образован и старается делать бизнес надолго - то он соглашается, а если его цель - сиюминутная прибыль - </w:t>
            </w:r>
            <w:proofErr w:type="gramStart"/>
            <w:r w:rsidRPr="00D96163">
              <w:rPr>
                <w:rFonts w:asciiTheme="majorHAnsi" w:hAnsiTheme="majorHAnsi" w:cs="Arial"/>
                <w:color w:val="2E2E2E"/>
                <w:lang w:val="ru-RU"/>
              </w:rPr>
              <w:t>то</w:t>
            </w:r>
            <w:proofErr w:type="gramEnd"/>
            <w:r w:rsidRPr="00D96163">
              <w:rPr>
                <w:rFonts w:asciiTheme="majorHAnsi" w:hAnsiTheme="majorHAnsi" w:cs="Arial"/>
                <w:color w:val="2E2E2E"/>
                <w:lang w:val="ru-RU"/>
              </w:rPr>
              <w:t xml:space="preserve"> конечно же нет.</w:t>
            </w:r>
          </w:p>
          <w:p w:rsidR="00475E9E" w:rsidRPr="00D96163" w:rsidRDefault="00475E9E" w:rsidP="00475E9E">
            <w:pPr>
              <w:rPr>
                <w:rFonts w:asciiTheme="majorHAnsi" w:hAnsiTheme="majorHAnsi" w:cs="Arial"/>
                <w:color w:val="2E2E2E"/>
                <w:lang w:val="ru-RU"/>
              </w:rPr>
            </w:pPr>
          </w:p>
          <w:p w:rsidR="00F76C10" w:rsidRPr="00475E9E" w:rsidRDefault="00F76C10" w:rsidP="00F76C10">
            <w:pPr>
              <w:pStyle w:val="Heading3"/>
              <w:outlineLvl w:val="2"/>
            </w:pPr>
            <w:bookmarkStart w:id="36" w:name="_Toc405197233"/>
            <w:r w:rsidRPr="00D96163">
              <w:t>2.</w:t>
            </w:r>
            <w:r w:rsidR="00475E9E" w:rsidRPr="00D96163">
              <w:t>10</w:t>
            </w:r>
            <w:r w:rsidRPr="00D96163">
              <w:t xml:space="preserve"> </w:t>
            </w:r>
            <w:r w:rsidR="00475E9E" w:rsidRPr="00D96163">
              <w:t>Igor Savin</w:t>
            </w:r>
            <w:r w:rsidR="00475E9E">
              <w:t xml:space="preserve"> (translation)</w:t>
            </w:r>
            <w:bookmarkEnd w:id="36"/>
          </w:p>
          <w:p w:rsidR="00F76C10" w:rsidRDefault="00F76C10" w:rsidP="00F76C10">
            <w:pPr>
              <w:rPr>
                <w:rFonts w:asciiTheme="majorHAnsi" w:hAnsiTheme="majorHAnsi" w:cs="Arial"/>
                <w:color w:val="2E2E2E"/>
              </w:rPr>
            </w:pPr>
          </w:p>
          <w:p w:rsidR="00475E9E" w:rsidRPr="00475E9E" w:rsidRDefault="00475E9E" w:rsidP="00475E9E">
            <w:pPr>
              <w:rPr>
                <w:rFonts w:asciiTheme="majorHAnsi" w:hAnsiTheme="majorHAnsi" w:cs="Arial"/>
                <w:color w:val="2E2E2E"/>
              </w:rPr>
            </w:pPr>
            <w:r w:rsidRPr="00475E9E">
              <w:rPr>
                <w:rFonts w:asciiTheme="majorHAnsi" w:hAnsiTheme="majorHAnsi" w:cs="Arial"/>
                <w:color w:val="2E2E2E"/>
              </w:rPr>
              <w:t xml:space="preserve">One good example of rational land management is found in Russian farms that employ approaches of landscape specific agriculture. There are already dozens of such farms.  Here we deal with a special land management planning approach that takes into account soil conditions and degradation and uses agricultural techniques that prevent degradation. In Russia this approach for a long time has been promoted by academician Kiryushin.  </w:t>
            </w:r>
          </w:p>
          <w:p w:rsidR="00475E9E" w:rsidRPr="00475E9E" w:rsidRDefault="00475E9E" w:rsidP="00475E9E">
            <w:pPr>
              <w:rPr>
                <w:rFonts w:asciiTheme="majorHAnsi" w:hAnsiTheme="majorHAnsi" w:cs="Arial"/>
                <w:color w:val="2E2E2E"/>
              </w:rPr>
            </w:pPr>
          </w:p>
          <w:p w:rsidR="00475E9E" w:rsidRPr="00475E9E" w:rsidRDefault="00475E9E" w:rsidP="00475E9E">
            <w:pPr>
              <w:rPr>
                <w:rFonts w:asciiTheme="majorHAnsi" w:hAnsiTheme="majorHAnsi" w:cs="Arial"/>
                <w:color w:val="2E2E2E"/>
              </w:rPr>
            </w:pPr>
            <w:r w:rsidRPr="00475E9E">
              <w:rPr>
                <w:rFonts w:asciiTheme="majorHAnsi" w:hAnsiTheme="majorHAnsi" w:cs="Arial"/>
                <w:color w:val="2E2E2E"/>
              </w:rPr>
              <w:t>Of course, introduction of such approaches does not stop degradation completely, but this is a huge leap forward compared with the Soviet land use plans.</w:t>
            </w:r>
          </w:p>
          <w:p w:rsidR="00475E9E" w:rsidRPr="00475E9E" w:rsidRDefault="00475E9E" w:rsidP="00475E9E">
            <w:pPr>
              <w:rPr>
                <w:rFonts w:asciiTheme="majorHAnsi" w:hAnsiTheme="majorHAnsi" w:cs="Arial"/>
                <w:color w:val="2E2E2E"/>
              </w:rPr>
            </w:pPr>
          </w:p>
          <w:p w:rsidR="00475E9E" w:rsidRDefault="00475E9E" w:rsidP="00475E9E">
            <w:pPr>
              <w:rPr>
                <w:rFonts w:asciiTheme="majorHAnsi" w:hAnsiTheme="majorHAnsi" w:cs="Arial"/>
                <w:color w:val="2E2E2E"/>
              </w:rPr>
            </w:pPr>
            <w:r w:rsidRPr="00475E9E">
              <w:rPr>
                <w:rFonts w:asciiTheme="majorHAnsi" w:hAnsiTheme="majorHAnsi" w:cs="Arial"/>
                <w:color w:val="2E2E2E"/>
              </w:rPr>
              <w:t xml:space="preserve">There is no legal and institutional framework in the country to support their introduction. The only approach might be through explaining their benefits to land owners and convincing the owners to spend money to this end. In case a land owner is sufficiently educated and attempts to engage in long-term business, the approach works; if the goal is to reap immediate profits –naturally, it does not.  </w:t>
            </w:r>
          </w:p>
          <w:p w:rsidR="00C343B9" w:rsidRDefault="00C343B9" w:rsidP="00475E9E">
            <w:pPr>
              <w:rPr>
                <w:rFonts w:asciiTheme="majorHAnsi" w:hAnsiTheme="majorHAnsi" w:cs="Arial"/>
                <w:color w:val="2E2E2E"/>
              </w:rPr>
            </w:pPr>
          </w:p>
          <w:p w:rsidR="00C343B9" w:rsidRPr="00C343B9" w:rsidRDefault="00C343B9" w:rsidP="00C343B9">
            <w:pPr>
              <w:keepNext/>
              <w:jc w:val="center"/>
              <w:rPr>
                <w:rFonts w:cs="Arial"/>
              </w:rPr>
            </w:pPr>
            <w:r w:rsidRPr="00D96163">
              <w:rPr>
                <w:rFonts w:cs="Arial"/>
                <w:lang w:val="ru-RU"/>
              </w:rPr>
              <w:t>***</w:t>
            </w:r>
          </w:p>
          <w:p w:rsidR="00F76C10" w:rsidRPr="00B56C9A" w:rsidRDefault="00F76C10" w:rsidP="00F76C10">
            <w:pPr>
              <w:pStyle w:val="Heading3"/>
              <w:outlineLvl w:val="2"/>
            </w:pPr>
            <w:bookmarkStart w:id="37" w:name="_Toc405197234"/>
            <w:r w:rsidRPr="00B56C9A">
              <w:t>2.</w:t>
            </w:r>
            <w:r w:rsidR="00C11E5D">
              <w:t>11</w:t>
            </w:r>
            <w:r w:rsidRPr="00B56C9A">
              <w:t xml:space="preserve"> </w:t>
            </w:r>
            <w:r w:rsidR="00C11E5D" w:rsidRPr="00C11E5D">
              <w:t>Игорь Савин</w:t>
            </w:r>
            <w:bookmarkEnd w:id="37"/>
            <w:r w:rsidR="00C11E5D" w:rsidRPr="00C11E5D">
              <w:t xml:space="preserve"> </w:t>
            </w:r>
          </w:p>
          <w:p w:rsidR="00F76C10" w:rsidRPr="00B56C9A" w:rsidRDefault="00F76C10" w:rsidP="00390320">
            <w:pPr>
              <w:keepNext/>
              <w:rPr>
                <w:rFonts w:asciiTheme="majorHAnsi" w:hAnsiTheme="majorHAnsi" w:cs="Arial"/>
              </w:rPr>
            </w:pPr>
          </w:p>
          <w:p w:rsidR="00F76C10" w:rsidRPr="00D96163" w:rsidRDefault="00C11E5D" w:rsidP="000F1BB4">
            <w:pPr>
              <w:keepNext/>
              <w:rPr>
                <w:rFonts w:asciiTheme="majorHAnsi" w:hAnsiTheme="majorHAnsi" w:cs="Helvetica Neue"/>
                <w:color w:val="2E2E2E"/>
                <w:lang w:val="ru-RU"/>
              </w:rPr>
            </w:pPr>
            <w:r w:rsidRPr="00D96163">
              <w:rPr>
                <w:rFonts w:asciiTheme="majorHAnsi" w:hAnsiTheme="majorHAnsi" w:cs="Helvetica Neue"/>
                <w:color w:val="2E2E2E"/>
                <w:lang w:val="ru-RU"/>
              </w:rPr>
              <w:t>В России существует еще одно интересное направление. Русская православная церковь разработала свою Экологическую концепцию. И в рамках это концепции пытается разъяснять прихожанам необходимость охраны природы и, в том числе, внедрения почвозащитных технологий и борьбы с деградацией земель.</w:t>
            </w:r>
          </w:p>
          <w:p w:rsidR="00C11E5D" w:rsidRPr="00D96163" w:rsidRDefault="00C11E5D" w:rsidP="000F1BB4">
            <w:pPr>
              <w:keepNext/>
              <w:rPr>
                <w:rFonts w:asciiTheme="majorHAnsi" w:hAnsiTheme="majorHAnsi" w:cs="Helvetica Neue"/>
                <w:color w:val="2E2E2E"/>
                <w:lang w:val="ru-RU"/>
              </w:rPr>
            </w:pPr>
          </w:p>
          <w:p w:rsidR="00F76C10" w:rsidRPr="00F00E19" w:rsidRDefault="00F76C10" w:rsidP="00F76C10">
            <w:pPr>
              <w:pStyle w:val="Heading3"/>
              <w:outlineLvl w:val="2"/>
            </w:pPr>
            <w:bookmarkStart w:id="38" w:name="_Toc405197235"/>
            <w:r w:rsidRPr="00D96163">
              <w:rPr>
                <w:rFonts w:cs="Arial"/>
              </w:rPr>
              <w:t>2.</w:t>
            </w:r>
            <w:r w:rsidR="00C11E5D" w:rsidRPr="00D96163">
              <w:rPr>
                <w:rFonts w:cs="Arial"/>
              </w:rPr>
              <w:t>11</w:t>
            </w:r>
            <w:r w:rsidRPr="00D96163">
              <w:rPr>
                <w:rFonts w:cs="Arial"/>
              </w:rPr>
              <w:t xml:space="preserve"> </w:t>
            </w:r>
            <w:r w:rsidR="00F00E19" w:rsidRPr="00D96163">
              <w:t>Igor Savin</w:t>
            </w:r>
            <w:r w:rsidR="00F00E19">
              <w:t xml:space="preserve"> (translation)</w:t>
            </w:r>
            <w:bookmarkEnd w:id="38"/>
          </w:p>
          <w:p w:rsidR="00F76C10" w:rsidRPr="00D96163" w:rsidRDefault="00F76C10" w:rsidP="00F76C10">
            <w:pPr>
              <w:rPr>
                <w:rFonts w:asciiTheme="majorHAnsi" w:hAnsiTheme="majorHAnsi" w:cs="Helvetica Neue"/>
                <w:b/>
                <w:color w:val="2E2E2E"/>
              </w:rPr>
            </w:pPr>
          </w:p>
          <w:p w:rsidR="000F1BB4" w:rsidRPr="00D96163" w:rsidRDefault="00F00E19" w:rsidP="00F76C10">
            <w:pPr>
              <w:rPr>
                <w:rFonts w:asciiTheme="majorHAnsi" w:hAnsiTheme="majorHAnsi" w:cs="Helvetica Neue"/>
                <w:color w:val="2E2E2E"/>
              </w:rPr>
            </w:pPr>
            <w:r w:rsidRPr="00D96163">
              <w:rPr>
                <w:rFonts w:asciiTheme="majorHAnsi" w:hAnsiTheme="majorHAnsi"/>
                <w:color w:val="2E2E2E"/>
                <w:bdr w:val="none" w:sz="0" w:space="0" w:color="auto" w:frame="1"/>
                <w:shd w:val="clear" w:color="auto" w:fill="FFFFFF"/>
              </w:rPr>
              <w:t>There is another exciting approach in Russia: the Russian Orthodox Church has come up with its own Environmental Concept, and uses it to explain to the church-goers the need for nature conservation including through soil protection technologies and land degradation measures.</w:t>
            </w:r>
          </w:p>
          <w:p w:rsidR="00283B80" w:rsidRPr="00D96163" w:rsidRDefault="00283B80" w:rsidP="00F00E19">
            <w:pPr>
              <w:shd w:val="clear" w:color="auto" w:fill="FFFFFF"/>
              <w:spacing w:line="293" w:lineRule="atLeast"/>
              <w:textAlignment w:val="baseline"/>
              <w:rPr>
                <w:rFonts w:asciiTheme="majorHAnsi" w:hAnsiTheme="majorHAnsi"/>
              </w:rPr>
            </w:pPr>
          </w:p>
        </w:tc>
      </w:tr>
    </w:tbl>
    <w:p w:rsidR="00457C97" w:rsidRPr="00D96163" w:rsidRDefault="00457C97" w:rsidP="00390320">
      <w:pPr>
        <w:keepNext/>
        <w:spacing w:after="0" w:line="240" w:lineRule="auto"/>
        <w:rPr>
          <w:rFonts w:ascii="Arial" w:hAnsi="Arial" w:cs="Arial"/>
          <w:sz w:val="18"/>
          <w:szCs w:val="18"/>
        </w:rPr>
      </w:pPr>
      <w:r w:rsidRPr="00D96163">
        <w:rPr>
          <w:rFonts w:ascii="Arial" w:hAnsi="Arial" w:cs="Arial"/>
          <w:sz w:val="18"/>
          <w:szCs w:val="18"/>
        </w:rPr>
        <w:lastRenderedPageBreak/>
        <w:t xml:space="preserve"> </w:t>
      </w:r>
    </w:p>
    <w:p w:rsidR="00457C97" w:rsidRPr="00D96163" w:rsidRDefault="00457C97" w:rsidP="00390320">
      <w:pPr>
        <w:keepNext/>
        <w:spacing w:after="0" w:line="240" w:lineRule="auto"/>
        <w:rPr>
          <w:rFonts w:ascii="Arial" w:hAnsi="Arial" w:cs="Arial"/>
          <w:sz w:val="18"/>
          <w:szCs w:val="18"/>
        </w:rPr>
      </w:pPr>
    </w:p>
    <w:p w:rsidR="00147AEA" w:rsidRDefault="00147AEA" w:rsidP="00390320">
      <w:pPr>
        <w:keepNext/>
        <w:rPr>
          <w:rFonts w:asciiTheme="majorHAnsi" w:eastAsiaTheme="majorEastAsia" w:hAnsiTheme="majorHAnsi" w:cstheme="majorBidi"/>
          <w:b/>
          <w:color w:val="FF0000"/>
          <w:spacing w:val="5"/>
          <w:kern w:val="28"/>
          <w:sz w:val="28"/>
          <w:szCs w:val="28"/>
        </w:rPr>
      </w:pPr>
      <w:r>
        <w:rPr>
          <w:b/>
          <w:color w:val="FF0000"/>
          <w:sz w:val="28"/>
          <w:szCs w:val="28"/>
        </w:rPr>
        <w:br w:type="page"/>
      </w:r>
    </w:p>
    <w:p w:rsidR="00457C97" w:rsidRPr="00466F04" w:rsidRDefault="00275449" w:rsidP="00466F04">
      <w:pPr>
        <w:pStyle w:val="Title"/>
        <w:keepNext/>
        <w:rPr>
          <w:b/>
          <w:color w:val="FF0000"/>
          <w:sz w:val="28"/>
          <w:szCs w:val="28"/>
        </w:rPr>
      </w:pPr>
      <w:bookmarkStart w:id="39" w:name="_Toc405197236"/>
      <w:r w:rsidRPr="003162F0">
        <w:rPr>
          <w:b/>
          <w:color w:val="FF0000"/>
          <w:sz w:val="28"/>
          <w:szCs w:val="28"/>
        </w:rPr>
        <w:lastRenderedPageBreak/>
        <w:t>Question</w:t>
      </w:r>
      <w:r w:rsidR="00457C97" w:rsidRPr="003162F0">
        <w:rPr>
          <w:b/>
          <w:color w:val="FF0000"/>
          <w:sz w:val="28"/>
          <w:szCs w:val="28"/>
        </w:rPr>
        <w:t xml:space="preserve"> 3</w:t>
      </w:r>
      <w:r w:rsidR="003162F0" w:rsidRPr="003162F0">
        <w:rPr>
          <w:b/>
          <w:color w:val="FF0000"/>
          <w:sz w:val="28"/>
          <w:szCs w:val="28"/>
        </w:rPr>
        <w:t>: What are the roles of policies and which institutions</w:t>
      </w:r>
      <w:r w:rsidR="00FE0981">
        <w:rPr>
          <w:b/>
          <w:color w:val="FF0000"/>
          <w:sz w:val="28"/>
          <w:szCs w:val="28"/>
        </w:rPr>
        <w:t xml:space="preserve"> </w:t>
      </w:r>
      <w:r w:rsidR="003162F0" w:rsidRPr="003162F0">
        <w:rPr>
          <w:b/>
          <w:color w:val="FF0000"/>
          <w:sz w:val="28"/>
          <w:szCs w:val="28"/>
        </w:rPr>
        <w:t>enhance decision making and governance for the sustainability of land systems?</w:t>
      </w:r>
      <w:bookmarkEnd w:id="39"/>
    </w:p>
    <w:tbl>
      <w:tblPr>
        <w:tblStyle w:val="TableGrid"/>
        <w:tblW w:w="0" w:type="auto"/>
        <w:tblLook w:val="04A0" w:firstRow="1" w:lastRow="0" w:firstColumn="1" w:lastColumn="0" w:noHBand="0" w:noVBand="1"/>
      </w:tblPr>
      <w:tblGrid>
        <w:gridCol w:w="9576"/>
      </w:tblGrid>
      <w:tr w:rsidR="003059F5" w:rsidRPr="00466F04" w:rsidTr="003059F5">
        <w:tc>
          <w:tcPr>
            <w:tcW w:w="9576" w:type="dxa"/>
          </w:tcPr>
          <w:p w:rsidR="003059F5" w:rsidRPr="00D96163" w:rsidRDefault="003059F5" w:rsidP="003059F5">
            <w:pPr>
              <w:pStyle w:val="Heading3"/>
              <w:outlineLvl w:val="2"/>
            </w:pPr>
            <w:bookmarkStart w:id="40" w:name="_Toc405197237"/>
            <w:r w:rsidRPr="00D96163">
              <w:t>3.</w:t>
            </w:r>
            <w:r w:rsidR="00360D6C">
              <w:t>5</w:t>
            </w:r>
            <w:r w:rsidRPr="00D96163">
              <w:t xml:space="preserve"> </w:t>
            </w:r>
            <w:r w:rsidR="00360D6C" w:rsidRPr="00D96163">
              <w:t>Lucie Andeltova (in response to</w:t>
            </w:r>
            <w:r w:rsidR="00C343B9">
              <w:t xml:space="preserve"> </w:t>
            </w:r>
            <w:r w:rsidR="001456CA">
              <w:t xml:space="preserve">an </w:t>
            </w:r>
            <w:r w:rsidR="00C343B9">
              <w:t>earlier post of</w:t>
            </w:r>
            <w:r w:rsidR="00360D6C" w:rsidRPr="00D96163">
              <w:t xml:space="preserve"> Shunalini Sarkar)</w:t>
            </w:r>
            <w:bookmarkEnd w:id="40"/>
          </w:p>
          <w:p w:rsidR="003059F5" w:rsidRPr="00D96163" w:rsidRDefault="003059F5" w:rsidP="00390320">
            <w:pPr>
              <w:keepNext/>
              <w:rPr>
                <w:rFonts w:ascii="Arial" w:hAnsi="Arial" w:cs="Arial"/>
              </w:rPr>
            </w:pPr>
          </w:p>
          <w:p w:rsidR="00360D6C" w:rsidRPr="00D96163" w:rsidRDefault="00360D6C" w:rsidP="00360D6C">
            <w:pPr>
              <w:keepNext/>
              <w:rPr>
                <w:rFonts w:ascii="Arial" w:hAnsi="Arial" w:cs="Arial"/>
              </w:rPr>
            </w:pPr>
            <w:r w:rsidRPr="00D96163">
              <w:rPr>
                <w:rFonts w:ascii="Arial" w:hAnsi="Arial" w:cs="Arial"/>
              </w:rPr>
              <w:t xml:space="preserve">Understanding local arrangements and institutional settings is indeed fundamental. Common pool resources face specific challenges and there are different dynamics in decision-making related to collective action or private land use.  Moreover, there has been growing evidence that social norms play an important role in land-use decision-making. It was shown that intrinsic motivation is essential driver of conservation and that success of commons management depends on the extent of conditional cooperation (Rustagi et al., 2010; Hauser et al. 2014). In addition, changes in intra-household decision-making roles might result in different land use decisions (Villamor et al., 2013). At the same time, incentive based schemes (such as PES) may support or undermine social norms (Villamor &amp; van Noordwijk, 2011; Andeltova et al. - forthcoming). Thus, what works in one region might cause adverse effects elsewhere. Therefore, given the region or community specific differences in land degradation drivers, social norms and intra-household decision-making it is recommendable to tailor the SLM policies to local conditions (use of prior assessments and pilot studies). </w:t>
            </w:r>
          </w:p>
          <w:p w:rsidR="00360D6C" w:rsidRPr="00D96163" w:rsidRDefault="00360D6C" w:rsidP="00360D6C">
            <w:pPr>
              <w:keepNext/>
              <w:rPr>
                <w:rFonts w:ascii="Arial" w:hAnsi="Arial" w:cs="Arial"/>
              </w:rPr>
            </w:pPr>
          </w:p>
          <w:p w:rsidR="003059F5" w:rsidRDefault="00360D6C" w:rsidP="00360D6C">
            <w:pPr>
              <w:keepNext/>
              <w:rPr>
                <w:rFonts w:ascii="Arial" w:hAnsi="Arial" w:cs="Arial"/>
              </w:rPr>
            </w:pPr>
            <w:r w:rsidRPr="00D96163">
              <w:rPr>
                <w:rFonts w:ascii="Arial" w:hAnsi="Arial" w:cs="Arial"/>
              </w:rPr>
              <w:t xml:space="preserve">Given the specific land tenure transformation in Eurasia as summarized by Marketa (1.4), what are the most common – de facto and de jure - land user rights on the degraded lands of that region?  Could market and incentive based mechanisms such as PES </w:t>
            </w:r>
            <w:proofErr w:type="gramStart"/>
            <w:r w:rsidRPr="00D96163">
              <w:rPr>
                <w:rFonts w:ascii="Arial" w:hAnsi="Arial" w:cs="Arial"/>
              </w:rPr>
              <w:t>trigger</w:t>
            </w:r>
            <w:proofErr w:type="gramEnd"/>
            <w:r w:rsidRPr="00D96163">
              <w:rPr>
                <w:rFonts w:ascii="Arial" w:hAnsi="Arial" w:cs="Arial"/>
              </w:rPr>
              <w:t xml:space="preserve"> SLM in Eurasia or are there adverse effects to be expected (additionality, continuity, moral hazard, collusion)? What policies in place may distort the SLM efforts (in addition to irrigation water subsidies)?</w:t>
            </w:r>
          </w:p>
          <w:p w:rsidR="00360D6C" w:rsidRDefault="00360D6C" w:rsidP="00360D6C">
            <w:pPr>
              <w:keepNext/>
              <w:rPr>
                <w:rFonts w:ascii="Arial" w:hAnsi="Arial" w:cs="Arial"/>
              </w:rPr>
            </w:pPr>
          </w:p>
          <w:p w:rsidR="003059F5" w:rsidRPr="00D96163" w:rsidRDefault="00F76C10" w:rsidP="00F76C10">
            <w:pPr>
              <w:pStyle w:val="Heading3"/>
              <w:outlineLvl w:val="2"/>
              <w:rPr>
                <w:rFonts w:asciiTheme="minorHAnsi" w:hAnsiTheme="minorHAnsi" w:cstheme="minorBidi"/>
                <w:lang w:val="ru-RU"/>
              </w:rPr>
            </w:pPr>
            <w:bookmarkStart w:id="41" w:name="_Toc405197238"/>
            <w:r w:rsidRPr="00D96163">
              <w:rPr>
                <w:rFonts w:ascii="Arial" w:hAnsi="Arial" w:cs="Arial"/>
                <w:lang w:val="ru-RU"/>
              </w:rPr>
              <w:t>3.</w:t>
            </w:r>
            <w:r w:rsidR="00360D6C" w:rsidRPr="00D96163">
              <w:rPr>
                <w:rFonts w:ascii="Arial" w:hAnsi="Arial" w:cs="Arial"/>
                <w:lang w:val="ru-RU"/>
              </w:rPr>
              <w:t>5</w:t>
            </w:r>
            <w:r w:rsidRPr="00D96163">
              <w:rPr>
                <w:rFonts w:ascii="Arial" w:hAnsi="Arial" w:cs="Arial"/>
                <w:lang w:val="ru-RU"/>
              </w:rPr>
              <w:t xml:space="preserve"> </w:t>
            </w:r>
            <w:r w:rsidR="00360D6C" w:rsidRPr="00D96163">
              <w:rPr>
                <w:lang w:val="ru-RU"/>
              </w:rPr>
              <w:t>Перевод комментария Люси Анделтовой</w:t>
            </w:r>
            <w:bookmarkEnd w:id="41"/>
          </w:p>
          <w:p w:rsidR="003059F5" w:rsidRPr="00D96163" w:rsidRDefault="003059F5" w:rsidP="003059F5">
            <w:pPr>
              <w:keepNext/>
              <w:rPr>
                <w:rFonts w:ascii="Arial" w:hAnsi="Arial" w:cs="Arial"/>
                <w:lang w:val="ru-RU"/>
              </w:rPr>
            </w:pPr>
          </w:p>
          <w:p w:rsidR="00360D6C" w:rsidRPr="00D96163" w:rsidRDefault="00360D6C" w:rsidP="00360D6C">
            <w:pPr>
              <w:rPr>
                <w:rFonts w:asciiTheme="majorHAnsi" w:hAnsiTheme="majorHAnsi"/>
                <w:color w:val="3D3D3D"/>
                <w:shd w:val="clear" w:color="auto" w:fill="FFFFFF"/>
                <w:lang w:val="ru-RU"/>
              </w:rPr>
            </w:pPr>
            <w:r w:rsidRPr="00D96163">
              <w:rPr>
                <w:rFonts w:asciiTheme="majorHAnsi" w:hAnsiTheme="majorHAnsi"/>
                <w:color w:val="3D3D3D"/>
                <w:shd w:val="clear" w:color="auto" w:fill="FFFFFF"/>
                <w:lang w:val="ru-RU"/>
              </w:rPr>
              <w:t>Действительно, очень важно разобраться в местной ситуации и институциональном контексте. Существуют проблемы особого характера в отношении ресурсов, находящихся в общем владении; динамика принятия решений в случае коллективных действий и при частном землепользовании неодинакова. Кроме того, поступает всё больше свидетельств тому, что важную роль в процессе принятия решений о землепользовании играют общественные нормы.  Было показано, что внутренняя мотивация – необходимый фактор, побуждающий к защите почв, и что успех в управлении общим ресурсом зависит от масштабов обусловленного сотрудничества (</w:t>
            </w:r>
            <w:r w:rsidRPr="00360D6C">
              <w:rPr>
                <w:rFonts w:asciiTheme="majorHAnsi" w:hAnsiTheme="majorHAnsi"/>
                <w:color w:val="3D3D3D"/>
                <w:shd w:val="clear" w:color="auto" w:fill="FFFFFF"/>
              </w:rPr>
              <w:t>Rustagi</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et</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al</w:t>
            </w:r>
            <w:r w:rsidRPr="00D96163">
              <w:rPr>
                <w:rFonts w:asciiTheme="majorHAnsi" w:hAnsiTheme="majorHAnsi"/>
                <w:color w:val="3D3D3D"/>
                <w:shd w:val="clear" w:color="auto" w:fill="FFFFFF"/>
                <w:lang w:val="ru-RU"/>
              </w:rPr>
              <w:t xml:space="preserve">., 2010; </w:t>
            </w:r>
            <w:r w:rsidRPr="00360D6C">
              <w:rPr>
                <w:rFonts w:asciiTheme="majorHAnsi" w:hAnsiTheme="majorHAnsi"/>
                <w:color w:val="3D3D3D"/>
                <w:shd w:val="clear" w:color="auto" w:fill="FFFFFF"/>
              </w:rPr>
              <w:t>Hauser</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et</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al</w:t>
            </w:r>
            <w:r w:rsidRPr="00D96163">
              <w:rPr>
                <w:rFonts w:asciiTheme="majorHAnsi" w:hAnsiTheme="majorHAnsi"/>
                <w:color w:val="3D3D3D"/>
                <w:shd w:val="clear" w:color="auto" w:fill="FFFFFF"/>
                <w:lang w:val="ru-RU"/>
              </w:rPr>
              <w:t>. 2014). Изменения в распределении ролей при принятии решений внутри домохозяйства тоже могут привести к иным решениям в части землепользования (</w:t>
            </w:r>
            <w:r w:rsidRPr="00360D6C">
              <w:rPr>
                <w:rFonts w:asciiTheme="majorHAnsi" w:hAnsiTheme="majorHAnsi"/>
                <w:color w:val="3D3D3D"/>
                <w:shd w:val="clear" w:color="auto" w:fill="FFFFFF"/>
              </w:rPr>
              <w:t>Villamor</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et</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al</w:t>
            </w:r>
            <w:r w:rsidRPr="00D96163">
              <w:rPr>
                <w:rFonts w:asciiTheme="majorHAnsi" w:hAnsiTheme="majorHAnsi"/>
                <w:color w:val="3D3D3D"/>
                <w:shd w:val="clear" w:color="auto" w:fill="FFFFFF"/>
                <w:lang w:val="ru-RU"/>
              </w:rPr>
              <w:t>., 2013). В то же время механизмы, основанные на стимулах (такие как ПЭС), способны подкреплять или подрывать общественные нормы (</w:t>
            </w:r>
            <w:r w:rsidRPr="00360D6C">
              <w:rPr>
                <w:rFonts w:asciiTheme="majorHAnsi" w:hAnsiTheme="majorHAnsi"/>
                <w:color w:val="3D3D3D"/>
                <w:shd w:val="clear" w:color="auto" w:fill="FFFFFF"/>
              </w:rPr>
              <w:t>Villamor</w:t>
            </w:r>
            <w:r w:rsidRPr="00D96163">
              <w:rPr>
                <w:rFonts w:asciiTheme="majorHAnsi" w:hAnsiTheme="majorHAnsi"/>
                <w:color w:val="3D3D3D"/>
                <w:shd w:val="clear" w:color="auto" w:fill="FFFFFF"/>
                <w:lang w:val="ru-RU"/>
              </w:rPr>
              <w:t xml:space="preserve"> &amp; </w:t>
            </w:r>
            <w:r w:rsidRPr="00360D6C">
              <w:rPr>
                <w:rFonts w:asciiTheme="majorHAnsi" w:hAnsiTheme="majorHAnsi"/>
                <w:color w:val="3D3D3D"/>
                <w:shd w:val="clear" w:color="auto" w:fill="FFFFFF"/>
              </w:rPr>
              <w:t>van</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Noordwijk</w:t>
            </w:r>
            <w:r w:rsidRPr="00D96163">
              <w:rPr>
                <w:rFonts w:asciiTheme="majorHAnsi" w:hAnsiTheme="majorHAnsi"/>
                <w:color w:val="3D3D3D"/>
                <w:shd w:val="clear" w:color="auto" w:fill="FFFFFF"/>
                <w:lang w:val="ru-RU"/>
              </w:rPr>
              <w:t xml:space="preserve">, 2011; </w:t>
            </w:r>
            <w:r w:rsidRPr="00360D6C">
              <w:rPr>
                <w:rFonts w:asciiTheme="majorHAnsi" w:hAnsiTheme="majorHAnsi"/>
                <w:color w:val="3D3D3D"/>
                <w:shd w:val="clear" w:color="auto" w:fill="FFFFFF"/>
              </w:rPr>
              <w:t>Andeltova</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et</w:t>
            </w:r>
            <w:r w:rsidRPr="00D96163">
              <w:rPr>
                <w:rFonts w:asciiTheme="majorHAnsi" w:hAnsiTheme="majorHAnsi"/>
                <w:color w:val="3D3D3D"/>
                <w:shd w:val="clear" w:color="auto" w:fill="FFFFFF"/>
                <w:lang w:val="ru-RU"/>
              </w:rPr>
              <w:t xml:space="preserve"> </w:t>
            </w:r>
            <w:r w:rsidRPr="00360D6C">
              <w:rPr>
                <w:rFonts w:asciiTheme="majorHAnsi" w:hAnsiTheme="majorHAnsi"/>
                <w:color w:val="3D3D3D"/>
                <w:shd w:val="clear" w:color="auto" w:fill="FFFFFF"/>
              </w:rPr>
              <w:t>al</w:t>
            </w:r>
            <w:r w:rsidRPr="00D96163">
              <w:rPr>
                <w:rFonts w:asciiTheme="majorHAnsi" w:hAnsiTheme="majorHAnsi"/>
                <w:color w:val="3D3D3D"/>
                <w:shd w:val="clear" w:color="auto" w:fill="FFFFFF"/>
                <w:lang w:val="ru-RU"/>
              </w:rPr>
              <w:t xml:space="preserve">. – готовится к выпуску). Таким образом, подход, оказавшийся эффективным в одном регионе, в других случаях может дать отрицательный результат. Поэтому, принимая во внимание специфику факторов, приводящих к деградации почвы, общественные нормы и характер принятия решений внутри домохозяйств в конкретном регионе или сообществе, рекомендуется адаптировать стратегии в области устойчивого землепользования с учётом местных условий (проводить предварительный анализ и пробные исследования). </w:t>
            </w:r>
          </w:p>
          <w:p w:rsidR="00360D6C" w:rsidRPr="00D96163" w:rsidRDefault="00360D6C" w:rsidP="00360D6C">
            <w:pPr>
              <w:rPr>
                <w:rFonts w:asciiTheme="majorHAnsi" w:hAnsiTheme="majorHAnsi"/>
                <w:color w:val="3D3D3D"/>
                <w:shd w:val="clear" w:color="auto" w:fill="FFFFFF"/>
                <w:lang w:val="ru-RU"/>
              </w:rPr>
            </w:pPr>
          </w:p>
          <w:p w:rsidR="000F1BB4" w:rsidRDefault="00360D6C" w:rsidP="00360D6C">
            <w:pPr>
              <w:rPr>
                <w:rFonts w:asciiTheme="majorHAnsi" w:hAnsiTheme="majorHAnsi"/>
                <w:color w:val="3D3D3D"/>
                <w:shd w:val="clear" w:color="auto" w:fill="FFFFFF"/>
              </w:rPr>
            </w:pPr>
            <w:r w:rsidRPr="00D96163">
              <w:rPr>
                <w:rFonts w:asciiTheme="majorHAnsi" w:hAnsiTheme="majorHAnsi"/>
                <w:color w:val="3D3D3D"/>
                <w:shd w:val="clear" w:color="auto" w:fill="FFFFFF"/>
                <w:lang w:val="ru-RU"/>
              </w:rPr>
              <w:lastRenderedPageBreak/>
              <w:t xml:space="preserve"> Учитывая конкретные изменения в формах землевладения в Евразийском регионе, которые описала Маркета (1.4), какие права (де-факто и де-юре) чаще всего имеют землепользователи на деградированных землях в этом регионе?  Способны ли рыночные механизмы и стимулы, такие как ПЭС, привести к распространению в регионе практики устойчивого землепользования, или следует ожидать негативных последствий (дополнительность, обусловленность, моральный риск, сговор)? Какие существующие подходы способны внести искажения в действия, направленные на обеспечение устойчивого землепользования (помимо субсидирования воды, которая используется для орошения)?</w:t>
            </w:r>
          </w:p>
          <w:p w:rsidR="00C343B9" w:rsidRDefault="00C343B9" w:rsidP="00360D6C">
            <w:pPr>
              <w:rPr>
                <w:rFonts w:asciiTheme="majorHAnsi" w:hAnsiTheme="majorHAnsi"/>
                <w:color w:val="3D3D3D"/>
                <w:shd w:val="clear" w:color="auto" w:fill="FFFFFF"/>
              </w:rPr>
            </w:pPr>
          </w:p>
          <w:p w:rsidR="00C343B9" w:rsidRPr="00C343B9" w:rsidRDefault="00C343B9" w:rsidP="00C343B9">
            <w:pPr>
              <w:keepNext/>
              <w:jc w:val="center"/>
              <w:rPr>
                <w:rFonts w:cs="Arial"/>
              </w:rPr>
            </w:pPr>
            <w:r w:rsidRPr="00C343B9">
              <w:rPr>
                <w:rFonts w:cs="Arial"/>
              </w:rPr>
              <w:t>***</w:t>
            </w:r>
          </w:p>
          <w:p w:rsidR="00F76C10" w:rsidRPr="00B56C9A" w:rsidRDefault="00F76C10" w:rsidP="00F76C10">
            <w:pPr>
              <w:pStyle w:val="Heading3"/>
              <w:outlineLvl w:val="2"/>
            </w:pPr>
            <w:bookmarkStart w:id="42" w:name="_Toc405197239"/>
            <w:r w:rsidRPr="00B56C9A">
              <w:t>3.</w:t>
            </w:r>
            <w:r w:rsidR="00360D6C">
              <w:t>6</w:t>
            </w:r>
            <w:r w:rsidRPr="00B56C9A">
              <w:t xml:space="preserve"> </w:t>
            </w:r>
            <w:r w:rsidR="00360D6C" w:rsidRPr="00360D6C">
              <w:t>Алексей Белугин</w:t>
            </w:r>
            <w:bookmarkEnd w:id="42"/>
            <w:r w:rsidR="00360D6C" w:rsidRPr="00360D6C">
              <w:t xml:space="preserve"> </w:t>
            </w:r>
          </w:p>
          <w:p w:rsidR="00466F04" w:rsidRPr="00B56C9A" w:rsidRDefault="00466F04" w:rsidP="00466F04"/>
          <w:p w:rsidR="00360D6C" w:rsidRPr="00D96163" w:rsidRDefault="00360D6C" w:rsidP="00360D6C">
            <w:pPr>
              <w:widowControl w:val="0"/>
              <w:autoSpaceDE w:val="0"/>
              <w:autoSpaceDN w:val="0"/>
              <w:adjustRightInd w:val="0"/>
              <w:rPr>
                <w:rFonts w:cs="Helvetica Neue"/>
                <w:color w:val="2E2E2E"/>
                <w:lang w:val="ru-RU"/>
              </w:rPr>
            </w:pPr>
            <w:r w:rsidRPr="00D96163">
              <w:rPr>
                <w:rFonts w:cs="Helvetica Neue"/>
                <w:color w:val="2E2E2E"/>
                <w:lang w:val="ru-RU"/>
              </w:rPr>
              <w:t>Помимо всего вышеперечисленного, хотелось бы отметить особую важность не только влияния на уже существующих лиц, принимающих решения на государственном уровне и в бизнесе, но и формирования будущих. Широкие возможности для деятельности в этом направлении открываются для членов научного сообщества, работающих со студентами. Из опыта, который можно тиражировать, хотелось бы отметить чтение научно-популярных лекций для широкого круга лиц с различных факультетов с целью формирования у них общих представлений о концепции устойчивого развития, способах и важности  рационального землепользования. В Московском Государственном Университете существуют так называемые межфакультетские курсы, в рамках которых адаптированные версии специальных дисциплин (в том числе посвященных обсуждаемому вопросу) могут прослушать учащиеся любого курса любого факультета (хотя, этот опыт применим только в очень больших университетах).</w:t>
            </w:r>
          </w:p>
          <w:p w:rsidR="00360D6C" w:rsidRPr="00D96163" w:rsidRDefault="00360D6C" w:rsidP="00360D6C">
            <w:pPr>
              <w:widowControl w:val="0"/>
              <w:autoSpaceDE w:val="0"/>
              <w:autoSpaceDN w:val="0"/>
              <w:adjustRightInd w:val="0"/>
              <w:rPr>
                <w:rFonts w:cs="Helvetica Neue"/>
                <w:color w:val="2E2E2E"/>
                <w:lang w:val="ru-RU"/>
              </w:rPr>
            </w:pPr>
          </w:p>
          <w:p w:rsidR="00360D6C" w:rsidRPr="00D96163" w:rsidRDefault="00360D6C" w:rsidP="00360D6C">
            <w:pPr>
              <w:widowControl w:val="0"/>
              <w:autoSpaceDE w:val="0"/>
              <w:autoSpaceDN w:val="0"/>
              <w:adjustRightInd w:val="0"/>
              <w:rPr>
                <w:rFonts w:cs="Helvetica Neue"/>
                <w:color w:val="2E2E2E"/>
                <w:lang w:val="ru-RU"/>
              </w:rPr>
            </w:pPr>
            <w:r w:rsidRPr="00D96163">
              <w:rPr>
                <w:rFonts w:cs="Helvetica Neue"/>
                <w:color w:val="2E2E2E"/>
                <w:lang w:val="ru-RU"/>
              </w:rPr>
              <w:t xml:space="preserve">Отдельного внимания заслуживает опыт привлечения учащихся к природоохранной деятельности в свободное от учебы время. Мой опыт показывает, что студенты с готовностью подключаются к программам сбора и переработки батареек, например, что не только предотвращает попадание в почву и воду солей тяжелых металлов, но и способствует формированию у учащихся понимания того, что почва – не только количественно, но и качественно ограниченный ресурс. В будущем, когда бывший студент станет чиновником (или министром, или даже президентом соседнего государства), предложения по внедрению технологий устойчивого землепользования найдут у </w:t>
            </w:r>
            <w:proofErr w:type="gramStart"/>
            <w:r w:rsidRPr="00D96163">
              <w:rPr>
                <w:rFonts w:cs="Helvetica Neue"/>
                <w:color w:val="2E2E2E"/>
                <w:lang w:val="ru-RU"/>
              </w:rPr>
              <w:t>него</w:t>
            </w:r>
            <w:proofErr w:type="gramEnd"/>
            <w:r w:rsidRPr="00D96163">
              <w:rPr>
                <w:rFonts w:cs="Helvetica Neue"/>
                <w:color w:val="2E2E2E"/>
                <w:lang w:val="ru-RU"/>
              </w:rPr>
              <w:t xml:space="preserve"> куда больший отклик.</w:t>
            </w:r>
          </w:p>
          <w:p w:rsidR="00360D6C" w:rsidRPr="00D96163" w:rsidRDefault="00360D6C" w:rsidP="00360D6C">
            <w:pPr>
              <w:widowControl w:val="0"/>
              <w:autoSpaceDE w:val="0"/>
              <w:autoSpaceDN w:val="0"/>
              <w:adjustRightInd w:val="0"/>
              <w:rPr>
                <w:rFonts w:cs="Helvetica Neue"/>
                <w:color w:val="2E2E2E"/>
                <w:lang w:val="ru-RU"/>
              </w:rPr>
            </w:pPr>
          </w:p>
          <w:p w:rsidR="00360D6C" w:rsidRPr="00D96163" w:rsidRDefault="00360D6C" w:rsidP="00360D6C">
            <w:pPr>
              <w:widowControl w:val="0"/>
              <w:autoSpaceDE w:val="0"/>
              <w:autoSpaceDN w:val="0"/>
              <w:adjustRightInd w:val="0"/>
              <w:rPr>
                <w:rFonts w:cs="Helvetica Neue"/>
                <w:color w:val="2E2E2E"/>
                <w:lang w:val="ru-RU"/>
              </w:rPr>
            </w:pPr>
            <w:r w:rsidRPr="00D96163">
              <w:rPr>
                <w:rFonts w:cs="Helvetica Neue"/>
                <w:color w:val="2E2E2E"/>
                <w:lang w:val="ru-RU"/>
              </w:rPr>
              <w:t>В идеале, конечно, надо начинать не со студентов, а со школьников, развивая в них личность, формируя гражданскую идентичность, указывая и помогая отследить ценностные ориентиры с опорой на системно-деятельностный подход к обучению.</w:t>
            </w:r>
          </w:p>
          <w:p w:rsidR="00360D6C" w:rsidRPr="00D96163" w:rsidRDefault="00360D6C" w:rsidP="00360D6C">
            <w:pPr>
              <w:widowControl w:val="0"/>
              <w:autoSpaceDE w:val="0"/>
              <w:autoSpaceDN w:val="0"/>
              <w:adjustRightInd w:val="0"/>
              <w:rPr>
                <w:rFonts w:cs="Helvetica Neue"/>
                <w:color w:val="2E2E2E"/>
                <w:lang w:val="ru-RU"/>
              </w:rPr>
            </w:pPr>
          </w:p>
          <w:p w:rsidR="00360D6C" w:rsidRPr="00D96163" w:rsidRDefault="00360D6C" w:rsidP="00360D6C">
            <w:pPr>
              <w:widowControl w:val="0"/>
              <w:autoSpaceDE w:val="0"/>
              <w:autoSpaceDN w:val="0"/>
              <w:adjustRightInd w:val="0"/>
              <w:rPr>
                <w:rFonts w:cs="Helvetica Neue"/>
                <w:color w:val="2E2E2E"/>
                <w:lang w:val="ru-RU"/>
              </w:rPr>
            </w:pPr>
            <w:r w:rsidRPr="00D96163">
              <w:rPr>
                <w:rFonts w:cs="Helvetica Neue"/>
                <w:color w:val="2E2E2E"/>
                <w:lang w:val="ru-RU"/>
              </w:rPr>
              <w:t>Кроме того, определенных успехов можно достичь, участвуя в общественных слушаньях принимаемых законопроектов, взаимодействуя с профильными комиссиями в Государственной Думе и Общественной палате Российской Федерации и регионов (при большом желании можно даже стать их членом). Да, это трудоемко, но вполне реально.</w:t>
            </w:r>
          </w:p>
          <w:p w:rsidR="00360D6C" w:rsidRPr="00D96163" w:rsidRDefault="00360D6C" w:rsidP="00360D6C">
            <w:pPr>
              <w:widowControl w:val="0"/>
              <w:autoSpaceDE w:val="0"/>
              <w:autoSpaceDN w:val="0"/>
              <w:adjustRightInd w:val="0"/>
              <w:rPr>
                <w:rFonts w:cs="Helvetica Neue"/>
                <w:color w:val="2E2E2E"/>
                <w:lang w:val="ru-RU"/>
              </w:rPr>
            </w:pPr>
          </w:p>
          <w:p w:rsidR="00F76C10" w:rsidRPr="00D96163" w:rsidRDefault="00360D6C" w:rsidP="00360D6C">
            <w:pPr>
              <w:rPr>
                <w:rFonts w:cs="Helvetica Neue"/>
                <w:color w:val="2E2E2E"/>
                <w:lang w:val="ru-RU"/>
              </w:rPr>
            </w:pPr>
            <w:r w:rsidRPr="00D96163">
              <w:rPr>
                <w:rFonts w:cs="Helvetica Neue"/>
                <w:color w:val="2E2E2E"/>
                <w:lang w:val="ru-RU"/>
              </w:rPr>
              <w:t xml:space="preserve">Отдельно хочется отметить, что важно публиковаться не только в научных, но и научно-популярных журналах, а также в бизнес журналах, причем не обязательно по профилю. У них шире аудитория, их читатели часто относятся к числу лиц, принимающих решения (например – главы и топ менеджеры агрохолдингов). Возможно, они и рады бы проинвестировать проекты по </w:t>
            </w:r>
            <w:r w:rsidRPr="00D96163">
              <w:rPr>
                <w:rFonts w:cs="Helvetica Neue"/>
                <w:color w:val="2E2E2E"/>
                <w:lang w:val="ru-RU"/>
              </w:rPr>
              <w:lastRenderedPageBreak/>
              <w:t xml:space="preserve">сохранению почв на территории, где ведут хозяйственную деятельность, но не </w:t>
            </w:r>
            <w:proofErr w:type="gramStart"/>
            <w:r w:rsidRPr="00D96163">
              <w:rPr>
                <w:rFonts w:cs="Helvetica Neue"/>
                <w:color w:val="2E2E2E"/>
                <w:lang w:val="ru-RU"/>
              </w:rPr>
              <w:t>знают</w:t>
            </w:r>
            <w:proofErr w:type="gramEnd"/>
            <w:r w:rsidRPr="00D96163">
              <w:rPr>
                <w:rFonts w:cs="Helvetica Neue"/>
                <w:color w:val="2E2E2E"/>
                <w:lang w:val="ru-RU"/>
              </w:rPr>
              <w:t xml:space="preserve"> как или им просто не приходит это в голову. Когда почвоведы последний раз публиковались в аграрном бизнес журнале, например?</w:t>
            </w:r>
          </w:p>
          <w:p w:rsidR="00F76C10" w:rsidRPr="00D96163" w:rsidRDefault="00A421A9" w:rsidP="00F76C10">
            <w:pPr>
              <w:pStyle w:val="Heading3"/>
              <w:outlineLvl w:val="2"/>
            </w:pPr>
            <w:bookmarkStart w:id="43" w:name="_Toc405197240"/>
            <w:r w:rsidRPr="00D96163">
              <w:t>3.</w:t>
            </w:r>
            <w:r w:rsidR="00360D6C">
              <w:t xml:space="preserve">6 </w:t>
            </w:r>
            <w:r w:rsidR="00360D6C" w:rsidRPr="00360D6C">
              <w:t>Alexei Belugin</w:t>
            </w:r>
            <w:r w:rsidRPr="00D96163">
              <w:t xml:space="preserve"> (</w:t>
            </w:r>
            <w:r w:rsidRPr="00B56C9A">
              <w:t>t</w:t>
            </w:r>
            <w:r w:rsidR="00F76C10" w:rsidRPr="00B56C9A">
              <w:t>ranslation</w:t>
            </w:r>
            <w:r w:rsidR="00F76C10" w:rsidRPr="00D96163">
              <w:t>)</w:t>
            </w:r>
            <w:bookmarkEnd w:id="43"/>
          </w:p>
          <w:p w:rsidR="00F76C10" w:rsidRPr="00D96163" w:rsidRDefault="00F76C10" w:rsidP="00F76C10">
            <w:pPr>
              <w:rPr>
                <w:rFonts w:ascii="Arial" w:hAnsi="Arial" w:cs="Arial"/>
              </w:rPr>
            </w:pPr>
          </w:p>
          <w:p w:rsidR="00360D6C" w:rsidRPr="00D96163" w:rsidRDefault="00360D6C" w:rsidP="00360D6C">
            <w:pPr>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In addition to the above, it is crucial not only to influence the existing decision makers in the government and business community, but also to shape future decision makers. Here broad opportunities open up to academics dealing with undergraduate students.   As to experience that lends itself to replication, I should mention popular science lectures delivered to a broad audience from different departments; such lectures would help to develop a general understanding of the sustainable development concept, importance of, and approaches to, efficient land management.  The Moscow State University offers the so called cross-department courses where abridged versions of special disciplines (including the issue in question) are taught to students of any year and any department (although this approach can only be used for really big universities).  </w:t>
            </w:r>
          </w:p>
          <w:p w:rsidR="00360D6C" w:rsidRPr="00D96163" w:rsidRDefault="00360D6C" w:rsidP="00360D6C">
            <w:pPr>
              <w:rPr>
                <w:rFonts w:asciiTheme="majorHAnsi" w:hAnsiTheme="majorHAnsi"/>
                <w:color w:val="2E2E2E"/>
                <w:shd w:val="clear" w:color="auto" w:fill="FFFFFF"/>
              </w:rPr>
            </w:pPr>
          </w:p>
          <w:p w:rsidR="00360D6C" w:rsidRPr="00D96163" w:rsidRDefault="00360D6C" w:rsidP="00360D6C">
            <w:pPr>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Of special note is engaging students in nature conservation efforts outside of academic activities. My experience suggests that students are happy to participate in batteries collection and disposal thus preventing contamination of soil and water with heavy metals salts; this also helps them to understand that soil is a resource that is scares not only in terms of quantity but also in terms of quality. In the future, when a graduate becomes a public official (a minister or perhaps even president of a neighboring state), he/she would be far more likely to embrace proposals to adopt sustainable land management techniques.   </w:t>
            </w:r>
          </w:p>
          <w:p w:rsidR="00360D6C" w:rsidRPr="00D96163" w:rsidRDefault="00360D6C" w:rsidP="00360D6C">
            <w:pPr>
              <w:rPr>
                <w:rFonts w:asciiTheme="majorHAnsi" w:hAnsiTheme="majorHAnsi"/>
                <w:color w:val="2E2E2E"/>
                <w:shd w:val="clear" w:color="auto" w:fill="FFFFFF"/>
              </w:rPr>
            </w:pPr>
          </w:p>
          <w:p w:rsidR="00360D6C" w:rsidRPr="00D96163" w:rsidRDefault="00360D6C" w:rsidP="00360D6C">
            <w:pPr>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Ideally, we should start not with undergraduates but with school students – develop personalities, shape civic identity, indicate and help to trace values using system-activity approach. </w:t>
            </w:r>
          </w:p>
          <w:p w:rsidR="00360D6C" w:rsidRPr="00D96163" w:rsidRDefault="00360D6C" w:rsidP="00360D6C">
            <w:pPr>
              <w:rPr>
                <w:rFonts w:asciiTheme="majorHAnsi" w:hAnsiTheme="majorHAnsi"/>
                <w:color w:val="2E2E2E"/>
                <w:shd w:val="clear" w:color="auto" w:fill="FFFFFF"/>
              </w:rPr>
            </w:pPr>
          </w:p>
          <w:p w:rsidR="00360D6C" w:rsidRPr="00D96163" w:rsidRDefault="00360D6C" w:rsidP="00360D6C">
            <w:pPr>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Besides, some success can be achieved thanks to participation in public hearings regarding draft laws to be passed, interaction with relevant committees of the State Duma and Civic Chamber of the Russian Federation and Russian regions (even membership is possible if the desire is great). Yes, this requires a lot of effort but is quite feasible. </w:t>
            </w:r>
          </w:p>
          <w:p w:rsidR="00360D6C" w:rsidRPr="00D96163" w:rsidRDefault="00360D6C" w:rsidP="00360D6C">
            <w:pPr>
              <w:rPr>
                <w:rFonts w:asciiTheme="majorHAnsi" w:hAnsiTheme="majorHAnsi"/>
                <w:color w:val="2E2E2E"/>
                <w:shd w:val="clear" w:color="auto" w:fill="FFFFFF"/>
              </w:rPr>
            </w:pPr>
          </w:p>
          <w:p w:rsidR="000F1BB4" w:rsidRDefault="00360D6C" w:rsidP="00360D6C">
            <w:pPr>
              <w:keepNext/>
              <w:rPr>
                <w:rFonts w:asciiTheme="majorHAnsi" w:hAnsiTheme="majorHAnsi"/>
                <w:color w:val="2E2E2E"/>
                <w:shd w:val="clear" w:color="auto" w:fill="FFFFFF"/>
              </w:rPr>
            </w:pPr>
            <w:r w:rsidRPr="00D96163">
              <w:rPr>
                <w:rFonts w:asciiTheme="majorHAnsi" w:hAnsiTheme="majorHAnsi"/>
                <w:color w:val="2E2E2E"/>
                <w:shd w:val="clear" w:color="auto" w:fill="FFFFFF"/>
              </w:rPr>
              <w:t xml:space="preserve">I should specifically note that is it crucial to publish articles not only in journals but also in popular science and business magazines – and not necessarily those dealing precisely with the topic. They cater to a broader </w:t>
            </w:r>
            <w:proofErr w:type="gramStart"/>
            <w:r w:rsidRPr="00D96163">
              <w:rPr>
                <w:rFonts w:asciiTheme="majorHAnsi" w:hAnsiTheme="majorHAnsi"/>
                <w:color w:val="2E2E2E"/>
                <w:shd w:val="clear" w:color="auto" w:fill="FFFFFF"/>
              </w:rPr>
              <w:t>audience,</w:t>
            </w:r>
            <w:proofErr w:type="gramEnd"/>
            <w:r w:rsidRPr="00D96163">
              <w:rPr>
                <w:rFonts w:asciiTheme="majorHAnsi" w:hAnsiTheme="majorHAnsi"/>
                <w:color w:val="2E2E2E"/>
                <w:shd w:val="clear" w:color="auto" w:fill="FFFFFF"/>
              </w:rPr>
              <w:t xml:space="preserve"> their readership often includes decision makers (e.g. heads and top managers of agrarian holdings). Perhaps such people might be happy to invest in soil conservation in the areas they operate but they may have no clue as to how, or such possibility never occurred to them. When did soil scientists last publish an article in an agrarian business magazine?</w:t>
            </w:r>
          </w:p>
          <w:p w:rsidR="00C343B9" w:rsidRDefault="00C343B9" w:rsidP="00360D6C">
            <w:pPr>
              <w:keepNext/>
              <w:rPr>
                <w:rFonts w:asciiTheme="majorHAnsi" w:hAnsiTheme="majorHAnsi"/>
                <w:color w:val="2E2E2E"/>
                <w:shd w:val="clear" w:color="auto" w:fill="FFFFFF"/>
              </w:rPr>
            </w:pPr>
          </w:p>
          <w:p w:rsidR="00C343B9" w:rsidRPr="00C343B9" w:rsidRDefault="00C343B9" w:rsidP="00C343B9">
            <w:pPr>
              <w:keepNext/>
              <w:jc w:val="center"/>
              <w:rPr>
                <w:rFonts w:cs="Arial"/>
              </w:rPr>
            </w:pPr>
            <w:r w:rsidRPr="00D96163">
              <w:rPr>
                <w:rFonts w:cs="Arial"/>
                <w:lang w:val="ru-RU"/>
              </w:rPr>
              <w:t>***</w:t>
            </w:r>
          </w:p>
          <w:p w:rsidR="00283B80" w:rsidRPr="00B56C9A" w:rsidRDefault="00283B80" w:rsidP="00283B80">
            <w:pPr>
              <w:pStyle w:val="Heading3"/>
              <w:outlineLvl w:val="2"/>
            </w:pPr>
            <w:bookmarkStart w:id="44" w:name="_Toc405197241"/>
            <w:r w:rsidRPr="00B56C9A">
              <w:t>3.</w:t>
            </w:r>
            <w:r w:rsidR="00360D6C">
              <w:t>7</w:t>
            </w:r>
            <w:r w:rsidRPr="00B56C9A">
              <w:t xml:space="preserve"> </w:t>
            </w:r>
            <w:r w:rsidR="00360D6C" w:rsidRPr="00360D6C">
              <w:t>Павел Красильников</w:t>
            </w:r>
            <w:bookmarkEnd w:id="44"/>
            <w:r w:rsidR="00360D6C" w:rsidRPr="00360D6C">
              <w:t xml:space="preserve"> </w:t>
            </w:r>
          </w:p>
          <w:p w:rsidR="00360D6C" w:rsidRPr="00C343B9" w:rsidRDefault="00360D6C" w:rsidP="00360D6C">
            <w:pPr>
              <w:pStyle w:val="NormalWeb"/>
              <w:shd w:val="clear" w:color="auto" w:fill="FFFFFF"/>
              <w:spacing w:after="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 xml:space="preserve">Мне кажется, что Алишер в Теме 1 поднял серьёзную проблему. Она связана с тем, кто является бенефециантом при борьбе с деградацией земель? Если только треть стоимости деградации связана с прямыми убытками землевладельца, то почему он должен за счёт своих средств оплачивать экосистемные услуги почв? Очевидно, что деградация почв не является частной проблемой каждого землепользования: она наносит ущерб всему обществу, и общество должно выработать механизмы для борьбы с деградацией земель. </w:t>
            </w:r>
            <w:r w:rsidRPr="00D96163">
              <w:rPr>
                <w:rFonts w:asciiTheme="majorHAnsi" w:hAnsiTheme="majorHAnsi"/>
                <w:color w:val="3D3D3D"/>
                <w:sz w:val="22"/>
                <w:szCs w:val="22"/>
                <w:lang w:val="ru-RU"/>
              </w:rPr>
              <w:lastRenderedPageBreak/>
              <w:t>При этом эти меры не должны нарушать право собственника распоряжаться своим земельным участком. Скорее, нужны "мягкие" меры, от убеждения и пропаганды устойчивого землепользования до льготных кредитов и прямых дотаций на снижение деградации земель. Например, на Мадагаскаре в каждой деревне есть человек, ответственный за пропаганду борьбы с эрозией. Те фермеры, которые принимают рекомендованные им методы почвоохранного земледелия, на какое-то время освобождаются от налогов.</w:t>
            </w:r>
          </w:p>
          <w:p w:rsidR="00283B80" w:rsidRPr="00D96163" w:rsidRDefault="00360D6C" w:rsidP="00360D6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r w:rsidRPr="00D96163">
              <w:rPr>
                <w:rFonts w:asciiTheme="majorHAnsi" w:hAnsiTheme="majorHAnsi"/>
                <w:color w:val="3D3D3D"/>
                <w:sz w:val="22"/>
                <w:szCs w:val="22"/>
                <w:lang w:val="ru-RU"/>
              </w:rPr>
              <w:t>В то же время "мягкие" меры не могут помочь, когда требуются масштабные работы по защите почв от деградации (например, лесотехнические и гидротехнические мероприятия по защите почв от овражной эрозии). В любом случае, мелкий землепользователь не имеет сре</w:t>
            </w:r>
            <w:proofErr w:type="gramStart"/>
            <w:r w:rsidRPr="00D96163">
              <w:rPr>
                <w:rFonts w:asciiTheme="majorHAnsi" w:hAnsiTheme="majorHAnsi"/>
                <w:color w:val="3D3D3D"/>
                <w:sz w:val="22"/>
                <w:szCs w:val="22"/>
                <w:lang w:val="ru-RU"/>
              </w:rPr>
              <w:t>дств дл</w:t>
            </w:r>
            <w:proofErr w:type="gramEnd"/>
            <w:r w:rsidRPr="00D96163">
              <w:rPr>
                <w:rFonts w:asciiTheme="majorHAnsi" w:hAnsiTheme="majorHAnsi"/>
                <w:color w:val="3D3D3D"/>
                <w:sz w:val="22"/>
                <w:szCs w:val="22"/>
                <w:lang w:val="ru-RU"/>
              </w:rPr>
              <w:t>я проведения дорогостоящих работ. Чтобы их провести, требуется политическая воля, вложение средств от государства или крупных доноров, дополнительная работа с землевладельцем, чтобы он позволил провести работы на своём земельном участке и так далее. Ключевым моментом, разумеется, является политическая воля. Очевидно, что работа должна вестись преимущественно "снизу вверх", начиная от выборных представителей власти на местах, которые знакомы с реальной ситуацией, до уровня лиц, распределяющих средства на региональном или национальном уровне.</w:t>
            </w:r>
          </w:p>
          <w:p w:rsidR="00360D6C" w:rsidRPr="00D96163" w:rsidRDefault="00360D6C" w:rsidP="00360D6C">
            <w:pPr>
              <w:pStyle w:val="NormalWeb"/>
              <w:shd w:val="clear" w:color="auto" w:fill="FFFFFF"/>
              <w:spacing w:before="0" w:beforeAutospacing="0" w:after="0" w:afterAutospacing="0" w:line="293" w:lineRule="atLeast"/>
              <w:textAlignment w:val="baseline"/>
              <w:rPr>
                <w:rFonts w:asciiTheme="majorHAnsi" w:hAnsiTheme="majorHAnsi"/>
                <w:color w:val="3D3D3D"/>
                <w:sz w:val="22"/>
                <w:szCs w:val="22"/>
                <w:lang w:val="ru-RU"/>
              </w:rPr>
            </w:pPr>
          </w:p>
          <w:p w:rsidR="00283B80" w:rsidRPr="00D96163" w:rsidRDefault="00283B80" w:rsidP="00283B80">
            <w:pPr>
              <w:pStyle w:val="Heading3"/>
              <w:outlineLvl w:val="2"/>
            </w:pPr>
            <w:bookmarkStart w:id="45" w:name="_Toc405197242"/>
            <w:r w:rsidRPr="00D96163">
              <w:t>3.</w:t>
            </w:r>
            <w:r w:rsidR="00360D6C">
              <w:t>7</w:t>
            </w:r>
            <w:r w:rsidRPr="00D96163">
              <w:t xml:space="preserve"> </w:t>
            </w:r>
            <w:r w:rsidR="00360D6C" w:rsidRPr="00D96163">
              <w:t>Pavel Krasilnikov:</w:t>
            </w:r>
            <w:r w:rsidRPr="00D96163">
              <w:t xml:space="preserve"> (</w:t>
            </w:r>
            <w:r w:rsidRPr="00B56C9A">
              <w:t>translation</w:t>
            </w:r>
            <w:r w:rsidRPr="00D96163">
              <w:t>)</w:t>
            </w:r>
            <w:bookmarkEnd w:id="45"/>
          </w:p>
          <w:p w:rsidR="00283B80" w:rsidRPr="00D96163" w:rsidRDefault="00283B80" w:rsidP="00283B80"/>
          <w:p w:rsidR="000F1BB4" w:rsidRPr="00B56C9A" w:rsidRDefault="00360D6C" w:rsidP="00360D6C">
            <w:pPr>
              <w:keepNext/>
              <w:rPr>
                <w:rFonts w:asciiTheme="majorHAnsi" w:hAnsiTheme="majorHAnsi" w:cs="Arial"/>
                <w:b/>
              </w:rPr>
            </w:pPr>
            <w:r w:rsidRPr="00D96163">
              <w:rPr>
                <w:rFonts w:asciiTheme="majorHAnsi" w:eastAsia="Times New Roman" w:hAnsiTheme="majorHAnsi" w:cs="Times New Roman"/>
                <w:color w:val="3D3D3D"/>
              </w:rPr>
              <w:t>I would say Alisher raised an important issue under Topic 1. Who benefits from combatting land degradation? If only one third of the degradation costs relate to direct losses sustained by land owners, why should the owners pay for environmental services provided by soils? Clearly, land degradation is not a specific problem faced by individual land managers: it affects entire society, and society ought to develop approaches to combat land degradation.  The approaches, however, should not affect the right of land owners to dispose of their land. Rather, “soft” approaches are needed: from persuasion and SLM promotion to soft loans and direct subsidies aimed to reduce land degradation. Thus, in Madagascar in each village there is a person responsible for promoting approaches to combatting erosion. Those farmers who adopt recommended conservation techniques benefit from temporary tax exemptions. However, such “soft” approaches may be inefficient when large-scale conservation measures are needed (e.g., forestry engineering and hydraulic works to protect soils from gully development). At any rate, small-plot holders cannot afford expensive works. Such works need political will, public or major donor investment, additional outreach to land owners so that the works are allowed at their plots etc. Of course, presence of political will is vital.  Clearly, a “bottom-up” approach is needed, - from elected local officials who know the actual situation to those allocating resources at the subnational or national level.</w:t>
            </w:r>
          </w:p>
          <w:p w:rsidR="00283B80" w:rsidRPr="00D96163" w:rsidRDefault="00283B80" w:rsidP="00283B80"/>
          <w:p w:rsidR="003059F5" w:rsidRPr="00D96163" w:rsidRDefault="003059F5" w:rsidP="00360D6C">
            <w:pPr>
              <w:pStyle w:val="NormalWeb"/>
              <w:shd w:val="clear" w:color="auto" w:fill="FFFFFF"/>
              <w:spacing w:before="0" w:beforeAutospacing="0" w:after="0" w:afterAutospacing="0" w:line="293" w:lineRule="atLeast"/>
              <w:textAlignment w:val="baseline"/>
              <w:rPr>
                <w:rFonts w:ascii="Arial" w:hAnsi="Arial" w:cs="Arial"/>
                <w:sz w:val="18"/>
                <w:szCs w:val="18"/>
              </w:rPr>
            </w:pPr>
          </w:p>
        </w:tc>
      </w:tr>
    </w:tbl>
    <w:p w:rsidR="00466F04" w:rsidRPr="00B56C9A" w:rsidRDefault="00466F04" w:rsidP="00390320">
      <w:pPr>
        <w:pStyle w:val="Title"/>
        <w:keepNext/>
        <w:rPr>
          <w:b/>
          <w:color w:val="FF0000"/>
          <w:sz w:val="28"/>
          <w:szCs w:val="28"/>
        </w:rPr>
      </w:pPr>
    </w:p>
    <w:p w:rsidR="00466F04" w:rsidRPr="00466F04" w:rsidRDefault="00466F04" w:rsidP="00466F04"/>
    <w:p w:rsidR="00F422AC" w:rsidRPr="008E06B0" w:rsidRDefault="00F422AC" w:rsidP="00390320">
      <w:pPr>
        <w:keepNext/>
        <w:spacing w:after="0" w:line="240" w:lineRule="auto"/>
        <w:rPr>
          <w:rFonts w:ascii="Arial" w:hAnsi="Arial" w:cs="Arial"/>
          <w:sz w:val="18"/>
          <w:szCs w:val="18"/>
        </w:rPr>
      </w:pPr>
    </w:p>
    <w:sectPr w:rsidR="00F422AC" w:rsidRPr="008E06B0" w:rsidSect="0020240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63" w:rsidRDefault="00D96163" w:rsidP="00BD1F1B">
      <w:pPr>
        <w:spacing w:after="0" w:line="240" w:lineRule="auto"/>
      </w:pPr>
      <w:r>
        <w:separator/>
      </w:r>
    </w:p>
  </w:endnote>
  <w:endnote w:type="continuationSeparator" w:id="0">
    <w:p w:rsidR="00D96163" w:rsidRDefault="00D96163" w:rsidP="00BD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41966"/>
      <w:docPartObj>
        <w:docPartGallery w:val="Page Numbers (Bottom of Page)"/>
        <w:docPartUnique/>
      </w:docPartObj>
    </w:sdtPr>
    <w:sdtEndPr>
      <w:rPr>
        <w:noProof/>
        <w:sz w:val="16"/>
        <w:szCs w:val="16"/>
      </w:rPr>
    </w:sdtEndPr>
    <w:sdtContent>
      <w:p w:rsidR="00D96163" w:rsidRPr="005F6A94" w:rsidRDefault="00D96163">
        <w:pPr>
          <w:pStyle w:val="Footer"/>
          <w:jc w:val="center"/>
          <w:rPr>
            <w:sz w:val="16"/>
            <w:szCs w:val="16"/>
          </w:rPr>
        </w:pPr>
        <w:r w:rsidRPr="005F6A94">
          <w:rPr>
            <w:sz w:val="16"/>
            <w:szCs w:val="16"/>
          </w:rPr>
          <w:fldChar w:fldCharType="begin"/>
        </w:r>
        <w:r w:rsidRPr="005F6A94">
          <w:rPr>
            <w:sz w:val="16"/>
            <w:szCs w:val="16"/>
          </w:rPr>
          <w:instrText xml:space="preserve"> PAGE   \* MERGEFORMAT </w:instrText>
        </w:r>
        <w:r w:rsidRPr="005F6A94">
          <w:rPr>
            <w:sz w:val="16"/>
            <w:szCs w:val="16"/>
          </w:rPr>
          <w:fldChar w:fldCharType="separate"/>
        </w:r>
        <w:r w:rsidR="00B6168C">
          <w:rPr>
            <w:noProof/>
            <w:sz w:val="16"/>
            <w:szCs w:val="16"/>
          </w:rPr>
          <w:t>2</w:t>
        </w:r>
        <w:r w:rsidRPr="005F6A94">
          <w:rPr>
            <w:noProof/>
            <w:sz w:val="16"/>
            <w:szCs w:val="16"/>
          </w:rPr>
          <w:fldChar w:fldCharType="end"/>
        </w:r>
      </w:p>
    </w:sdtContent>
  </w:sdt>
  <w:p w:rsidR="00D96163" w:rsidRDefault="00D96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63" w:rsidRDefault="00D96163" w:rsidP="00BD1F1B">
      <w:pPr>
        <w:spacing w:after="0" w:line="240" w:lineRule="auto"/>
      </w:pPr>
      <w:r>
        <w:separator/>
      </w:r>
    </w:p>
  </w:footnote>
  <w:footnote w:type="continuationSeparator" w:id="0">
    <w:p w:rsidR="00D96163" w:rsidRDefault="00D96163" w:rsidP="00BD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9B"/>
    <w:multiLevelType w:val="multilevel"/>
    <w:tmpl w:val="16A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E7264"/>
    <w:multiLevelType w:val="hybridMultilevel"/>
    <w:tmpl w:val="80BE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51F87"/>
    <w:multiLevelType w:val="hybridMultilevel"/>
    <w:tmpl w:val="6882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80F13"/>
    <w:multiLevelType w:val="multilevel"/>
    <w:tmpl w:val="144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7D56DE"/>
    <w:multiLevelType w:val="hybridMultilevel"/>
    <w:tmpl w:val="81F40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71F6B"/>
    <w:multiLevelType w:val="hybridMultilevel"/>
    <w:tmpl w:val="0BD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C04B6"/>
    <w:multiLevelType w:val="multilevel"/>
    <w:tmpl w:val="22A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442E15"/>
    <w:multiLevelType w:val="hybridMultilevel"/>
    <w:tmpl w:val="3156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B1EEE"/>
    <w:multiLevelType w:val="hybridMultilevel"/>
    <w:tmpl w:val="7828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21E0C"/>
    <w:multiLevelType w:val="hybridMultilevel"/>
    <w:tmpl w:val="CFFA5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282BA2"/>
    <w:multiLevelType w:val="hybridMultilevel"/>
    <w:tmpl w:val="C682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82FF6"/>
    <w:multiLevelType w:val="hybridMultilevel"/>
    <w:tmpl w:val="740A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3610E"/>
    <w:multiLevelType w:val="hybridMultilevel"/>
    <w:tmpl w:val="41F2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E34BE"/>
    <w:multiLevelType w:val="hybridMultilevel"/>
    <w:tmpl w:val="9344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36B43"/>
    <w:multiLevelType w:val="hybridMultilevel"/>
    <w:tmpl w:val="5D54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710E1"/>
    <w:multiLevelType w:val="hybridMultilevel"/>
    <w:tmpl w:val="868E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E0F5E"/>
    <w:multiLevelType w:val="hybridMultilevel"/>
    <w:tmpl w:val="84E4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761A7"/>
    <w:multiLevelType w:val="hybridMultilevel"/>
    <w:tmpl w:val="087C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144F"/>
    <w:multiLevelType w:val="hybridMultilevel"/>
    <w:tmpl w:val="CBF64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56F50"/>
    <w:multiLevelType w:val="hybridMultilevel"/>
    <w:tmpl w:val="38CA1574"/>
    <w:lvl w:ilvl="0" w:tplc="04190001">
      <w:start w:val="1"/>
      <w:numFmt w:val="bullet"/>
      <w:lvlText w:val=""/>
      <w:lvlJc w:val="left"/>
      <w:pPr>
        <w:ind w:left="761" w:hanging="360"/>
      </w:pPr>
      <w:rPr>
        <w:rFonts w:ascii="Symbol" w:hAnsi="Symbol" w:hint="default"/>
      </w:rPr>
    </w:lvl>
    <w:lvl w:ilvl="1" w:tplc="04190003">
      <w:start w:val="1"/>
      <w:numFmt w:val="bullet"/>
      <w:lvlText w:val="o"/>
      <w:lvlJc w:val="left"/>
      <w:pPr>
        <w:ind w:left="1481" w:hanging="360"/>
      </w:pPr>
      <w:rPr>
        <w:rFonts w:ascii="Courier New" w:hAnsi="Courier New" w:cs="Courier New" w:hint="default"/>
      </w:rPr>
    </w:lvl>
    <w:lvl w:ilvl="2" w:tplc="04190005">
      <w:start w:val="1"/>
      <w:numFmt w:val="bullet"/>
      <w:lvlText w:val=""/>
      <w:lvlJc w:val="left"/>
      <w:pPr>
        <w:ind w:left="2201" w:hanging="360"/>
      </w:pPr>
      <w:rPr>
        <w:rFonts w:ascii="Wingdings" w:hAnsi="Wingdings" w:hint="default"/>
      </w:rPr>
    </w:lvl>
    <w:lvl w:ilvl="3" w:tplc="04190001">
      <w:start w:val="1"/>
      <w:numFmt w:val="bullet"/>
      <w:lvlText w:val=""/>
      <w:lvlJc w:val="left"/>
      <w:pPr>
        <w:ind w:left="2921" w:hanging="360"/>
      </w:pPr>
      <w:rPr>
        <w:rFonts w:ascii="Symbol" w:hAnsi="Symbol" w:hint="default"/>
      </w:rPr>
    </w:lvl>
    <w:lvl w:ilvl="4" w:tplc="04190003">
      <w:start w:val="1"/>
      <w:numFmt w:val="bullet"/>
      <w:lvlText w:val="o"/>
      <w:lvlJc w:val="left"/>
      <w:pPr>
        <w:ind w:left="3641" w:hanging="360"/>
      </w:pPr>
      <w:rPr>
        <w:rFonts w:ascii="Courier New" w:hAnsi="Courier New" w:cs="Courier New" w:hint="default"/>
      </w:rPr>
    </w:lvl>
    <w:lvl w:ilvl="5" w:tplc="04190005">
      <w:start w:val="1"/>
      <w:numFmt w:val="bullet"/>
      <w:lvlText w:val=""/>
      <w:lvlJc w:val="left"/>
      <w:pPr>
        <w:ind w:left="4361" w:hanging="360"/>
      </w:pPr>
      <w:rPr>
        <w:rFonts w:ascii="Wingdings" w:hAnsi="Wingdings" w:hint="default"/>
      </w:rPr>
    </w:lvl>
    <w:lvl w:ilvl="6" w:tplc="04190001">
      <w:start w:val="1"/>
      <w:numFmt w:val="bullet"/>
      <w:lvlText w:val=""/>
      <w:lvlJc w:val="left"/>
      <w:pPr>
        <w:ind w:left="5081" w:hanging="360"/>
      </w:pPr>
      <w:rPr>
        <w:rFonts w:ascii="Symbol" w:hAnsi="Symbol" w:hint="default"/>
      </w:rPr>
    </w:lvl>
    <w:lvl w:ilvl="7" w:tplc="04190003">
      <w:start w:val="1"/>
      <w:numFmt w:val="bullet"/>
      <w:lvlText w:val="o"/>
      <w:lvlJc w:val="left"/>
      <w:pPr>
        <w:ind w:left="5801" w:hanging="360"/>
      </w:pPr>
      <w:rPr>
        <w:rFonts w:ascii="Courier New" w:hAnsi="Courier New" w:cs="Courier New" w:hint="default"/>
      </w:rPr>
    </w:lvl>
    <w:lvl w:ilvl="8" w:tplc="04190005">
      <w:start w:val="1"/>
      <w:numFmt w:val="bullet"/>
      <w:lvlText w:val=""/>
      <w:lvlJc w:val="left"/>
      <w:pPr>
        <w:ind w:left="6521" w:hanging="360"/>
      </w:pPr>
      <w:rPr>
        <w:rFonts w:ascii="Wingdings" w:hAnsi="Wingdings" w:hint="default"/>
      </w:rPr>
    </w:lvl>
  </w:abstractNum>
  <w:abstractNum w:abstractNumId="20">
    <w:nsid w:val="605976E1"/>
    <w:multiLevelType w:val="multilevel"/>
    <w:tmpl w:val="B6FECCE2"/>
    <w:lvl w:ilvl="0">
      <w:start w:val="1"/>
      <w:numFmt w:val="decimal"/>
      <w:lvlText w:val="%1"/>
      <w:lvlJc w:val="left"/>
      <w:pPr>
        <w:ind w:left="360" w:hanging="360"/>
      </w:pPr>
      <w:rPr>
        <w:rFonts w:cstheme="majorBidi" w:hint="default"/>
      </w:rPr>
    </w:lvl>
    <w:lvl w:ilvl="1">
      <w:start w:val="1"/>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21">
    <w:nsid w:val="64B839A8"/>
    <w:multiLevelType w:val="multilevel"/>
    <w:tmpl w:val="56402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505676"/>
    <w:multiLevelType w:val="hybridMultilevel"/>
    <w:tmpl w:val="BB2AC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F2C90"/>
    <w:multiLevelType w:val="multilevel"/>
    <w:tmpl w:val="A6E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3C029B"/>
    <w:multiLevelType w:val="multilevel"/>
    <w:tmpl w:val="22A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347A11"/>
    <w:multiLevelType w:val="multilevel"/>
    <w:tmpl w:val="521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5"/>
  </w:num>
  <w:num w:numId="4">
    <w:abstractNumId w:val="21"/>
  </w:num>
  <w:num w:numId="5">
    <w:abstractNumId w:val="0"/>
  </w:num>
  <w:num w:numId="6">
    <w:abstractNumId w:val="4"/>
  </w:num>
  <w:num w:numId="7">
    <w:abstractNumId w:val="12"/>
  </w:num>
  <w:num w:numId="8">
    <w:abstractNumId w:val="13"/>
  </w:num>
  <w:num w:numId="9">
    <w:abstractNumId w:val="18"/>
  </w:num>
  <w:num w:numId="10">
    <w:abstractNumId w:val="9"/>
  </w:num>
  <w:num w:numId="11">
    <w:abstractNumId w:val="22"/>
  </w:num>
  <w:num w:numId="12">
    <w:abstractNumId w:val="10"/>
  </w:num>
  <w:num w:numId="13">
    <w:abstractNumId w:val="19"/>
  </w:num>
  <w:num w:numId="14">
    <w:abstractNumId w:val="20"/>
  </w:num>
  <w:num w:numId="15">
    <w:abstractNumId w:val="23"/>
  </w:num>
  <w:num w:numId="16">
    <w:abstractNumId w:val="24"/>
  </w:num>
  <w:num w:numId="17">
    <w:abstractNumId w:val="3"/>
  </w:num>
  <w:num w:numId="18">
    <w:abstractNumId w:val="6"/>
  </w:num>
  <w:num w:numId="19">
    <w:abstractNumId w:val="2"/>
  </w:num>
  <w:num w:numId="20">
    <w:abstractNumId w:val="15"/>
  </w:num>
  <w:num w:numId="21">
    <w:abstractNumId w:val="5"/>
  </w:num>
  <w:num w:numId="22">
    <w:abstractNumId w:val="14"/>
  </w:num>
  <w:num w:numId="23">
    <w:abstractNumId w:val="8"/>
  </w:num>
  <w:num w:numId="24">
    <w:abstractNumId w:val="17"/>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CB"/>
    <w:rsid w:val="00000F29"/>
    <w:rsid w:val="0000102E"/>
    <w:rsid w:val="000012B7"/>
    <w:rsid w:val="0000149E"/>
    <w:rsid w:val="000015CA"/>
    <w:rsid w:val="0000163A"/>
    <w:rsid w:val="00001DC8"/>
    <w:rsid w:val="000024CE"/>
    <w:rsid w:val="00002D26"/>
    <w:rsid w:val="00002E01"/>
    <w:rsid w:val="000030B7"/>
    <w:rsid w:val="00003209"/>
    <w:rsid w:val="00003669"/>
    <w:rsid w:val="00003D9B"/>
    <w:rsid w:val="00003E2E"/>
    <w:rsid w:val="000040F3"/>
    <w:rsid w:val="0000467B"/>
    <w:rsid w:val="00004B3D"/>
    <w:rsid w:val="00004DB0"/>
    <w:rsid w:val="000053FE"/>
    <w:rsid w:val="000057E0"/>
    <w:rsid w:val="000058BA"/>
    <w:rsid w:val="000059B0"/>
    <w:rsid w:val="00005B6A"/>
    <w:rsid w:val="00005D25"/>
    <w:rsid w:val="0000674D"/>
    <w:rsid w:val="000067E8"/>
    <w:rsid w:val="00006A44"/>
    <w:rsid w:val="00006AD1"/>
    <w:rsid w:val="00006C91"/>
    <w:rsid w:val="00006CF4"/>
    <w:rsid w:val="00006E52"/>
    <w:rsid w:val="000074CD"/>
    <w:rsid w:val="000075D2"/>
    <w:rsid w:val="00007877"/>
    <w:rsid w:val="00007B47"/>
    <w:rsid w:val="00007CC5"/>
    <w:rsid w:val="00007D9A"/>
    <w:rsid w:val="000103EC"/>
    <w:rsid w:val="00010560"/>
    <w:rsid w:val="00010A19"/>
    <w:rsid w:val="00010B81"/>
    <w:rsid w:val="00010B9F"/>
    <w:rsid w:val="00011316"/>
    <w:rsid w:val="0001170A"/>
    <w:rsid w:val="0001176F"/>
    <w:rsid w:val="00011F17"/>
    <w:rsid w:val="00011F8A"/>
    <w:rsid w:val="0001200D"/>
    <w:rsid w:val="000120CA"/>
    <w:rsid w:val="000127F2"/>
    <w:rsid w:val="0001280C"/>
    <w:rsid w:val="000128C8"/>
    <w:rsid w:val="00012CDD"/>
    <w:rsid w:val="0001301D"/>
    <w:rsid w:val="000132A7"/>
    <w:rsid w:val="00013305"/>
    <w:rsid w:val="000134DD"/>
    <w:rsid w:val="0001355D"/>
    <w:rsid w:val="00013CB8"/>
    <w:rsid w:val="00013D0B"/>
    <w:rsid w:val="0001401B"/>
    <w:rsid w:val="0001404F"/>
    <w:rsid w:val="00014139"/>
    <w:rsid w:val="00014174"/>
    <w:rsid w:val="000158CA"/>
    <w:rsid w:val="00015930"/>
    <w:rsid w:val="00015D5E"/>
    <w:rsid w:val="000160BA"/>
    <w:rsid w:val="00016382"/>
    <w:rsid w:val="0001659B"/>
    <w:rsid w:val="000166A6"/>
    <w:rsid w:val="000167F1"/>
    <w:rsid w:val="0001680E"/>
    <w:rsid w:val="000168B6"/>
    <w:rsid w:val="00016A72"/>
    <w:rsid w:val="00017E22"/>
    <w:rsid w:val="00017F93"/>
    <w:rsid w:val="00020C69"/>
    <w:rsid w:val="0002102C"/>
    <w:rsid w:val="00021292"/>
    <w:rsid w:val="000216F0"/>
    <w:rsid w:val="00021828"/>
    <w:rsid w:val="00021870"/>
    <w:rsid w:val="00021B80"/>
    <w:rsid w:val="0002209F"/>
    <w:rsid w:val="000226EF"/>
    <w:rsid w:val="00022B56"/>
    <w:rsid w:val="00022B6B"/>
    <w:rsid w:val="00022E84"/>
    <w:rsid w:val="00023151"/>
    <w:rsid w:val="000232CB"/>
    <w:rsid w:val="000237DC"/>
    <w:rsid w:val="00023891"/>
    <w:rsid w:val="0002391F"/>
    <w:rsid w:val="0002395E"/>
    <w:rsid w:val="00024732"/>
    <w:rsid w:val="00024987"/>
    <w:rsid w:val="00024C7C"/>
    <w:rsid w:val="000251D7"/>
    <w:rsid w:val="000256E0"/>
    <w:rsid w:val="0002579B"/>
    <w:rsid w:val="00025CB7"/>
    <w:rsid w:val="00026443"/>
    <w:rsid w:val="0002650C"/>
    <w:rsid w:val="00026726"/>
    <w:rsid w:val="000269C9"/>
    <w:rsid w:val="000269FC"/>
    <w:rsid w:val="00026A0C"/>
    <w:rsid w:val="00026A2C"/>
    <w:rsid w:val="00026BE3"/>
    <w:rsid w:val="00026C4C"/>
    <w:rsid w:val="00026EC1"/>
    <w:rsid w:val="00026F87"/>
    <w:rsid w:val="000270A5"/>
    <w:rsid w:val="000270EE"/>
    <w:rsid w:val="00027183"/>
    <w:rsid w:val="0002732F"/>
    <w:rsid w:val="00027745"/>
    <w:rsid w:val="00027DB0"/>
    <w:rsid w:val="00027F53"/>
    <w:rsid w:val="00030383"/>
    <w:rsid w:val="0003062F"/>
    <w:rsid w:val="000309FB"/>
    <w:rsid w:val="00030A29"/>
    <w:rsid w:val="00030AC5"/>
    <w:rsid w:val="00031076"/>
    <w:rsid w:val="00031166"/>
    <w:rsid w:val="0003127B"/>
    <w:rsid w:val="000313C7"/>
    <w:rsid w:val="000326BE"/>
    <w:rsid w:val="00032E48"/>
    <w:rsid w:val="00033137"/>
    <w:rsid w:val="00033319"/>
    <w:rsid w:val="0003337F"/>
    <w:rsid w:val="000333AE"/>
    <w:rsid w:val="000335B2"/>
    <w:rsid w:val="00033F54"/>
    <w:rsid w:val="00034463"/>
    <w:rsid w:val="00034847"/>
    <w:rsid w:val="00034ED3"/>
    <w:rsid w:val="000352E9"/>
    <w:rsid w:val="00035456"/>
    <w:rsid w:val="00035682"/>
    <w:rsid w:val="00035DF9"/>
    <w:rsid w:val="00036CA9"/>
    <w:rsid w:val="00036DBD"/>
    <w:rsid w:val="0003711E"/>
    <w:rsid w:val="000371E1"/>
    <w:rsid w:val="000400E7"/>
    <w:rsid w:val="0004048F"/>
    <w:rsid w:val="0004080B"/>
    <w:rsid w:val="00040A93"/>
    <w:rsid w:val="00040CED"/>
    <w:rsid w:val="00041013"/>
    <w:rsid w:val="0004140F"/>
    <w:rsid w:val="00041433"/>
    <w:rsid w:val="00041642"/>
    <w:rsid w:val="00042201"/>
    <w:rsid w:val="000422DD"/>
    <w:rsid w:val="000428A5"/>
    <w:rsid w:val="000429E1"/>
    <w:rsid w:val="00042A81"/>
    <w:rsid w:val="0004316A"/>
    <w:rsid w:val="00043460"/>
    <w:rsid w:val="000436CA"/>
    <w:rsid w:val="00043800"/>
    <w:rsid w:val="00043AC4"/>
    <w:rsid w:val="00044436"/>
    <w:rsid w:val="00044E78"/>
    <w:rsid w:val="00044FAC"/>
    <w:rsid w:val="000451C4"/>
    <w:rsid w:val="00045FB8"/>
    <w:rsid w:val="00046A45"/>
    <w:rsid w:val="0004717A"/>
    <w:rsid w:val="0004725A"/>
    <w:rsid w:val="000473F5"/>
    <w:rsid w:val="0004765B"/>
    <w:rsid w:val="00047AA8"/>
    <w:rsid w:val="000501EC"/>
    <w:rsid w:val="000506C6"/>
    <w:rsid w:val="00050927"/>
    <w:rsid w:val="00050CBE"/>
    <w:rsid w:val="00050D07"/>
    <w:rsid w:val="00050DC4"/>
    <w:rsid w:val="00051DB5"/>
    <w:rsid w:val="00051E6E"/>
    <w:rsid w:val="00051F35"/>
    <w:rsid w:val="00052187"/>
    <w:rsid w:val="0005218F"/>
    <w:rsid w:val="000521C9"/>
    <w:rsid w:val="00052BAD"/>
    <w:rsid w:val="00052D3E"/>
    <w:rsid w:val="00052F47"/>
    <w:rsid w:val="000531A5"/>
    <w:rsid w:val="000533E2"/>
    <w:rsid w:val="000537BC"/>
    <w:rsid w:val="000538C2"/>
    <w:rsid w:val="00053AE7"/>
    <w:rsid w:val="000540ED"/>
    <w:rsid w:val="00054623"/>
    <w:rsid w:val="00054ADC"/>
    <w:rsid w:val="000554C2"/>
    <w:rsid w:val="000554E6"/>
    <w:rsid w:val="0005583C"/>
    <w:rsid w:val="00055A45"/>
    <w:rsid w:val="000562E2"/>
    <w:rsid w:val="000577C3"/>
    <w:rsid w:val="000578DB"/>
    <w:rsid w:val="00057CFE"/>
    <w:rsid w:val="00057ECB"/>
    <w:rsid w:val="00057F81"/>
    <w:rsid w:val="000608BD"/>
    <w:rsid w:val="00060C2F"/>
    <w:rsid w:val="00061684"/>
    <w:rsid w:val="000616DB"/>
    <w:rsid w:val="00061BD4"/>
    <w:rsid w:val="00061CE7"/>
    <w:rsid w:val="00061F25"/>
    <w:rsid w:val="00062063"/>
    <w:rsid w:val="00062299"/>
    <w:rsid w:val="00062B05"/>
    <w:rsid w:val="00062C11"/>
    <w:rsid w:val="00062F54"/>
    <w:rsid w:val="00062F9C"/>
    <w:rsid w:val="000633ED"/>
    <w:rsid w:val="000635B8"/>
    <w:rsid w:val="00063AAC"/>
    <w:rsid w:val="00063C11"/>
    <w:rsid w:val="00064035"/>
    <w:rsid w:val="00064197"/>
    <w:rsid w:val="0006433E"/>
    <w:rsid w:val="00064537"/>
    <w:rsid w:val="00064612"/>
    <w:rsid w:val="00064901"/>
    <w:rsid w:val="00064A90"/>
    <w:rsid w:val="0006560A"/>
    <w:rsid w:val="00065EB0"/>
    <w:rsid w:val="00066026"/>
    <w:rsid w:val="000660BD"/>
    <w:rsid w:val="0006655B"/>
    <w:rsid w:val="000665E9"/>
    <w:rsid w:val="000666F5"/>
    <w:rsid w:val="00066BBB"/>
    <w:rsid w:val="00067476"/>
    <w:rsid w:val="00067499"/>
    <w:rsid w:val="000675E6"/>
    <w:rsid w:val="00067720"/>
    <w:rsid w:val="000701E1"/>
    <w:rsid w:val="00070781"/>
    <w:rsid w:val="00070854"/>
    <w:rsid w:val="000708A7"/>
    <w:rsid w:val="00070C7D"/>
    <w:rsid w:val="00070FFF"/>
    <w:rsid w:val="00071034"/>
    <w:rsid w:val="000715A2"/>
    <w:rsid w:val="00071836"/>
    <w:rsid w:val="00071B49"/>
    <w:rsid w:val="00071C02"/>
    <w:rsid w:val="00072541"/>
    <w:rsid w:val="00072894"/>
    <w:rsid w:val="000728B9"/>
    <w:rsid w:val="000729A6"/>
    <w:rsid w:val="00072CF5"/>
    <w:rsid w:val="00072D7A"/>
    <w:rsid w:val="00072DF5"/>
    <w:rsid w:val="00072FDA"/>
    <w:rsid w:val="00073154"/>
    <w:rsid w:val="000732B6"/>
    <w:rsid w:val="00073330"/>
    <w:rsid w:val="00073630"/>
    <w:rsid w:val="000739F9"/>
    <w:rsid w:val="00073ABC"/>
    <w:rsid w:val="00073F7A"/>
    <w:rsid w:val="00073FE8"/>
    <w:rsid w:val="00074268"/>
    <w:rsid w:val="0007440A"/>
    <w:rsid w:val="00074EBE"/>
    <w:rsid w:val="00075008"/>
    <w:rsid w:val="00075805"/>
    <w:rsid w:val="000758E7"/>
    <w:rsid w:val="00075936"/>
    <w:rsid w:val="00075C65"/>
    <w:rsid w:val="00076169"/>
    <w:rsid w:val="00076250"/>
    <w:rsid w:val="00076373"/>
    <w:rsid w:val="00076421"/>
    <w:rsid w:val="0007668B"/>
    <w:rsid w:val="000767D6"/>
    <w:rsid w:val="00076B82"/>
    <w:rsid w:val="00076BB8"/>
    <w:rsid w:val="00076D0A"/>
    <w:rsid w:val="00076F8E"/>
    <w:rsid w:val="00077DAB"/>
    <w:rsid w:val="00080366"/>
    <w:rsid w:val="000806D4"/>
    <w:rsid w:val="00080BE4"/>
    <w:rsid w:val="00080E53"/>
    <w:rsid w:val="00080FB5"/>
    <w:rsid w:val="000812D3"/>
    <w:rsid w:val="000813E5"/>
    <w:rsid w:val="000814C2"/>
    <w:rsid w:val="00081991"/>
    <w:rsid w:val="00081A70"/>
    <w:rsid w:val="00082566"/>
    <w:rsid w:val="00082764"/>
    <w:rsid w:val="0008277A"/>
    <w:rsid w:val="000828A7"/>
    <w:rsid w:val="00082D2B"/>
    <w:rsid w:val="0008301D"/>
    <w:rsid w:val="0008366D"/>
    <w:rsid w:val="000838A4"/>
    <w:rsid w:val="00083B4C"/>
    <w:rsid w:val="00083C4A"/>
    <w:rsid w:val="0008446A"/>
    <w:rsid w:val="00084512"/>
    <w:rsid w:val="0008470C"/>
    <w:rsid w:val="00084E67"/>
    <w:rsid w:val="00084F5E"/>
    <w:rsid w:val="0008517E"/>
    <w:rsid w:val="000851F0"/>
    <w:rsid w:val="0008544B"/>
    <w:rsid w:val="0008558E"/>
    <w:rsid w:val="0008597B"/>
    <w:rsid w:val="00085C0C"/>
    <w:rsid w:val="00085E17"/>
    <w:rsid w:val="00086153"/>
    <w:rsid w:val="00086197"/>
    <w:rsid w:val="00086274"/>
    <w:rsid w:val="0008656F"/>
    <w:rsid w:val="00086690"/>
    <w:rsid w:val="000866E5"/>
    <w:rsid w:val="000867ED"/>
    <w:rsid w:val="00086E9F"/>
    <w:rsid w:val="00087358"/>
    <w:rsid w:val="00087586"/>
    <w:rsid w:val="0008770F"/>
    <w:rsid w:val="00087C57"/>
    <w:rsid w:val="000903C8"/>
    <w:rsid w:val="00090B47"/>
    <w:rsid w:val="000915DE"/>
    <w:rsid w:val="000917A1"/>
    <w:rsid w:val="00091A43"/>
    <w:rsid w:val="00091D02"/>
    <w:rsid w:val="00091F1F"/>
    <w:rsid w:val="00092248"/>
    <w:rsid w:val="000926F2"/>
    <w:rsid w:val="00092E72"/>
    <w:rsid w:val="000935AA"/>
    <w:rsid w:val="00093956"/>
    <w:rsid w:val="00093E8E"/>
    <w:rsid w:val="00094405"/>
    <w:rsid w:val="00094613"/>
    <w:rsid w:val="00094808"/>
    <w:rsid w:val="0009489B"/>
    <w:rsid w:val="00094AEC"/>
    <w:rsid w:val="00094BA1"/>
    <w:rsid w:val="00095557"/>
    <w:rsid w:val="00095C23"/>
    <w:rsid w:val="00096269"/>
    <w:rsid w:val="000964DE"/>
    <w:rsid w:val="00096725"/>
    <w:rsid w:val="0009690E"/>
    <w:rsid w:val="0009699B"/>
    <w:rsid w:val="00096FD0"/>
    <w:rsid w:val="000970F9"/>
    <w:rsid w:val="00097240"/>
    <w:rsid w:val="000973F7"/>
    <w:rsid w:val="0009763A"/>
    <w:rsid w:val="00097BDC"/>
    <w:rsid w:val="00097D4B"/>
    <w:rsid w:val="00097F4D"/>
    <w:rsid w:val="000A016E"/>
    <w:rsid w:val="000A0180"/>
    <w:rsid w:val="000A0234"/>
    <w:rsid w:val="000A08DF"/>
    <w:rsid w:val="000A0C4C"/>
    <w:rsid w:val="000A0CA0"/>
    <w:rsid w:val="000A0CAD"/>
    <w:rsid w:val="000A0CD2"/>
    <w:rsid w:val="000A0F6A"/>
    <w:rsid w:val="000A13B6"/>
    <w:rsid w:val="000A13E4"/>
    <w:rsid w:val="000A13EC"/>
    <w:rsid w:val="000A174A"/>
    <w:rsid w:val="000A1791"/>
    <w:rsid w:val="000A1DCC"/>
    <w:rsid w:val="000A205F"/>
    <w:rsid w:val="000A23AA"/>
    <w:rsid w:val="000A341F"/>
    <w:rsid w:val="000A3A9C"/>
    <w:rsid w:val="000A433B"/>
    <w:rsid w:val="000A4EB3"/>
    <w:rsid w:val="000A5627"/>
    <w:rsid w:val="000A5752"/>
    <w:rsid w:val="000A57A2"/>
    <w:rsid w:val="000A5835"/>
    <w:rsid w:val="000A60B3"/>
    <w:rsid w:val="000A684A"/>
    <w:rsid w:val="000A693C"/>
    <w:rsid w:val="000A6DBC"/>
    <w:rsid w:val="000A73D2"/>
    <w:rsid w:val="000A781F"/>
    <w:rsid w:val="000A7C48"/>
    <w:rsid w:val="000A7E35"/>
    <w:rsid w:val="000B0010"/>
    <w:rsid w:val="000B0445"/>
    <w:rsid w:val="000B0734"/>
    <w:rsid w:val="000B084F"/>
    <w:rsid w:val="000B098E"/>
    <w:rsid w:val="000B0DD1"/>
    <w:rsid w:val="000B0F70"/>
    <w:rsid w:val="000B1376"/>
    <w:rsid w:val="000B15E1"/>
    <w:rsid w:val="000B16D2"/>
    <w:rsid w:val="000B1D1D"/>
    <w:rsid w:val="000B20F2"/>
    <w:rsid w:val="000B236C"/>
    <w:rsid w:val="000B2473"/>
    <w:rsid w:val="000B2990"/>
    <w:rsid w:val="000B2A8A"/>
    <w:rsid w:val="000B2CD9"/>
    <w:rsid w:val="000B3ABB"/>
    <w:rsid w:val="000B3D99"/>
    <w:rsid w:val="000B40B2"/>
    <w:rsid w:val="000B4480"/>
    <w:rsid w:val="000B49B3"/>
    <w:rsid w:val="000B5019"/>
    <w:rsid w:val="000B5092"/>
    <w:rsid w:val="000B50F0"/>
    <w:rsid w:val="000B590B"/>
    <w:rsid w:val="000B5AB5"/>
    <w:rsid w:val="000B5C4D"/>
    <w:rsid w:val="000B5E1E"/>
    <w:rsid w:val="000B6982"/>
    <w:rsid w:val="000B6C14"/>
    <w:rsid w:val="000B6C5B"/>
    <w:rsid w:val="000B6D1E"/>
    <w:rsid w:val="000B71D3"/>
    <w:rsid w:val="000B7603"/>
    <w:rsid w:val="000B7A68"/>
    <w:rsid w:val="000B7B20"/>
    <w:rsid w:val="000B7DD1"/>
    <w:rsid w:val="000C04B9"/>
    <w:rsid w:val="000C0AE8"/>
    <w:rsid w:val="000C0F14"/>
    <w:rsid w:val="000C1055"/>
    <w:rsid w:val="000C1464"/>
    <w:rsid w:val="000C1661"/>
    <w:rsid w:val="000C18BF"/>
    <w:rsid w:val="000C1B06"/>
    <w:rsid w:val="000C1E63"/>
    <w:rsid w:val="000C1F18"/>
    <w:rsid w:val="000C2183"/>
    <w:rsid w:val="000C228F"/>
    <w:rsid w:val="000C25BC"/>
    <w:rsid w:val="000C2837"/>
    <w:rsid w:val="000C2E10"/>
    <w:rsid w:val="000C2FD3"/>
    <w:rsid w:val="000C3196"/>
    <w:rsid w:val="000C36CE"/>
    <w:rsid w:val="000C3A60"/>
    <w:rsid w:val="000C3C1C"/>
    <w:rsid w:val="000C3F49"/>
    <w:rsid w:val="000C4005"/>
    <w:rsid w:val="000C4138"/>
    <w:rsid w:val="000C4429"/>
    <w:rsid w:val="000C4A8A"/>
    <w:rsid w:val="000C51A3"/>
    <w:rsid w:val="000C5807"/>
    <w:rsid w:val="000C599D"/>
    <w:rsid w:val="000C5A8E"/>
    <w:rsid w:val="000C5C3A"/>
    <w:rsid w:val="000C5EA0"/>
    <w:rsid w:val="000C6291"/>
    <w:rsid w:val="000C6867"/>
    <w:rsid w:val="000C71CA"/>
    <w:rsid w:val="000C7353"/>
    <w:rsid w:val="000C7FCE"/>
    <w:rsid w:val="000D0449"/>
    <w:rsid w:val="000D052E"/>
    <w:rsid w:val="000D0537"/>
    <w:rsid w:val="000D073F"/>
    <w:rsid w:val="000D0B2D"/>
    <w:rsid w:val="000D0CAF"/>
    <w:rsid w:val="000D1633"/>
    <w:rsid w:val="000D17A4"/>
    <w:rsid w:val="000D190D"/>
    <w:rsid w:val="000D1B98"/>
    <w:rsid w:val="000D1CFE"/>
    <w:rsid w:val="000D2277"/>
    <w:rsid w:val="000D2763"/>
    <w:rsid w:val="000D2916"/>
    <w:rsid w:val="000D30E5"/>
    <w:rsid w:val="000D3AD4"/>
    <w:rsid w:val="000D426F"/>
    <w:rsid w:val="000D4CC2"/>
    <w:rsid w:val="000D5495"/>
    <w:rsid w:val="000D58D5"/>
    <w:rsid w:val="000D5997"/>
    <w:rsid w:val="000D5DD8"/>
    <w:rsid w:val="000D5E45"/>
    <w:rsid w:val="000D6219"/>
    <w:rsid w:val="000D6581"/>
    <w:rsid w:val="000D6D71"/>
    <w:rsid w:val="000D72BB"/>
    <w:rsid w:val="000D7754"/>
    <w:rsid w:val="000D7A8B"/>
    <w:rsid w:val="000E0187"/>
    <w:rsid w:val="000E047A"/>
    <w:rsid w:val="000E04BB"/>
    <w:rsid w:val="000E10D8"/>
    <w:rsid w:val="000E1648"/>
    <w:rsid w:val="000E1ABC"/>
    <w:rsid w:val="000E1DB6"/>
    <w:rsid w:val="000E1E41"/>
    <w:rsid w:val="000E1E5E"/>
    <w:rsid w:val="000E1F36"/>
    <w:rsid w:val="000E247B"/>
    <w:rsid w:val="000E2AE8"/>
    <w:rsid w:val="000E2EE4"/>
    <w:rsid w:val="000E2EF2"/>
    <w:rsid w:val="000E3235"/>
    <w:rsid w:val="000E3D84"/>
    <w:rsid w:val="000E4585"/>
    <w:rsid w:val="000E45AF"/>
    <w:rsid w:val="000E48CC"/>
    <w:rsid w:val="000E49E1"/>
    <w:rsid w:val="000E4B79"/>
    <w:rsid w:val="000E633C"/>
    <w:rsid w:val="000E64DF"/>
    <w:rsid w:val="000E6622"/>
    <w:rsid w:val="000E678D"/>
    <w:rsid w:val="000E695E"/>
    <w:rsid w:val="000E6AB4"/>
    <w:rsid w:val="000E6DC3"/>
    <w:rsid w:val="000E6E7C"/>
    <w:rsid w:val="000E6F08"/>
    <w:rsid w:val="000E70FA"/>
    <w:rsid w:val="000E7416"/>
    <w:rsid w:val="000E74F1"/>
    <w:rsid w:val="000E79FC"/>
    <w:rsid w:val="000E7CD8"/>
    <w:rsid w:val="000F02B3"/>
    <w:rsid w:val="000F0394"/>
    <w:rsid w:val="000F050A"/>
    <w:rsid w:val="000F0614"/>
    <w:rsid w:val="000F1683"/>
    <w:rsid w:val="000F17FD"/>
    <w:rsid w:val="000F1BB4"/>
    <w:rsid w:val="000F1EA9"/>
    <w:rsid w:val="000F2077"/>
    <w:rsid w:val="000F22D6"/>
    <w:rsid w:val="000F2EC2"/>
    <w:rsid w:val="000F309D"/>
    <w:rsid w:val="000F382F"/>
    <w:rsid w:val="000F3C4C"/>
    <w:rsid w:val="000F3D59"/>
    <w:rsid w:val="000F3E35"/>
    <w:rsid w:val="000F4659"/>
    <w:rsid w:val="000F5163"/>
    <w:rsid w:val="000F525B"/>
    <w:rsid w:val="000F5644"/>
    <w:rsid w:val="000F5765"/>
    <w:rsid w:val="000F5880"/>
    <w:rsid w:val="000F5908"/>
    <w:rsid w:val="000F5A2E"/>
    <w:rsid w:val="000F5B8B"/>
    <w:rsid w:val="000F5D31"/>
    <w:rsid w:val="000F6196"/>
    <w:rsid w:val="000F66EF"/>
    <w:rsid w:val="000F670F"/>
    <w:rsid w:val="000F6ACE"/>
    <w:rsid w:val="000F73DD"/>
    <w:rsid w:val="000F76C6"/>
    <w:rsid w:val="000F774F"/>
    <w:rsid w:val="000F789B"/>
    <w:rsid w:val="001001BE"/>
    <w:rsid w:val="00100383"/>
    <w:rsid w:val="0010054A"/>
    <w:rsid w:val="001006E7"/>
    <w:rsid w:val="0010086D"/>
    <w:rsid w:val="00100E22"/>
    <w:rsid w:val="00100F09"/>
    <w:rsid w:val="0010128E"/>
    <w:rsid w:val="001013A5"/>
    <w:rsid w:val="0010149E"/>
    <w:rsid w:val="00101853"/>
    <w:rsid w:val="00101D3A"/>
    <w:rsid w:val="00102064"/>
    <w:rsid w:val="0010269A"/>
    <w:rsid w:val="00102B4A"/>
    <w:rsid w:val="00102C81"/>
    <w:rsid w:val="00102E95"/>
    <w:rsid w:val="001030D5"/>
    <w:rsid w:val="0010329C"/>
    <w:rsid w:val="001032AE"/>
    <w:rsid w:val="00103426"/>
    <w:rsid w:val="001035A5"/>
    <w:rsid w:val="001035E1"/>
    <w:rsid w:val="00103FDF"/>
    <w:rsid w:val="00104920"/>
    <w:rsid w:val="001053B5"/>
    <w:rsid w:val="001053E1"/>
    <w:rsid w:val="001057B9"/>
    <w:rsid w:val="001058E8"/>
    <w:rsid w:val="00105CCD"/>
    <w:rsid w:val="00106561"/>
    <w:rsid w:val="00106A45"/>
    <w:rsid w:val="00106F0C"/>
    <w:rsid w:val="001075AC"/>
    <w:rsid w:val="00107600"/>
    <w:rsid w:val="00110340"/>
    <w:rsid w:val="001105FD"/>
    <w:rsid w:val="00110AAB"/>
    <w:rsid w:val="001114F5"/>
    <w:rsid w:val="00111567"/>
    <w:rsid w:val="00111861"/>
    <w:rsid w:val="00111DB3"/>
    <w:rsid w:val="00112123"/>
    <w:rsid w:val="001126CD"/>
    <w:rsid w:val="00112B1F"/>
    <w:rsid w:val="00112D5D"/>
    <w:rsid w:val="00112EA7"/>
    <w:rsid w:val="00113247"/>
    <w:rsid w:val="00114226"/>
    <w:rsid w:val="001144C1"/>
    <w:rsid w:val="00114874"/>
    <w:rsid w:val="00114BEA"/>
    <w:rsid w:val="00114C72"/>
    <w:rsid w:val="00114E99"/>
    <w:rsid w:val="001153B5"/>
    <w:rsid w:val="001155D6"/>
    <w:rsid w:val="00115E49"/>
    <w:rsid w:val="00116071"/>
    <w:rsid w:val="0011612F"/>
    <w:rsid w:val="00117167"/>
    <w:rsid w:val="00117232"/>
    <w:rsid w:val="00117BD1"/>
    <w:rsid w:val="00117C5D"/>
    <w:rsid w:val="00117F5A"/>
    <w:rsid w:val="0012028E"/>
    <w:rsid w:val="0012085A"/>
    <w:rsid w:val="001215CD"/>
    <w:rsid w:val="001221D2"/>
    <w:rsid w:val="0012231B"/>
    <w:rsid w:val="00122BB4"/>
    <w:rsid w:val="00123452"/>
    <w:rsid w:val="00123750"/>
    <w:rsid w:val="00123E5B"/>
    <w:rsid w:val="0012439E"/>
    <w:rsid w:val="00124575"/>
    <w:rsid w:val="00124BE9"/>
    <w:rsid w:val="00125091"/>
    <w:rsid w:val="00125DF4"/>
    <w:rsid w:val="00125EFC"/>
    <w:rsid w:val="001264FF"/>
    <w:rsid w:val="0012688E"/>
    <w:rsid w:val="00126BF1"/>
    <w:rsid w:val="001271CF"/>
    <w:rsid w:val="001274C2"/>
    <w:rsid w:val="00127635"/>
    <w:rsid w:val="00127C05"/>
    <w:rsid w:val="0013000C"/>
    <w:rsid w:val="00130119"/>
    <w:rsid w:val="00130448"/>
    <w:rsid w:val="0013045F"/>
    <w:rsid w:val="00130467"/>
    <w:rsid w:val="00130633"/>
    <w:rsid w:val="00130D3F"/>
    <w:rsid w:val="00130E31"/>
    <w:rsid w:val="00130EE1"/>
    <w:rsid w:val="0013105E"/>
    <w:rsid w:val="00131096"/>
    <w:rsid w:val="0013144C"/>
    <w:rsid w:val="0013190A"/>
    <w:rsid w:val="00131AB2"/>
    <w:rsid w:val="00131D86"/>
    <w:rsid w:val="00131F2E"/>
    <w:rsid w:val="0013246E"/>
    <w:rsid w:val="00132664"/>
    <w:rsid w:val="00132FFE"/>
    <w:rsid w:val="00133A12"/>
    <w:rsid w:val="00133E30"/>
    <w:rsid w:val="00134144"/>
    <w:rsid w:val="0013423E"/>
    <w:rsid w:val="0013463E"/>
    <w:rsid w:val="00134760"/>
    <w:rsid w:val="00134D6D"/>
    <w:rsid w:val="00135016"/>
    <w:rsid w:val="00135B46"/>
    <w:rsid w:val="00136338"/>
    <w:rsid w:val="00136B4C"/>
    <w:rsid w:val="001375FC"/>
    <w:rsid w:val="00137AAF"/>
    <w:rsid w:val="00137D0A"/>
    <w:rsid w:val="00140175"/>
    <w:rsid w:val="00140184"/>
    <w:rsid w:val="0014028E"/>
    <w:rsid w:val="00140349"/>
    <w:rsid w:val="001403E1"/>
    <w:rsid w:val="001409BF"/>
    <w:rsid w:val="00140C4A"/>
    <w:rsid w:val="0014114F"/>
    <w:rsid w:val="00141A3C"/>
    <w:rsid w:val="00141D3F"/>
    <w:rsid w:val="00141E35"/>
    <w:rsid w:val="00141F22"/>
    <w:rsid w:val="00142235"/>
    <w:rsid w:val="001424F4"/>
    <w:rsid w:val="00142600"/>
    <w:rsid w:val="0014296F"/>
    <w:rsid w:val="00142E9C"/>
    <w:rsid w:val="00143157"/>
    <w:rsid w:val="00143626"/>
    <w:rsid w:val="00144609"/>
    <w:rsid w:val="001447BB"/>
    <w:rsid w:val="00144838"/>
    <w:rsid w:val="00144C06"/>
    <w:rsid w:val="00144EA2"/>
    <w:rsid w:val="001452A6"/>
    <w:rsid w:val="001456CA"/>
    <w:rsid w:val="00145957"/>
    <w:rsid w:val="00145F7D"/>
    <w:rsid w:val="00146381"/>
    <w:rsid w:val="00146CD7"/>
    <w:rsid w:val="00146E2C"/>
    <w:rsid w:val="00147AEA"/>
    <w:rsid w:val="00147DBA"/>
    <w:rsid w:val="00147EEA"/>
    <w:rsid w:val="001504B8"/>
    <w:rsid w:val="00151636"/>
    <w:rsid w:val="00151740"/>
    <w:rsid w:val="001518FB"/>
    <w:rsid w:val="00151CC5"/>
    <w:rsid w:val="00151F7B"/>
    <w:rsid w:val="001521B7"/>
    <w:rsid w:val="0015266B"/>
    <w:rsid w:val="0015269D"/>
    <w:rsid w:val="00152974"/>
    <w:rsid w:val="00152A5F"/>
    <w:rsid w:val="00152AD9"/>
    <w:rsid w:val="00153465"/>
    <w:rsid w:val="001535AF"/>
    <w:rsid w:val="00153666"/>
    <w:rsid w:val="001536F8"/>
    <w:rsid w:val="001538CE"/>
    <w:rsid w:val="00153926"/>
    <w:rsid w:val="00154128"/>
    <w:rsid w:val="00154328"/>
    <w:rsid w:val="00154800"/>
    <w:rsid w:val="00154859"/>
    <w:rsid w:val="00154EED"/>
    <w:rsid w:val="00155262"/>
    <w:rsid w:val="0015553C"/>
    <w:rsid w:val="00155A71"/>
    <w:rsid w:val="00155B96"/>
    <w:rsid w:val="00155DB6"/>
    <w:rsid w:val="00155E5B"/>
    <w:rsid w:val="00156151"/>
    <w:rsid w:val="00156283"/>
    <w:rsid w:val="0015681C"/>
    <w:rsid w:val="001572D5"/>
    <w:rsid w:val="001572E9"/>
    <w:rsid w:val="00157F8C"/>
    <w:rsid w:val="00160696"/>
    <w:rsid w:val="001609A7"/>
    <w:rsid w:val="001611DA"/>
    <w:rsid w:val="001613BD"/>
    <w:rsid w:val="001614A9"/>
    <w:rsid w:val="001614E5"/>
    <w:rsid w:val="0016205B"/>
    <w:rsid w:val="00162499"/>
    <w:rsid w:val="00162890"/>
    <w:rsid w:val="00162BEB"/>
    <w:rsid w:val="00162FB3"/>
    <w:rsid w:val="00163049"/>
    <w:rsid w:val="001633CA"/>
    <w:rsid w:val="001634AB"/>
    <w:rsid w:val="00164143"/>
    <w:rsid w:val="00164D25"/>
    <w:rsid w:val="00164EFE"/>
    <w:rsid w:val="00164FF3"/>
    <w:rsid w:val="00165583"/>
    <w:rsid w:val="001658EB"/>
    <w:rsid w:val="00166167"/>
    <w:rsid w:val="0016623D"/>
    <w:rsid w:val="00166663"/>
    <w:rsid w:val="00166B40"/>
    <w:rsid w:val="00166B64"/>
    <w:rsid w:val="00167358"/>
    <w:rsid w:val="00167E2E"/>
    <w:rsid w:val="00167F46"/>
    <w:rsid w:val="00167F6B"/>
    <w:rsid w:val="00170300"/>
    <w:rsid w:val="0017112F"/>
    <w:rsid w:val="00171768"/>
    <w:rsid w:val="0017185A"/>
    <w:rsid w:val="00171C5C"/>
    <w:rsid w:val="00171E14"/>
    <w:rsid w:val="00171F82"/>
    <w:rsid w:val="00171FA0"/>
    <w:rsid w:val="00172125"/>
    <w:rsid w:val="00172440"/>
    <w:rsid w:val="001727D2"/>
    <w:rsid w:val="0017299C"/>
    <w:rsid w:val="00172E61"/>
    <w:rsid w:val="0017335F"/>
    <w:rsid w:val="001733B1"/>
    <w:rsid w:val="001736B5"/>
    <w:rsid w:val="0017374B"/>
    <w:rsid w:val="00173778"/>
    <w:rsid w:val="00173C51"/>
    <w:rsid w:val="00173CB9"/>
    <w:rsid w:val="001742AE"/>
    <w:rsid w:val="001747C9"/>
    <w:rsid w:val="001749E7"/>
    <w:rsid w:val="00174A44"/>
    <w:rsid w:val="00174CC0"/>
    <w:rsid w:val="00174D1D"/>
    <w:rsid w:val="001750EA"/>
    <w:rsid w:val="001753B8"/>
    <w:rsid w:val="00175661"/>
    <w:rsid w:val="00175B2F"/>
    <w:rsid w:val="0017696F"/>
    <w:rsid w:val="00177591"/>
    <w:rsid w:val="001776F2"/>
    <w:rsid w:val="001777E2"/>
    <w:rsid w:val="001778F3"/>
    <w:rsid w:val="00180181"/>
    <w:rsid w:val="00180D1D"/>
    <w:rsid w:val="0018104E"/>
    <w:rsid w:val="001818B4"/>
    <w:rsid w:val="00181A63"/>
    <w:rsid w:val="00181D61"/>
    <w:rsid w:val="00182173"/>
    <w:rsid w:val="00182405"/>
    <w:rsid w:val="001827DE"/>
    <w:rsid w:val="00182845"/>
    <w:rsid w:val="00182B43"/>
    <w:rsid w:val="00182E88"/>
    <w:rsid w:val="0018305C"/>
    <w:rsid w:val="00183230"/>
    <w:rsid w:val="0018325A"/>
    <w:rsid w:val="001835DC"/>
    <w:rsid w:val="0018410E"/>
    <w:rsid w:val="001843E2"/>
    <w:rsid w:val="0018454D"/>
    <w:rsid w:val="00184850"/>
    <w:rsid w:val="00184B11"/>
    <w:rsid w:val="00184E3D"/>
    <w:rsid w:val="00184F7E"/>
    <w:rsid w:val="001854A6"/>
    <w:rsid w:val="00186BA0"/>
    <w:rsid w:val="00186CD5"/>
    <w:rsid w:val="00187972"/>
    <w:rsid w:val="00187D8E"/>
    <w:rsid w:val="0019016D"/>
    <w:rsid w:val="0019043E"/>
    <w:rsid w:val="00190500"/>
    <w:rsid w:val="001905F3"/>
    <w:rsid w:val="0019077B"/>
    <w:rsid w:val="00190A35"/>
    <w:rsid w:val="00190AED"/>
    <w:rsid w:val="00190C05"/>
    <w:rsid w:val="0019122F"/>
    <w:rsid w:val="00191E49"/>
    <w:rsid w:val="001924B6"/>
    <w:rsid w:val="00192829"/>
    <w:rsid w:val="00193174"/>
    <w:rsid w:val="0019329E"/>
    <w:rsid w:val="001936D7"/>
    <w:rsid w:val="001937FF"/>
    <w:rsid w:val="00193922"/>
    <w:rsid w:val="0019408F"/>
    <w:rsid w:val="001941B8"/>
    <w:rsid w:val="0019425E"/>
    <w:rsid w:val="00194324"/>
    <w:rsid w:val="0019461B"/>
    <w:rsid w:val="001948FC"/>
    <w:rsid w:val="00194C4B"/>
    <w:rsid w:val="00195291"/>
    <w:rsid w:val="0019544A"/>
    <w:rsid w:val="00195487"/>
    <w:rsid w:val="001954E4"/>
    <w:rsid w:val="0019572C"/>
    <w:rsid w:val="00195FE1"/>
    <w:rsid w:val="00196506"/>
    <w:rsid w:val="0019677C"/>
    <w:rsid w:val="00196BC0"/>
    <w:rsid w:val="00197036"/>
    <w:rsid w:val="00197270"/>
    <w:rsid w:val="001973EC"/>
    <w:rsid w:val="00197432"/>
    <w:rsid w:val="001977BF"/>
    <w:rsid w:val="001A0128"/>
    <w:rsid w:val="001A0272"/>
    <w:rsid w:val="001A02B6"/>
    <w:rsid w:val="001A06FA"/>
    <w:rsid w:val="001A0E01"/>
    <w:rsid w:val="001A0ED7"/>
    <w:rsid w:val="001A0F87"/>
    <w:rsid w:val="001A1063"/>
    <w:rsid w:val="001A1910"/>
    <w:rsid w:val="001A1AA9"/>
    <w:rsid w:val="001A1B39"/>
    <w:rsid w:val="001A1D3D"/>
    <w:rsid w:val="001A2414"/>
    <w:rsid w:val="001A267E"/>
    <w:rsid w:val="001A2DD9"/>
    <w:rsid w:val="001A344C"/>
    <w:rsid w:val="001A39E8"/>
    <w:rsid w:val="001A3B23"/>
    <w:rsid w:val="001A3C1F"/>
    <w:rsid w:val="001A3E4D"/>
    <w:rsid w:val="001A3FE4"/>
    <w:rsid w:val="001A4143"/>
    <w:rsid w:val="001A4222"/>
    <w:rsid w:val="001A422B"/>
    <w:rsid w:val="001A4590"/>
    <w:rsid w:val="001A4C36"/>
    <w:rsid w:val="001A4EE8"/>
    <w:rsid w:val="001A5262"/>
    <w:rsid w:val="001A54EC"/>
    <w:rsid w:val="001A610E"/>
    <w:rsid w:val="001A61B2"/>
    <w:rsid w:val="001A6210"/>
    <w:rsid w:val="001A6807"/>
    <w:rsid w:val="001A6852"/>
    <w:rsid w:val="001A6988"/>
    <w:rsid w:val="001A6A7F"/>
    <w:rsid w:val="001A7647"/>
    <w:rsid w:val="001A7852"/>
    <w:rsid w:val="001A7A8C"/>
    <w:rsid w:val="001A7B86"/>
    <w:rsid w:val="001A7BAC"/>
    <w:rsid w:val="001A7CFE"/>
    <w:rsid w:val="001A7F2F"/>
    <w:rsid w:val="001B0081"/>
    <w:rsid w:val="001B04FD"/>
    <w:rsid w:val="001B0F73"/>
    <w:rsid w:val="001B1017"/>
    <w:rsid w:val="001B1855"/>
    <w:rsid w:val="001B1B00"/>
    <w:rsid w:val="001B1B72"/>
    <w:rsid w:val="001B1D8D"/>
    <w:rsid w:val="001B1F6B"/>
    <w:rsid w:val="001B1FCF"/>
    <w:rsid w:val="001B2467"/>
    <w:rsid w:val="001B2561"/>
    <w:rsid w:val="001B2576"/>
    <w:rsid w:val="001B2764"/>
    <w:rsid w:val="001B286B"/>
    <w:rsid w:val="001B297E"/>
    <w:rsid w:val="001B2BE5"/>
    <w:rsid w:val="001B2D05"/>
    <w:rsid w:val="001B3436"/>
    <w:rsid w:val="001B3864"/>
    <w:rsid w:val="001B389F"/>
    <w:rsid w:val="001B3A8A"/>
    <w:rsid w:val="001B40F6"/>
    <w:rsid w:val="001B43DA"/>
    <w:rsid w:val="001B44D0"/>
    <w:rsid w:val="001B472E"/>
    <w:rsid w:val="001B48F7"/>
    <w:rsid w:val="001B497F"/>
    <w:rsid w:val="001B51FE"/>
    <w:rsid w:val="001B5460"/>
    <w:rsid w:val="001B56F3"/>
    <w:rsid w:val="001B5721"/>
    <w:rsid w:val="001B575A"/>
    <w:rsid w:val="001B5814"/>
    <w:rsid w:val="001B587B"/>
    <w:rsid w:val="001B5913"/>
    <w:rsid w:val="001B5C0C"/>
    <w:rsid w:val="001B5C26"/>
    <w:rsid w:val="001B68BE"/>
    <w:rsid w:val="001B6A84"/>
    <w:rsid w:val="001B6AE6"/>
    <w:rsid w:val="001B748C"/>
    <w:rsid w:val="001B7548"/>
    <w:rsid w:val="001B7AA2"/>
    <w:rsid w:val="001C12AD"/>
    <w:rsid w:val="001C1493"/>
    <w:rsid w:val="001C1651"/>
    <w:rsid w:val="001C1EE3"/>
    <w:rsid w:val="001C2964"/>
    <w:rsid w:val="001C2D08"/>
    <w:rsid w:val="001C2FAF"/>
    <w:rsid w:val="001C3ABB"/>
    <w:rsid w:val="001C411F"/>
    <w:rsid w:val="001C4162"/>
    <w:rsid w:val="001C41E2"/>
    <w:rsid w:val="001C478E"/>
    <w:rsid w:val="001C4960"/>
    <w:rsid w:val="001C49A7"/>
    <w:rsid w:val="001C49CF"/>
    <w:rsid w:val="001C4E4B"/>
    <w:rsid w:val="001C527A"/>
    <w:rsid w:val="001C5E6F"/>
    <w:rsid w:val="001C61C0"/>
    <w:rsid w:val="001C69A4"/>
    <w:rsid w:val="001C721E"/>
    <w:rsid w:val="001C7288"/>
    <w:rsid w:val="001C7684"/>
    <w:rsid w:val="001D030A"/>
    <w:rsid w:val="001D0657"/>
    <w:rsid w:val="001D0D94"/>
    <w:rsid w:val="001D10C2"/>
    <w:rsid w:val="001D1732"/>
    <w:rsid w:val="001D173C"/>
    <w:rsid w:val="001D174A"/>
    <w:rsid w:val="001D17D8"/>
    <w:rsid w:val="001D19F4"/>
    <w:rsid w:val="001D242F"/>
    <w:rsid w:val="001D247D"/>
    <w:rsid w:val="001D26A0"/>
    <w:rsid w:val="001D27ED"/>
    <w:rsid w:val="001D285A"/>
    <w:rsid w:val="001D29AB"/>
    <w:rsid w:val="001D2B47"/>
    <w:rsid w:val="001D2C1C"/>
    <w:rsid w:val="001D2CD2"/>
    <w:rsid w:val="001D2CDD"/>
    <w:rsid w:val="001D3065"/>
    <w:rsid w:val="001D314F"/>
    <w:rsid w:val="001D3327"/>
    <w:rsid w:val="001D390B"/>
    <w:rsid w:val="001D3987"/>
    <w:rsid w:val="001D4812"/>
    <w:rsid w:val="001D4B6B"/>
    <w:rsid w:val="001D4F40"/>
    <w:rsid w:val="001D5067"/>
    <w:rsid w:val="001D5272"/>
    <w:rsid w:val="001D53BB"/>
    <w:rsid w:val="001D599E"/>
    <w:rsid w:val="001D5C6C"/>
    <w:rsid w:val="001D635E"/>
    <w:rsid w:val="001D63DB"/>
    <w:rsid w:val="001D6454"/>
    <w:rsid w:val="001D6EFB"/>
    <w:rsid w:val="001D6F0B"/>
    <w:rsid w:val="001D6FB5"/>
    <w:rsid w:val="001D756F"/>
    <w:rsid w:val="001D7731"/>
    <w:rsid w:val="001D78B3"/>
    <w:rsid w:val="001D797C"/>
    <w:rsid w:val="001D7A8E"/>
    <w:rsid w:val="001D7D07"/>
    <w:rsid w:val="001D7E6F"/>
    <w:rsid w:val="001D7EA5"/>
    <w:rsid w:val="001E02E7"/>
    <w:rsid w:val="001E0CD5"/>
    <w:rsid w:val="001E0DBC"/>
    <w:rsid w:val="001E1092"/>
    <w:rsid w:val="001E10B5"/>
    <w:rsid w:val="001E136F"/>
    <w:rsid w:val="001E13FD"/>
    <w:rsid w:val="001E1E29"/>
    <w:rsid w:val="001E246D"/>
    <w:rsid w:val="001E2AC3"/>
    <w:rsid w:val="001E2D5B"/>
    <w:rsid w:val="001E3107"/>
    <w:rsid w:val="001E3551"/>
    <w:rsid w:val="001E3AAC"/>
    <w:rsid w:val="001E3E5A"/>
    <w:rsid w:val="001E4518"/>
    <w:rsid w:val="001E4EAB"/>
    <w:rsid w:val="001E4F09"/>
    <w:rsid w:val="001E5C07"/>
    <w:rsid w:val="001E631C"/>
    <w:rsid w:val="001E6B16"/>
    <w:rsid w:val="001E6ED6"/>
    <w:rsid w:val="001E7109"/>
    <w:rsid w:val="001E72E4"/>
    <w:rsid w:val="001E7323"/>
    <w:rsid w:val="001E75E3"/>
    <w:rsid w:val="001E7665"/>
    <w:rsid w:val="001E7673"/>
    <w:rsid w:val="001E7899"/>
    <w:rsid w:val="001E7B3D"/>
    <w:rsid w:val="001F0501"/>
    <w:rsid w:val="001F06DC"/>
    <w:rsid w:val="001F0E1E"/>
    <w:rsid w:val="001F127E"/>
    <w:rsid w:val="001F144F"/>
    <w:rsid w:val="001F148A"/>
    <w:rsid w:val="001F15A2"/>
    <w:rsid w:val="001F15FE"/>
    <w:rsid w:val="001F206D"/>
    <w:rsid w:val="001F24A3"/>
    <w:rsid w:val="001F24A9"/>
    <w:rsid w:val="001F253C"/>
    <w:rsid w:val="001F2601"/>
    <w:rsid w:val="001F28D3"/>
    <w:rsid w:val="001F2917"/>
    <w:rsid w:val="001F2933"/>
    <w:rsid w:val="001F2A74"/>
    <w:rsid w:val="001F2BFE"/>
    <w:rsid w:val="001F2DCA"/>
    <w:rsid w:val="001F2F08"/>
    <w:rsid w:val="001F2FB1"/>
    <w:rsid w:val="001F314D"/>
    <w:rsid w:val="001F3477"/>
    <w:rsid w:val="001F3570"/>
    <w:rsid w:val="001F37BA"/>
    <w:rsid w:val="001F3E76"/>
    <w:rsid w:val="001F415D"/>
    <w:rsid w:val="001F4251"/>
    <w:rsid w:val="001F4F1F"/>
    <w:rsid w:val="001F5365"/>
    <w:rsid w:val="001F54BF"/>
    <w:rsid w:val="001F54F1"/>
    <w:rsid w:val="001F5C4D"/>
    <w:rsid w:val="001F5E10"/>
    <w:rsid w:val="001F5E21"/>
    <w:rsid w:val="001F5FD7"/>
    <w:rsid w:val="001F6323"/>
    <w:rsid w:val="001F642B"/>
    <w:rsid w:val="001F64A9"/>
    <w:rsid w:val="001F6711"/>
    <w:rsid w:val="001F7537"/>
    <w:rsid w:val="001F7678"/>
    <w:rsid w:val="001F7F30"/>
    <w:rsid w:val="001F7FD0"/>
    <w:rsid w:val="0020002A"/>
    <w:rsid w:val="00200592"/>
    <w:rsid w:val="00200964"/>
    <w:rsid w:val="00200F98"/>
    <w:rsid w:val="0020165F"/>
    <w:rsid w:val="0020191E"/>
    <w:rsid w:val="00202297"/>
    <w:rsid w:val="00202407"/>
    <w:rsid w:val="0020285A"/>
    <w:rsid w:val="00202D9B"/>
    <w:rsid w:val="00203E05"/>
    <w:rsid w:val="00203E76"/>
    <w:rsid w:val="00203E7F"/>
    <w:rsid w:val="0020425E"/>
    <w:rsid w:val="00205966"/>
    <w:rsid w:val="00205C26"/>
    <w:rsid w:val="00206044"/>
    <w:rsid w:val="002061B2"/>
    <w:rsid w:val="002061E3"/>
    <w:rsid w:val="00206487"/>
    <w:rsid w:val="002065FB"/>
    <w:rsid w:val="00206AF5"/>
    <w:rsid w:val="00206CEA"/>
    <w:rsid w:val="0020751A"/>
    <w:rsid w:val="0020755B"/>
    <w:rsid w:val="002079F2"/>
    <w:rsid w:val="00207B70"/>
    <w:rsid w:val="00207CFE"/>
    <w:rsid w:val="00207D8C"/>
    <w:rsid w:val="002111EC"/>
    <w:rsid w:val="002112C8"/>
    <w:rsid w:val="00211391"/>
    <w:rsid w:val="002115A8"/>
    <w:rsid w:val="002119CC"/>
    <w:rsid w:val="00211AF0"/>
    <w:rsid w:val="0021214B"/>
    <w:rsid w:val="002125FF"/>
    <w:rsid w:val="002127C8"/>
    <w:rsid w:val="002129B1"/>
    <w:rsid w:val="002133C9"/>
    <w:rsid w:val="00213550"/>
    <w:rsid w:val="00213786"/>
    <w:rsid w:val="00213C34"/>
    <w:rsid w:val="00213D15"/>
    <w:rsid w:val="00213FAF"/>
    <w:rsid w:val="0021417A"/>
    <w:rsid w:val="002143E7"/>
    <w:rsid w:val="002145AC"/>
    <w:rsid w:val="002146B9"/>
    <w:rsid w:val="00214726"/>
    <w:rsid w:val="00214DB7"/>
    <w:rsid w:val="002150F1"/>
    <w:rsid w:val="002155FF"/>
    <w:rsid w:val="00215F45"/>
    <w:rsid w:val="0021620C"/>
    <w:rsid w:val="00216693"/>
    <w:rsid w:val="002169C1"/>
    <w:rsid w:val="002173A7"/>
    <w:rsid w:val="002179AF"/>
    <w:rsid w:val="00217AA6"/>
    <w:rsid w:val="0022008E"/>
    <w:rsid w:val="00220549"/>
    <w:rsid w:val="00220725"/>
    <w:rsid w:val="00220AC3"/>
    <w:rsid w:val="00220FB0"/>
    <w:rsid w:val="00221758"/>
    <w:rsid w:val="0022190D"/>
    <w:rsid w:val="00221982"/>
    <w:rsid w:val="002219D5"/>
    <w:rsid w:val="00221A18"/>
    <w:rsid w:val="00221B26"/>
    <w:rsid w:val="00221CEF"/>
    <w:rsid w:val="00221D05"/>
    <w:rsid w:val="0022203B"/>
    <w:rsid w:val="0022289B"/>
    <w:rsid w:val="00222D5D"/>
    <w:rsid w:val="00222E15"/>
    <w:rsid w:val="00222F5D"/>
    <w:rsid w:val="0022326B"/>
    <w:rsid w:val="002235A7"/>
    <w:rsid w:val="00223623"/>
    <w:rsid w:val="0022391C"/>
    <w:rsid w:val="002239A3"/>
    <w:rsid w:val="00223CD5"/>
    <w:rsid w:val="00223FCB"/>
    <w:rsid w:val="002246E2"/>
    <w:rsid w:val="00224B7B"/>
    <w:rsid w:val="00224CFE"/>
    <w:rsid w:val="0022527B"/>
    <w:rsid w:val="00225360"/>
    <w:rsid w:val="002253B6"/>
    <w:rsid w:val="00225453"/>
    <w:rsid w:val="002254FF"/>
    <w:rsid w:val="0022569D"/>
    <w:rsid w:val="00225FC4"/>
    <w:rsid w:val="00226919"/>
    <w:rsid w:val="00226E9A"/>
    <w:rsid w:val="00227412"/>
    <w:rsid w:val="00230409"/>
    <w:rsid w:val="0023076E"/>
    <w:rsid w:val="0023099E"/>
    <w:rsid w:val="00231214"/>
    <w:rsid w:val="0023151E"/>
    <w:rsid w:val="00231A93"/>
    <w:rsid w:val="00231AB6"/>
    <w:rsid w:val="00231D82"/>
    <w:rsid w:val="002320E1"/>
    <w:rsid w:val="0023217B"/>
    <w:rsid w:val="002321A0"/>
    <w:rsid w:val="00232267"/>
    <w:rsid w:val="0023236E"/>
    <w:rsid w:val="0023244C"/>
    <w:rsid w:val="002324BB"/>
    <w:rsid w:val="00232A58"/>
    <w:rsid w:val="00232AAA"/>
    <w:rsid w:val="00232F3F"/>
    <w:rsid w:val="0023327B"/>
    <w:rsid w:val="00233AC7"/>
    <w:rsid w:val="00233B3A"/>
    <w:rsid w:val="00233B61"/>
    <w:rsid w:val="00233CF5"/>
    <w:rsid w:val="00233E2B"/>
    <w:rsid w:val="00233ED3"/>
    <w:rsid w:val="00233F8C"/>
    <w:rsid w:val="002342F9"/>
    <w:rsid w:val="0023448B"/>
    <w:rsid w:val="00234796"/>
    <w:rsid w:val="00234AD1"/>
    <w:rsid w:val="00234FEA"/>
    <w:rsid w:val="00235074"/>
    <w:rsid w:val="002350AA"/>
    <w:rsid w:val="002355E1"/>
    <w:rsid w:val="00235751"/>
    <w:rsid w:val="002357A3"/>
    <w:rsid w:val="002357E3"/>
    <w:rsid w:val="00235BAD"/>
    <w:rsid w:val="00235BEF"/>
    <w:rsid w:val="00235D25"/>
    <w:rsid w:val="00235E3C"/>
    <w:rsid w:val="0023613A"/>
    <w:rsid w:val="00236DA8"/>
    <w:rsid w:val="002376CF"/>
    <w:rsid w:val="002378A4"/>
    <w:rsid w:val="00237A49"/>
    <w:rsid w:val="00237E42"/>
    <w:rsid w:val="00240E96"/>
    <w:rsid w:val="00240F36"/>
    <w:rsid w:val="002412C4"/>
    <w:rsid w:val="0024194B"/>
    <w:rsid w:val="002419F4"/>
    <w:rsid w:val="00241C3E"/>
    <w:rsid w:val="00241E53"/>
    <w:rsid w:val="00241FAC"/>
    <w:rsid w:val="002421C5"/>
    <w:rsid w:val="002427BD"/>
    <w:rsid w:val="00242A9D"/>
    <w:rsid w:val="00242E07"/>
    <w:rsid w:val="00242E74"/>
    <w:rsid w:val="00242F01"/>
    <w:rsid w:val="00243032"/>
    <w:rsid w:val="002432E2"/>
    <w:rsid w:val="002432EE"/>
    <w:rsid w:val="00243E3F"/>
    <w:rsid w:val="00243F2B"/>
    <w:rsid w:val="00243F78"/>
    <w:rsid w:val="00244174"/>
    <w:rsid w:val="00244571"/>
    <w:rsid w:val="00244615"/>
    <w:rsid w:val="00244633"/>
    <w:rsid w:val="0024496C"/>
    <w:rsid w:val="00244B6B"/>
    <w:rsid w:val="00244C8F"/>
    <w:rsid w:val="00245426"/>
    <w:rsid w:val="002463BA"/>
    <w:rsid w:val="0024690F"/>
    <w:rsid w:val="00246C16"/>
    <w:rsid w:val="00247126"/>
    <w:rsid w:val="00247179"/>
    <w:rsid w:val="002474DB"/>
    <w:rsid w:val="00247843"/>
    <w:rsid w:val="002478C1"/>
    <w:rsid w:val="00247B09"/>
    <w:rsid w:val="00247C4D"/>
    <w:rsid w:val="00250BE8"/>
    <w:rsid w:val="00250E47"/>
    <w:rsid w:val="00251030"/>
    <w:rsid w:val="0025117F"/>
    <w:rsid w:val="002511B4"/>
    <w:rsid w:val="00251314"/>
    <w:rsid w:val="00251459"/>
    <w:rsid w:val="00251BC1"/>
    <w:rsid w:val="00251F3D"/>
    <w:rsid w:val="002522C5"/>
    <w:rsid w:val="002525DF"/>
    <w:rsid w:val="002526F1"/>
    <w:rsid w:val="002534D8"/>
    <w:rsid w:val="00253776"/>
    <w:rsid w:val="00254346"/>
    <w:rsid w:val="00254CE2"/>
    <w:rsid w:val="00255227"/>
    <w:rsid w:val="002552A2"/>
    <w:rsid w:val="002555AD"/>
    <w:rsid w:val="002557A5"/>
    <w:rsid w:val="00255905"/>
    <w:rsid w:val="00255AEE"/>
    <w:rsid w:val="00255BF1"/>
    <w:rsid w:val="00255C49"/>
    <w:rsid w:val="002567BB"/>
    <w:rsid w:val="002567C8"/>
    <w:rsid w:val="00256AE0"/>
    <w:rsid w:val="00256DD9"/>
    <w:rsid w:val="002572F4"/>
    <w:rsid w:val="00257C8A"/>
    <w:rsid w:val="00257CFC"/>
    <w:rsid w:val="00257D01"/>
    <w:rsid w:val="00257FA1"/>
    <w:rsid w:val="00260834"/>
    <w:rsid w:val="00260FB5"/>
    <w:rsid w:val="0026105C"/>
    <w:rsid w:val="00261463"/>
    <w:rsid w:val="00261501"/>
    <w:rsid w:val="002618C0"/>
    <w:rsid w:val="00261973"/>
    <w:rsid w:val="00261A51"/>
    <w:rsid w:val="00261A7C"/>
    <w:rsid w:val="00261BF8"/>
    <w:rsid w:val="00262727"/>
    <w:rsid w:val="00262EE0"/>
    <w:rsid w:val="00263256"/>
    <w:rsid w:val="002637F6"/>
    <w:rsid w:val="002638E6"/>
    <w:rsid w:val="00263C30"/>
    <w:rsid w:val="0026497E"/>
    <w:rsid w:val="00264ED1"/>
    <w:rsid w:val="00264F77"/>
    <w:rsid w:val="0026558F"/>
    <w:rsid w:val="00265681"/>
    <w:rsid w:val="00265716"/>
    <w:rsid w:val="00265A61"/>
    <w:rsid w:val="00265FF1"/>
    <w:rsid w:val="002660E1"/>
    <w:rsid w:val="0026613C"/>
    <w:rsid w:val="002661ED"/>
    <w:rsid w:val="00266444"/>
    <w:rsid w:val="002664B4"/>
    <w:rsid w:val="0026681D"/>
    <w:rsid w:val="00266886"/>
    <w:rsid w:val="00266962"/>
    <w:rsid w:val="00266A20"/>
    <w:rsid w:val="002670DE"/>
    <w:rsid w:val="0026712F"/>
    <w:rsid w:val="0026730C"/>
    <w:rsid w:val="00267C38"/>
    <w:rsid w:val="00270379"/>
    <w:rsid w:val="0027080B"/>
    <w:rsid w:val="00270F5E"/>
    <w:rsid w:val="00271225"/>
    <w:rsid w:val="00271480"/>
    <w:rsid w:val="0027182A"/>
    <w:rsid w:val="002718B4"/>
    <w:rsid w:val="00271A12"/>
    <w:rsid w:val="00271E92"/>
    <w:rsid w:val="002722B5"/>
    <w:rsid w:val="00272300"/>
    <w:rsid w:val="00272525"/>
    <w:rsid w:val="002725B2"/>
    <w:rsid w:val="0027261A"/>
    <w:rsid w:val="00272BD9"/>
    <w:rsid w:val="0027310C"/>
    <w:rsid w:val="0027341F"/>
    <w:rsid w:val="00273AEA"/>
    <w:rsid w:val="00273BD7"/>
    <w:rsid w:val="00273D43"/>
    <w:rsid w:val="00273DB9"/>
    <w:rsid w:val="00273EE0"/>
    <w:rsid w:val="00273F89"/>
    <w:rsid w:val="00274F6D"/>
    <w:rsid w:val="0027524F"/>
    <w:rsid w:val="00275449"/>
    <w:rsid w:val="00275682"/>
    <w:rsid w:val="002756AD"/>
    <w:rsid w:val="0027570E"/>
    <w:rsid w:val="002759CC"/>
    <w:rsid w:val="00276011"/>
    <w:rsid w:val="00276066"/>
    <w:rsid w:val="00276477"/>
    <w:rsid w:val="00276859"/>
    <w:rsid w:val="00276AEA"/>
    <w:rsid w:val="00276C19"/>
    <w:rsid w:val="002770BE"/>
    <w:rsid w:val="00277A3E"/>
    <w:rsid w:val="00277E11"/>
    <w:rsid w:val="00277EF6"/>
    <w:rsid w:val="00277F6E"/>
    <w:rsid w:val="002801E5"/>
    <w:rsid w:val="00280D2F"/>
    <w:rsid w:val="0028102B"/>
    <w:rsid w:val="002813DA"/>
    <w:rsid w:val="00281436"/>
    <w:rsid w:val="002816E5"/>
    <w:rsid w:val="00281861"/>
    <w:rsid w:val="00281BEE"/>
    <w:rsid w:val="00281C42"/>
    <w:rsid w:val="00281C60"/>
    <w:rsid w:val="00281FE1"/>
    <w:rsid w:val="00282552"/>
    <w:rsid w:val="00282A2B"/>
    <w:rsid w:val="00282FC2"/>
    <w:rsid w:val="00283056"/>
    <w:rsid w:val="00283377"/>
    <w:rsid w:val="0028350D"/>
    <w:rsid w:val="00283B80"/>
    <w:rsid w:val="00283CD9"/>
    <w:rsid w:val="00284519"/>
    <w:rsid w:val="00284BBF"/>
    <w:rsid w:val="002850CF"/>
    <w:rsid w:val="002851F1"/>
    <w:rsid w:val="00285214"/>
    <w:rsid w:val="002854B5"/>
    <w:rsid w:val="0028581C"/>
    <w:rsid w:val="002864DE"/>
    <w:rsid w:val="002868D0"/>
    <w:rsid w:val="00286E05"/>
    <w:rsid w:val="00287DA4"/>
    <w:rsid w:val="00287FBC"/>
    <w:rsid w:val="002903A9"/>
    <w:rsid w:val="00290931"/>
    <w:rsid w:val="00290B00"/>
    <w:rsid w:val="00290C6A"/>
    <w:rsid w:val="00290CA7"/>
    <w:rsid w:val="002910D2"/>
    <w:rsid w:val="002919A5"/>
    <w:rsid w:val="002922FE"/>
    <w:rsid w:val="00292473"/>
    <w:rsid w:val="00292668"/>
    <w:rsid w:val="00292891"/>
    <w:rsid w:val="00292907"/>
    <w:rsid w:val="00292925"/>
    <w:rsid w:val="00292EED"/>
    <w:rsid w:val="00293276"/>
    <w:rsid w:val="00293328"/>
    <w:rsid w:val="00293378"/>
    <w:rsid w:val="00293415"/>
    <w:rsid w:val="00293492"/>
    <w:rsid w:val="00293FFD"/>
    <w:rsid w:val="00294830"/>
    <w:rsid w:val="00294C4D"/>
    <w:rsid w:val="00295153"/>
    <w:rsid w:val="0029529E"/>
    <w:rsid w:val="0029539E"/>
    <w:rsid w:val="00295825"/>
    <w:rsid w:val="00295922"/>
    <w:rsid w:val="00296B0D"/>
    <w:rsid w:val="00296B6C"/>
    <w:rsid w:val="00296C4A"/>
    <w:rsid w:val="00296F69"/>
    <w:rsid w:val="0029703D"/>
    <w:rsid w:val="00297258"/>
    <w:rsid w:val="00297270"/>
    <w:rsid w:val="002977B7"/>
    <w:rsid w:val="00297E67"/>
    <w:rsid w:val="002A00CC"/>
    <w:rsid w:val="002A018C"/>
    <w:rsid w:val="002A0254"/>
    <w:rsid w:val="002A025F"/>
    <w:rsid w:val="002A027B"/>
    <w:rsid w:val="002A02E4"/>
    <w:rsid w:val="002A0487"/>
    <w:rsid w:val="002A051D"/>
    <w:rsid w:val="002A09D0"/>
    <w:rsid w:val="002A0ADF"/>
    <w:rsid w:val="002A0D5A"/>
    <w:rsid w:val="002A182E"/>
    <w:rsid w:val="002A1D69"/>
    <w:rsid w:val="002A2138"/>
    <w:rsid w:val="002A23A8"/>
    <w:rsid w:val="002A2CB4"/>
    <w:rsid w:val="002A2CDE"/>
    <w:rsid w:val="002A3110"/>
    <w:rsid w:val="002A31EF"/>
    <w:rsid w:val="002A325F"/>
    <w:rsid w:val="002A333A"/>
    <w:rsid w:val="002A36C3"/>
    <w:rsid w:val="002A36FD"/>
    <w:rsid w:val="002A38CF"/>
    <w:rsid w:val="002A3955"/>
    <w:rsid w:val="002A3BE6"/>
    <w:rsid w:val="002A3D92"/>
    <w:rsid w:val="002A4322"/>
    <w:rsid w:val="002A4398"/>
    <w:rsid w:val="002A4567"/>
    <w:rsid w:val="002A46AE"/>
    <w:rsid w:val="002A4D3F"/>
    <w:rsid w:val="002A4F5D"/>
    <w:rsid w:val="002A52D5"/>
    <w:rsid w:val="002A53CB"/>
    <w:rsid w:val="002A5BBE"/>
    <w:rsid w:val="002A5DDA"/>
    <w:rsid w:val="002A6224"/>
    <w:rsid w:val="002A6444"/>
    <w:rsid w:val="002A6554"/>
    <w:rsid w:val="002A65FD"/>
    <w:rsid w:val="002A6B2B"/>
    <w:rsid w:val="002A71F7"/>
    <w:rsid w:val="002A7304"/>
    <w:rsid w:val="002A733D"/>
    <w:rsid w:val="002A7EE1"/>
    <w:rsid w:val="002B0036"/>
    <w:rsid w:val="002B017B"/>
    <w:rsid w:val="002B01D6"/>
    <w:rsid w:val="002B083D"/>
    <w:rsid w:val="002B09E3"/>
    <w:rsid w:val="002B0C74"/>
    <w:rsid w:val="002B0E04"/>
    <w:rsid w:val="002B0E36"/>
    <w:rsid w:val="002B10FA"/>
    <w:rsid w:val="002B133E"/>
    <w:rsid w:val="002B196D"/>
    <w:rsid w:val="002B1D01"/>
    <w:rsid w:val="002B2490"/>
    <w:rsid w:val="002B2FB2"/>
    <w:rsid w:val="002B315E"/>
    <w:rsid w:val="002B402D"/>
    <w:rsid w:val="002B4696"/>
    <w:rsid w:val="002B4770"/>
    <w:rsid w:val="002B4E8B"/>
    <w:rsid w:val="002B4FC9"/>
    <w:rsid w:val="002B56CD"/>
    <w:rsid w:val="002B5DCB"/>
    <w:rsid w:val="002B61F1"/>
    <w:rsid w:val="002B64AA"/>
    <w:rsid w:val="002B64FD"/>
    <w:rsid w:val="002B6CF3"/>
    <w:rsid w:val="002B6FE8"/>
    <w:rsid w:val="002B7085"/>
    <w:rsid w:val="002B7793"/>
    <w:rsid w:val="002B7DC7"/>
    <w:rsid w:val="002C0213"/>
    <w:rsid w:val="002C021B"/>
    <w:rsid w:val="002C07BF"/>
    <w:rsid w:val="002C1374"/>
    <w:rsid w:val="002C17A8"/>
    <w:rsid w:val="002C1AF8"/>
    <w:rsid w:val="002C26CF"/>
    <w:rsid w:val="002C299A"/>
    <w:rsid w:val="002C2B64"/>
    <w:rsid w:val="002C3019"/>
    <w:rsid w:val="002C34DD"/>
    <w:rsid w:val="002C402B"/>
    <w:rsid w:val="002C4060"/>
    <w:rsid w:val="002C44A0"/>
    <w:rsid w:val="002C44FE"/>
    <w:rsid w:val="002C47BE"/>
    <w:rsid w:val="002C47E9"/>
    <w:rsid w:val="002C4B73"/>
    <w:rsid w:val="002C4C04"/>
    <w:rsid w:val="002C500D"/>
    <w:rsid w:val="002C50D9"/>
    <w:rsid w:val="002C55FD"/>
    <w:rsid w:val="002C5937"/>
    <w:rsid w:val="002C59E8"/>
    <w:rsid w:val="002C641F"/>
    <w:rsid w:val="002C670F"/>
    <w:rsid w:val="002C6809"/>
    <w:rsid w:val="002C6AF4"/>
    <w:rsid w:val="002C6C61"/>
    <w:rsid w:val="002C6DBD"/>
    <w:rsid w:val="002C6F81"/>
    <w:rsid w:val="002C7B90"/>
    <w:rsid w:val="002C7FE0"/>
    <w:rsid w:val="002D00BD"/>
    <w:rsid w:val="002D0D21"/>
    <w:rsid w:val="002D190D"/>
    <w:rsid w:val="002D240E"/>
    <w:rsid w:val="002D25A9"/>
    <w:rsid w:val="002D2633"/>
    <w:rsid w:val="002D26D9"/>
    <w:rsid w:val="002D2B59"/>
    <w:rsid w:val="002D2E81"/>
    <w:rsid w:val="002D300F"/>
    <w:rsid w:val="002D39F1"/>
    <w:rsid w:val="002D4016"/>
    <w:rsid w:val="002D431D"/>
    <w:rsid w:val="002D444F"/>
    <w:rsid w:val="002D46DA"/>
    <w:rsid w:val="002D4822"/>
    <w:rsid w:val="002D4962"/>
    <w:rsid w:val="002D4BC5"/>
    <w:rsid w:val="002D4E27"/>
    <w:rsid w:val="002D5FC1"/>
    <w:rsid w:val="002D63A7"/>
    <w:rsid w:val="002D6B54"/>
    <w:rsid w:val="002D6E60"/>
    <w:rsid w:val="002D706C"/>
    <w:rsid w:val="002D706E"/>
    <w:rsid w:val="002D720C"/>
    <w:rsid w:val="002D7BD7"/>
    <w:rsid w:val="002E104E"/>
    <w:rsid w:val="002E1B65"/>
    <w:rsid w:val="002E2070"/>
    <w:rsid w:val="002E2092"/>
    <w:rsid w:val="002E2146"/>
    <w:rsid w:val="002E223D"/>
    <w:rsid w:val="002E2388"/>
    <w:rsid w:val="002E26F9"/>
    <w:rsid w:val="002E2ADF"/>
    <w:rsid w:val="002E2B7F"/>
    <w:rsid w:val="002E2BEF"/>
    <w:rsid w:val="002E2D31"/>
    <w:rsid w:val="002E2E53"/>
    <w:rsid w:val="002E3008"/>
    <w:rsid w:val="002E316D"/>
    <w:rsid w:val="002E33B3"/>
    <w:rsid w:val="002E3902"/>
    <w:rsid w:val="002E3ABF"/>
    <w:rsid w:val="002E3F77"/>
    <w:rsid w:val="002E3F93"/>
    <w:rsid w:val="002E40C7"/>
    <w:rsid w:val="002E45C0"/>
    <w:rsid w:val="002E4C45"/>
    <w:rsid w:val="002E5466"/>
    <w:rsid w:val="002E5742"/>
    <w:rsid w:val="002E5947"/>
    <w:rsid w:val="002E59FF"/>
    <w:rsid w:val="002E5A82"/>
    <w:rsid w:val="002E5B5E"/>
    <w:rsid w:val="002E6199"/>
    <w:rsid w:val="002E62D6"/>
    <w:rsid w:val="002E69B9"/>
    <w:rsid w:val="002E6B6C"/>
    <w:rsid w:val="002E6BAC"/>
    <w:rsid w:val="002E6C35"/>
    <w:rsid w:val="002E6E12"/>
    <w:rsid w:val="002E7011"/>
    <w:rsid w:val="002E73BA"/>
    <w:rsid w:val="002E7422"/>
    <w:rsid w:val="002E7646"/>
    <w:rsid w:val="002E7CB6"/>
    <w:rsid w:val="002E7E17"/>
    <w:rsid w:val="002F07FE"/>
    <w:rsid w:val="002F0C82"/>
    <w:rsid w:val="002F18DF"/>
    <w:rsid w:val="002F1906"/>
    <w:rsid w:val="002F1AE2"/>
    <w:rsid w:val="002F1C2F"/>
    <w:rsid w:val="002F20A4"/>
    <w:rsid w:val="002F2232"/>
    <w:rsid w:val="002F22C7"/>
    <w:rsid w:val="002F28C4"/>
    <w:rsid w:val="002F2A22"/>
    <w:rsid w:val="002F2B9D"/>
    <w:rsid w:val="002F31EF"/>
    <w:rsid w:val="002F330D"/>
    <w:rsid w:val="002F34D7"/>
    <w:rsid w:val="002F3C0B"/>
    <w:rsid w:val="002F3C16"/>
    <w:rsid w:val="002F4122"/>
    <w:rsid w:val="002F4154"/>
    <w:rsid w:val="002F4308"/>
    <w:rsid w:val="002F46EF"/>
    <w:rsid w:val="002F47E5"/>
    <w:rsid w:val="002F4897"/>
    <w:rsid w:val="002F4B84"/>
    <w:rsid w:val="002F5207"/>
    <w:rsid w:val="002F5308"/>
    <w:rsid w:val="002F5DC4"/>
    <w:rsid w:val="002F6253"/>
    <w:rsid w:val="002F6821"/>
    <w:rsid w:val="002F6900"/>
    <w:rsid w:val="002F6D03"/>
    <w:rsid w:val="002F6DB5"/>
    <w:rsid w:val="002F71C2"/>
    <w:rsid w:val="002F7447"/>
    <w:rsid w:val="002F74CE"/>
    <w:rsid w:val="002F7B07"/>
    <w:rsid w:val="002F7B50"/>
    <w:rsid w:val="002F7BA9"/>
    <w:rsid w:val="003000E4"/>
    <w:rsid w:val="0030026B"/>
    <w:rsid w:val="0030029F"/>
    <w:rsid w:val="00300370"/>
    <w:rsid w:val="00300B7F"/>
    <w:rsid w:val="00300BCE"/>
    <w:rsid w:val="003011B0"/>
    <w:rsid w:val="0030172F"/>
    <w:rsid w:val="00301784"/>
    <w:rsid w:val="003018B7"/>
    <w:rsid w:val="003019BD"/>
    <w:rsid w:val="00301A26"/>
    <w:rsid w:val="00301B3C"/>
    <w:rsid w:val="00302165"/>
    <w:rsid w:val="00302F35"/>
    <w:rsid w:val="00303465"/>
    <w:rsid w:val="003034D9"/>
    <w:rsid w:val="00303874"/>
    <w:rsid w:val="003039F8"/>
    <w:rsid w:val="00303A99"/>
    <w:rsid w:val="00303B80"/>
    <w:rsid w:val="00303BD5"/>
    <w:rsid w:val="00303E57"/>
    <w:rsid w:val="00304468"/>
    <w:rsid w:val="003046FB"/>
    <w:rsid w:val="00304BD2"/>
    <w:rsid w:val="00304FEA"/>
    <w:rsid w:val="00305166"/>
    <w:rsid w:val="00305593"/>
    <w:rsid w:val="003059F5"/>
    <w:rsid w:val="00305B61"/>
    <w:rsid w:val="00306520"/>
    <w:rsid w:val="003068D9"/>
    <w:rsid w:val="003069FC"/>
    <w:rsid w:val="00306C45"/>
    <w:rsid w:val="00306C6E"/>
    <w:rsid w:val="00306F3D"/>
    <w:rsid w:val="0030728D"/>
    <w:rsid w:val="00307538"/>
    <w:rsid w:val="00307654"/>
    <w:rsid w:val="00307991"/>
    <w:rsid w:val="00310483"/>
    <w:rsid w:val="0031061B"/>
    <w:rsid w:val="00310C21"/>
    <w:rsid w:val="00310DC1"/>
    <w:rsid w:val="00310F1B"/>
    <w:rsid w:val="003111A0"/>
    <w:rsid w:val="003111EC"/>
    <w:rsid w:val="00311297"/>
    <w:rsid w:val="00311823"/>
    <w:rsid w:val="00311866"/>
    <w:rsid w:val="00311934"/>
    <w:rsid w:val="00311A26"/>
    <w:rsid w:val="00311BB0"/>
    <w:rsid w:val="003121F4"/>
    <w:rsid w:val="003124F0"/>
    <w:rsid w:val="00312549"/>
    <w:rsid w:val="0031258D"/>
    <w:rsid w:val="00312BDB"/>
    <w:rsid w:val="00312C16"/>
    <w:rsid w:val="00312C42"/>
    <w:rsid w:val="00312E1A"/>
    <w:rsid w:val="00312F88"/>
    <w:rsid w:val="003131EF"/>
    <w:rsid w:val="0031328F"/>
    <w:rsid w:val="003132FA"/>
    <w:rsid w:val="00313441"/>
    <w:rsid w:val="00313996"/>
    <w:rsid w:val="00313D4D"/>
    <w:rsid w:val="003141C7"/>
    <w:rsid w:val="003144BB"/>
    <w:rsid w:val="00314654"/>
    <w:rsid w:val="003147BB"/>
    <w:rsid w:val="00314927"/>
    <w:rsid w:val="00314A20"/>
    <w:rsid w:val="00314A4E"/>
    <w:rsid w:val="00315376"/>
    <w:rsid w:val="003156AF"/>
    <w:rsid w:val="00315753"/>
    <w:rsid w:val="00315F91"/>
    <w:rsid w:val="00315FD8"/>
    <w:rsid w:val="003162F0"/>
    <w:rsid w:val="003164BC"/>
    <w:rsid w:val="003169DB"/>
    <w:rsid w:val="00316BAB"/>
    <w:rsid w:val="00316BC6"/>
    <w:rsid w:val="00316D8B"/>
    <w:rsid w:val="00316EDE"/>
    <w:rsid w:val="003175C3"/>
    <w:rsid w:val="00317D2D"/>
    <w:rsid w:val="00317F34"/>
    <w:rsid w:val="00317FB5"/>
    <w:rsid w:val="003202DA"/>
    <w:rsid w:val="003202DC"/>
    <w:rsid w:val="00320601"/>
    <w:rsid w:val="0032084C"/>
    <w:rsid w:val="00320A36"/>
    <w:rsid w:val="00320BC3"/>
    <w:rsid w:val="00321561"/>
    <w:rsid w:val="003216D3"/>
    <w:rsid w:val="0032191A"/>
    <w:rsid w:val="003219C6"/>
    <w:rsid w:val="00321B41"/>
    <w:rsid w:val="00321B45"/>
    <w:rsid w:val="00321C2E"/>
    <w:rsid w:val="00321C36"/>
    <w:rsid w:val="00321EDE"/>
    <w:rsid w:val="00322115"/>
    <w:rsid w:val="0032227F"/>
    <w:rsid w:val="0032274E"/>
    <w:rsid w:val="003227BF"/>
    <w:rsid w:val="00322D83"/>
    <w:rsid w:val="00323406"/>
    <w:rsid w:val="00323509"/>
    <w:rsid w:val="003238DB"/>
    <w:rsid w:val="003240C3"/>
    <w:rsid w:val="003249ED"/>
    <w:rsid w:val="00324B62"/>
    <w:rsid w:val="00324FCD"/>
    <w:rsid w:val="0032505D"/>
    <w:rsid w:val="0032506E"/>
    <w:rsid w:val="0032534F"/>
    <w:rsid w:val="003254B8"/>
    <w:rsid w:val="003256BC"/>
    <w:rsid w:val="00325C1A"/>
    <w:rsid w:val="00325DCD"/>
    <w:rsid w:val="0032629B"/>
    <w:rsid w:val="00326324"/>
    <w:rsid w:val="0032633D"/>
    <w:rsid w:val="0032677C"/>
    <w:rsid w:val="0032704E"/>
    <w:rsid w:val="003270D7"/>
    <w:rsid w:val="0032718C"/>
    <w:rsid w:val="0033005D"/>
    <w:rsid w:val="003302F1"/>
    <w:rsid w:val="0033070D"/>
    <w:rsid w:val="00330B32"/>
    <w:rsid w:val="00330C5D"/>
    <w:rsid w:val="00330F1F"/>
    <w:rsid w:val="00330F7A"/>
    <w:rsid w:val="00331DE2"/>
    <w:rsid w:val="00332EBE"/>
    <w:rsid w:val="00333719"/>
    <w:rsid w:val="00333DB9"/>
    <w:rsid w:val="00333E1E"/>
    <w:rsid w:val="003340EC"/>
    <w:rsid w:val="003346FF"/>
    <w:rsid w:val="00334CB7"/>
    <w:rsid w:val="003353FC"/>
    <w:rsid w:val="003359F8"/>
    <w:rsid w:val="00335D12"/>
    <w:rsid w:val="00336160"/>
    <w:rsid w:val="003361D1"/>
    <w:rsid w:val="00336CE0"/>
    <w:rsid w:val="00336D91"/>
    <w:rsid w:val="00336EDD"/>
    <w:rsid w:val="003372FC"/>
    <w:rsid w:val="003374C5"/>
    <w:rsid w:val="00337AF5"/>
    <w:rsid w:val="00337DCC"/>
    <w:rsid w:val="00340179"/>
    <w:rsid w:val="0034050B"/>
    <w:rsid w:val="00340A46"/>
    <w:rsid w:val="00340B29"/>
    <w:rsid w:val="00340E9F"/>
    <w:rsid w:val="00340F77"/>
    <w:rsid w:val="00341603"/>
    <w:rsid w:val="003416D4"/>
    <w:rsid w:val="003422C9"/>
    <w:rsid w:val="0034239F"/>
    <w:rsid w:val="003424F3"/>
    <w:rsid w:val="00342628"/>
    <w:rsid w:val="0034271E"/>
    <w:rsid w:val="00342887"/>
    <w:rsid w:val="00342AD9"/>
    <w:rsid w:val="00342C45"/>
    <w:rsid w:val="00343071"/>
    <w:rsid w:val="003432C1"/>
    <w:rsid w:val="00343771"/>
    <w:rsid w:val="003437B2"/>
    <w:rsid w:val="003441EA"/>
    <w:rsid w:val="003447F7"/>
    <w:rsid w:val="00344831"/>
    <w:rsid w:val="00344DAA"/>
    <w:rsid w:val="003451D8"/>
    <w:rsid w:val="0034539C"/>
    <w:rsid w:val="00345408"/>
    <w:rsid w:val="00345A36"/>
    <w:rsid w:val="00345AFA"/>
    <w:rsid w:val="00345B7C"/>
    <w:rsid w:val="003466AB"/>
    <w:rsid w:val="00346A20"/>
    <w:rsid w:val="00346A63"/>
    <w:rsid w:val="00346A65"/>
    <w:rsid w:val="00346F1E"/>
    <w:rsid w:val="00347458"/>
    <w:rsid w:val="0034758A"/>
    <w:rsid w:val="003477BD"/>
    <w:rsid w:val="003479F3"/>
    <w:rsid w:val="00347D6F"/>
    <w:rsid w:val="00347E9C"/>
    <w:rsid w:val="003503D3"/>
    <w:rsid w:val="0035040B"/>
    <w:rsid w:val="003509D7"/>
    <w:rsid w:val="00350F40"/>
    <w:rsid w:val="00351340"/>
    <w:rsid w:val="00351595"/>
    <w:rsid w:val="003517A3"/>
    <w:rsid w:val="00351A45"/>
    <w:rsid w:val="003520C1"/>
    <w:rsid w:val="0035221B"/>
    <w:rsid w:val="003523B8"/>
    <w:rsid w:val="00352956"/>
    <w:rsid w:val="00352BF8"/>
    <w:rsid w:val="00352C52"/>
    <w:rsid w:val="00352E5A"/>
    <w:rsid w:val="00352E83"/>
    <w:rsid w:val="003534B3"/>
    <w:rsid w:val="003539CF"/>
    <w:rsid w:val="00353AE5"/>
    <w:rsid w:val="00354116"/>
    <w:rsid w:val="00354B10"/>
    <w:rsid w:val="00354FEA"/>
    <w:rsid w:val="00355485"/>
    <w:rsid w:val="0035558A"/>
    <w:rsid w:val="00355A6C"/>
    <w:rsid w:val="00355C51"/>
    <w:rsid w:val="003563C8"/>
    <w:rsid w:val="00356690"/>
    <w:rsid w:val="00356841"/>
    <w:rsid w:val="00356E19"/>
    <w:rsid w:val="00356EA1"/>
    <w:rsid w:val="00356EF2"/>
    <w:rsid w:val="003570E1"/>
    <w:rsid w:val="0035747C"/>
    <w:rsid w:val="0035783D"/>
    <w:rsid w:val="00357AF4"/>
    <w:rsid w:val="00357B35"/>
    <w:rsid w:val="00357D8C"/>
    <w:rsid w:val="0036073A"/>
    <w:rsid w:val="0036082F"/>
    <w:rsid w:val="00360A30"/>
    <w:rsid w:val="00360D27"/>
    <w:rsid w:val="00360D6C"/>
    <w:rsid w:val="0036126B"/>
    <w:rsid w:val="003615E3"/>
    <w:rsid w:val="003616FB"/>
    <w:rsid w:val="0036176E"/>
    <w:rsid w:val="00361C92"/>
    <w:rsid w:val="00361D06"/>
    <w:rsid w:val="00361DED"/>
    <w:rsid w:val="00361F50"/>
    <w:rsid w:val="00362173"/>
    <w:rsid w:val="00362A10"/>
    <w:rsid w:val="00362AC6"/>
    <w:rsid w:val="00362DFB"/>
    <w:rsid w:val="00362E8E"/>
    <w:rsid w:val="0036333D"/>
    <w:rsid w:val="003635B9"/>
    <w:rsid w:val="00363AAF"/>
    <w:rsid w:val="00363F21"/>
    <w:rsid w:val="003642C7"/>
    <w:rsid w:val="003642E1"/>
    <w:rsid w:val="0036496B"/>
    <w:rsid w:val="00364ABB"/>
    <w:rsid w:val="00365613"/>
    <w:rsid w:val="0036570B"/>
    <w:rsid w:val="00365FFC"/>
    <w:rsid w:val="0036640A"/>
    <w:rsid w:val="00366419"/>
    <w:rsid w:val="00366827"/>
    <w:rsid w:val="00366BAD"/>
    <w:rsid w:val="00366F9F"/>
    <w:rsid w:val="0036709C"/>
    <w:rsid w:val="00367799"/>
    <w:rsid w:val="003677BE"/>
    <w:rsid w:val="00367FE1"/>
    <w:rsid w:val="00370458"/>
    <w:rsid w:val="00370812"/>
    <w:rsid w:val="00371663"/>
    <w:rsid w:val="0037169E"/>
    <w:rsid w:val="003716DC"/>
    <w:rsid w:val="0037197D"/>
    <w:rsid w:val="003719A4"/>
    <w:rsid w:val="00372838"/>
    <w:rsid w:val="00372CA7"/>
    <w:rsid w:val="00372D62"/>
    <w:rsid w:val="00372EF9"/>
    <w:rsid w:val="0037335F"/>
    <w:rsid w:val="003733E7"/>
    <w:rsid w:val="0037344C"/>
    <w:rsid w:val="00373586"/>
    <w:rsid w:val="003736B6"/>
    <w:rsid w:val="00373A9A"/>
    <w:rsid w:val="00373B54"/>
    <w:rsid w:val="00373C7D"/>
    <w:rsid w:val="003743BF"/>
    <w:rsid w:val="003748AF"/>
    <w:rsid w:val="00374C72"/>
    <w:rsid w:val="00375E73"/>
    <w:rsid w:val="003760A9"/>
    <w:rsid w:val="00376155"/>
    <w:rsid w:val="003766D8"/>
    <w:rsid w:val="00376C31"/>
    <w:rsid w:val="00377454"/>
    <w:rsid w:val="0037770E"/>
    <w:rsid w:val="00377835"/>
    <w:rsid w:val="0037798C"/>
    <w:rsid w:val="00377CB7"/>
    <w:rsid w:val="00377D50"/>
    <w:rsid w:val="003800CA"/>
    <w:rsid w:val="003802E0"/>
    <w:rsid w:val="003803B3"/>
    <w:rsid w:val="00380545"/>
    <w:rsid w:val="00380691"/>
    <w:rsid w:val="0038087A"/>
    <w:rsid w:val="00380934"/>
    <w:rsid w:val="003821C3"/>
    <w:rsid w:val="003822F0"/>
    <w:rsid w:val="00382CC0"/>
    <w:rsid w:val="003830F4"/>
    <w:rsid w:val="003832A8"/>
    <w:rsid w:val="00383347"/>
    <w:rsid w:val="00383543"/>
    <w:rsid w:val="0038367A"/>
    <w:rsid w:val="00383726"/>
    <w:rsid w:val="00383E64"/>
    <w:rsid w:val="003840A8"/>
    <w:rsid w:val="003840AC"/>
    <w:rsid w:val="003842B3"/>
    <w:rsid w:val="003845BB"/>
    <w:rsid w:val="00384640"/>
    <w:rsid w:val="003849A0"/>
    <w:rsid w:val="00384ED6"/>
    <w:rsid w:val="00385183"/>
    <w:rsid w:val="00385D49"/>
    <w:rsid w:val="00386070"/>
    <w:rsid w:val="00386178"/>
    <w:rsid w:val="00386569"/>
    <w:rsid w:val="0038659E"/>
    <w:rsid w:val="00386CCB"/>
    <w:rsid w:val="00386DA0"/>
    <w:rsid w:val="00387035"/>
    <w:rsid w:val="003878B5"/>
    <w:rsid w:val="003878F9"/>
    <w:rsid w:val="00387A4F"/>
    <w:rsid w:val="00387FDE"/>
    <w:rsid w:val="00390089"/>
    <w:rsid w:val="003900FA"/>
    <w:rsid w:val="003901E4"/>
    <w:rsid w:val="00390320"/>
    <w:rsid w:val="003903B0"/>
    <w:rsid w:val="003904D0"/>
    <w:rsid w:val="00390EC4"/>
    <w:rsid w:val="00390EEC"/>
    <w:rsid w:val="003910BB"/>
    <w:rsid w:val="003917B3"/>
    <w:rsid w:val="00391AE7"/>
    <w:rsid w:val="00392826"/>
    <w:rsid w:val="00392A04"/>
    <w:rsid w:val="00392B8A"/>
    <w:rsid w:val="00392E8A"/>
    <w:rsid w:val="00392ED6"/>
    <w:rsid w:val="0039319F"/>
    <w:rsid w:val="003931AA"/>
    <w:rsid w:val="0039343E"/>
    <w:rsid w:val="0039365D"/>
    <w:rsid w:val="0039394F"/>
    <w:rsid w:val="00394DF8"/>
    <w:rsid w:val="00394E09"/>
    <w:rsid w:val="0039579E"/>
    <w:rsid w:val="00395987"/>
    <w:rsid w:val="00395B55"/>
    <w:rsid w:val="00395E12"/>
    <w:rsid w:val="00395F86"/>
    <w:rsid w:val="00396343"/>
    <w:rsid w:val="00396AAE"/>
    <w:rsid w:val="00397300"/>
    <w:rsid w:val="003973FF"/>
    <w:rsid w:val="0039788E"/>
    <w:rsid w:val="00397A23"/>
    <w:rsid w:val="00397F6F"/>
    <w:rsid w:val="003A0137"/>
    <w:rsid w:val="003A0428"/>
    <w:rsid w:val="003A0479"/>
    <w:rsid w:val="003A063F"/>
    <w:rsid w:val="003A0BAD"/>
    <w:rsid w:val="003A0CFC"/>
    <w:rsid w:val="003A0E82"/>
    <w:rsid w:val="003A1043"/>
    <w:rsid w:val="003A16B5"/>
    <w:rsid w:val="003A1784"/>
    <w:rsid w:val="003A1DDE"/>
    <w:rsid w:val="003A22AE"/>
    <w:rsid w:val="003A234F"/>
    <w:rsid w:val="003A2B23"/>
    <w:rsid w:val="003A2F52"/>
    <w:rsid w:val="003A31C6"/>
    <w:rsid w:val="003A31CA"/>
    <w:rsid w:val="003A3577"/>
    <w:rsid w:val="003A3624"/>
    <w:rsid w:val="003A3A2E"/>
    <w:rsid w:val="003A3F36"/>
    <w:rsid w:val="003A45A0"/>
    <w:rsid w:val="003A4884"/>
    <w:rsid w:val="003A4ED9"/>
    <w:rsid w:val="003A5165"/>
    <w:rsid w:val="003A541F"/>
    <w:rsid w:val="003A59FE"/>
    <w:rsid w:val="003A6293"/>
    <w:rsid w:val="003A6E05"/>
    <w:rsid w:val="003B027E"/>
    <w:rsid w:val="003B10E2"/>
    <w:rsid w:val="003B147B"/>
    <w:rsid w:val="003B16E7"/>
    <w:rsid w:val="003B204D"/>
    <w:rsid w:val="003B2089"/>
    <w:rsid w:val="003B208C"/>
    <w:rsid w:val="003B2193"/>
    <w:rsid w:val="003B23AA"/>
    <w:rsid w:val="003B2791"/>
    <w:rsid w:val="003B2C79"/>
    <w:rsid w:val="003B2E72"/>
    <w:rsid w:val="003B2F94"/>
    <w:rsid w:val="003B3383"/>
    <w:rsid w:val="003B33DC"/>
    <w:rsid w:val="003B3541"/>
    <w:rsid w:val="003B3576"/>
    <w:rsid w:val="003B3BBB"/>
    <w:rsid w:val="003B3C49"/>
    <w:rsid w:val="003B3E76"/>
    <w:rsid w:val="003B43A6"/>
    <w:rsid w:val="003B47C2"/>
    <w:rsid w:val="003B4934"/>
    <w:rsid w:val="003B4CEC"/>
    <w:rsid w:val="003B4EFF"/>
    <w:rsid w:val="003B527F"/>
    <w:rsid w:val="003B5372"/>
    <w:rsid w:val="003B545A"/>
    <w:rsid w:val="003B5AD9"/>
    <w:rsid w:val="003B5B04"/>
    <w:rsid w:val="003B6219"/>
    <w:rsid w:val="003B676F"/>
    <w:rsid w:val="003B6BB1"/>
    <w:rsid w:val="003B6BC4"/>
    <w:rsid w:val="003B6EAE"/>
    <w:rsid w:val="003B7014"/>
    <w:rsid w:val="003B7211"/>
    <w:rsid w:val="003B73F4"/>
    <w:rsid w:val="003B7593"/>
    <w:rsid w:val="003B7847"/>
    <w:rsid w:val="003B7AA7"/>
    <w:rsid w:val="003B7E4A"/>
    <w:rsid w:val="003C032C"/>
    <w:rsid w:val="003C051B"/>
    <w:rsid w:val="003C0949"/>
    <w:rsid w:val="003C0DCA"/>
    <w:rsid w:val="003C0F5B"/>
    <w:rsid w:val="003C117C"/>
    <w:rsid w:val="003C13A4"/>
    <w:rsid w:val="003C23B5"/>
    <w:rsid w:val="003C272B"/>
    <w:rsid w:val="003C2856"/>
    <w:rsid w:val="003C29A6"/>
    <w:rsid w:val="003C2DE6"/>
    <w:rsid w:val="003C305D"/>
    <w:rsid w:val="003C314F"/>
    <w:rsid w:val="003C3365"/>
    <w:rsid w:val="003C3547"/>
    <w:rsid w:val="003C38CB"/>
    <w:rsid w:val="003C3C21"/>
    <w:rsid w:val="003C46B4"/>
    <w:rsid w:val="003C4A11"/>
    <w:rsid w:val="003C4C20"/>
    <w:rsid w:val="003C4C4E"/>
    <w:rsid w:val="003C5295"/>
    <w:rsid w:val="003C578A"/>
    <w:rsid w:val="003C5938"/>
    <w:rsid w:val="003C5B3A"/>
    <w:rsid w:val="003C5E0C"/>
    <w:rsid w:val="003C6296"/>
    <w:rsid w:val="003C663B"/>
    <w:rsid w:val="003C7075"/>
    <w:rsid w:val="003C75BF"/>
    <w:rsid w:val="003C790C"/>
    <w:rsid w:val="003C7BBC"/>
    <w:rsid w:val="003D02B7"/>
    <w:rsid w:val="003D0467"/>
    <w:rsid w:val="003D0946"/>
    <w:rsid w:val="003D0B74"/>
    <w:rsid w:val="003D0EB7"/>
    <w:rsid w:val="003D10D3"/>
    <w:rsid w:val="003D1158"/>
    <w:rsid w:val="003D15AC"/>
    <w:rsid w:val="003D192D"/>
    <w:rsid w:val="003D1A7B"/>
    <w:rsid w:val="003D2344"/>
    <w:rsid w:val="003D2481"/>
    <w:rsid w:val="003D2527"/>
    <w:rsid w:val="003D27F4"/>
    <w:rsid w:val="003D282A"/>
    <w:rsid w:val="003D2893"/>
    <w:rsid w:val="003D2C05"/>
    <w:rsid w:val="003D306D"/>
    <w:rsid w:val="003D3E40"/>
    <w:rsid w:val="003D3FAB"/>
    <w:rsid w:val="003D49EA"/>
    <w:rsid w:val="003D49FA"/>
    <w:rsid w:val="003D4A5E"/>
    <w:rsid w:val="003D4C87"/>
    <w:rsid w:val="003D4F49"/>
    <w:rsid w:val="003D5254"/>
    <w:rsid w:val="003D5556"/>
    <w:rsid w:val="003D5562"/>
    <w:rsid w:val="003D566B"/>
    <w:rsid w:val="003D5ACD"/>
    <w:rsid w:val="003D5B66"/>
    <w:rsid w:val="003D5D2A"/>
    <w:rsid w:val="003D5E81"/>
    <w:rsid w:val="003D5E9F"/>
    <w:rsid w:val="003D5FC6"/>
    <w:rsid w:val="003D661D"/>
    <w:rsid w:val="003D665E"/>
    <w:rsid w:val="003D66F5"/>
    <w:rsid w:val="003D67C6"/>
    <w:rsid w:val="003D6D52"/>
    <w:rsid w:val="003D7702"/>
    <w:rsid w:val="003D7944"/>
    <w:rsid w:val="003D7B3A"/>
    <w:rsid w:val="003E0092"/>
    <w:rsid w:val="003E0115"/>
    <w:rsid w:val="003E02E0"/>
    <w:rsid w:val="003E0309"/>
    <w:rsid w:val="003E04BE"/>
    <w:rsid w:val="003E052D"/>
    <w:rsid w:val="003E0AC2"/>
    <w:rsid w:val="003E0CBB"/>
    <w:rsid w:val="003E10D2"/>
    <w:rsid w:val="003E10E5"/>
    <w:rsid w:val="003E1135"/>
    <w:rsid w:val="003E1252"/>
    <w:rsid w:val="003E1B80"/>
    <w:rsid w:val="003E217D"/>
    <w:rsid w:val="003E27E9"/>
    <w:rsid w:val="003E2957"/>
    <w:rsid w:val="003E2AB1"/>
    <w:rsid w:val="003E2F1D"/>
    <w:rsid w:val="003E34B2"/>
    <w:rsid w:val="003E34BA"/>
    <w:rsid w:val="003E3772"/>
    <w:rsid w:val="003E389F"/>
    <w:rsid w:val="003E3A7C"/>
    <w:rsid w:val="003E4417"/>
    <w:rsid w:val="003E46DC"/>
    <w:rsid w:val="003E4FAD"/>
    <w:rsid w:val="003E50D7"/>
    <w:rsid w:val="003E5104"/>
    <w:rsid w:val="003E512D"/>
    <w:rsid w:val="003E527E"/>
    <w:rsid w:val="003E5DC0"/>
    <w:rsid w:val="003E6226"/>
    <w:rsid w:val="003E6437"/>
    <w:rsid w:val="003E651B"/>
    <w:rsid w:val="003E6592"/>
    <w:rsid w:val="003E6E86"/>
    <w:rsid w:val="003E70C7"/>
    <w:rsid w:val="003E7110"/>
    <w:rsid w:val="003E776D"/>
    <w:rsid w:val="003E77CD"/>
    <w:rsid w:val="003E7EF6"/>
    <w:rsid w:val="003E7F44"/>
    <w:rsid w:val="003F004F"/>
    <w:rsid w:val="003F00AB"/>
    <w:rsid w:val="003F07FD"/>
    <w:rsid w:val="003F0C79"/>
    <w:rsid w:val="003F0F50"/>
    <w:rsid w:val="003F1150"/>
    <w:rsid w:val="003F1855"/>
    <w:rsid w:val="003F1AA0"/>
    <w:rsid w:val="003F1B55"/>
    <w:rsid w:val="003F2185"/>
    <w:rsid w:val="003F2220"/>
    <w:rsid w:val="003F2B86"/>
    <w:rsid w:val="003F320A"/>
    <w:rsid w:val="003F33AA"/>
    <w:rsid w:val="003F383D"/>
    <w:rsid w:val="003F3F9F"/>
    <w:rsid w:val="003F432F"/>
    <w:rsid w:val="003F4354"/>
    <w:rsid w:val="003F4669"/>
    <w:rsid w:val="003F490F"/>
    <w:rsid w:val="003F4A33"/>
    <w:rsid w:val="003F4BD4"/>
    <w:rsid w:val="003F4DEB"/>
    <w:rsid w:val="003F5157"/>
    <w:rsid w:val="003F552E"/>
    <w:rsid w:val="003F59F0"/>
    <w:rsid w:val="003F6302"/>
    <w:rsid w:val="003F6CE9"/>
    <w:rsid w:val="003F6EF8"/>
    <w:rsid w:val="003F73CB"/>
    <w:rsid w:val="004005AE"/>
    <w:rsid w:val="0040093F"/>
    <w:rsid w:val="00400BD5"/>
    <w:rsid w:val="00400CA8"/>
    <w:rsid w:val="00400CB1"/>
    <w:rsid w:val="00400D09"/>
    <w:rsid w:val="00400E85"/>
    <w:rsid w:val="00400FD8"/>
    <w:rsid w:val="004013C8"/>
    <w:rsid w:val="004017F0"/>
    <w:rsid w:val="00401EB2"/>
    <w:rsid w:val="004020B6"/>
    <w:rsid w:val="004021EA"/>
    <w:rsid w:val="00402223"/>
    <w:rsid w:val="0040245B"/>
    <w:rsid w:val="00402CA4"/>
    <w:rsid w:val="00402DFF"/>
    <w:rsid w:val="00402E7C"/>
    <w:rsid w:val="00402E98"/>
    <w:rsid w:val="00403556"/>
    <w:rsid w:val="00403F18"/>
    <w:rsid w:val="00404632"/>
    <w:rsid w:val="004046EF"/>
    <w:rsid w:val="0040493F"/>
    <w:rsid w:val="00404951"/>
    <w:rsid w:val="00404F5A"/>
    <w:rsid w:val="0040537F"/>
    <w:rsid w:val="00405789"/>
    <w:rsid w:val="0040582A"/>
    <w:rsid w:val="004058D2"/>
    <w:rsid w:val="004059D3"/>
    <w:rsid w:val="00405AB5"/>
    <w:rsid w:val="00405E4C"/>
    <w:rsid w:val="00405FFD"/>
    <w:rsid w:val="0040606C"/>
    <w:rsid w:val="00406564"/>
    <w:rsid w:val="004069B7"/>
    <w:rsid w:val="00406F54"/>
    <w:rsid w:val="00407031"/>
    <w:rsid w:val="00407251"/>
    <w:rsid w:val="00407C4C"/>
    <w:rsid w:val="00407D3F"/>
    <w:rsid w:val="00410C73"/>
    <w:rsid w:val="0041154C"/>
    <w:rsid w:val="004115AB"/>
    <w:rsid w:val="00412035"/>
    <w:rsid w:val="0041236E"/>
    <w:rsid w:val="00412476"/>
    <w:rsid w:val="00412A76"/>
    <w:rsid w:val="00412D90"/>
    <w:rsid w:val="00413053"/>
    <w:rsid w:val="0041322F"/>
    <w:rsid w:val="004135AB"/>
    <w:rsid w:val="004136EB"/>
    <w:rsid w:val="004137AE"/>
    <w:rsid w:val="00413BCC"/>
    <w:rsid w:val="00413E1E"/>
    <w:rsid w:val="00413FB5"/>
    <w:rsid w:val="00414154"/>
    <w:rsid w:val="00414456"/>
    <w:rsid w:val="0041460B"/>
    <w:rsid w:val="00414AE4"/>
    <w:rsid w:val="00414C2F"/>
    <w:rsid w:val="00415030"/>
    <w:rsid w:val="004151E0"/>
    <w:rsid w:val="004156CC"/>
    <w:rsid w:val="00415C28"/>
    <w:rsid w:val="0041615C"/>
    <w:rsid w:val="00416241"/>
    <w:rsid w:val="00416A8C"/>
    <w:rsid w:val="00416EA8"/>
    <w:rsid w:val="004172EE"/>
    <w:rsid w:val="00417517"/>
    <w:rsid w:val="0041775A"/>
    <w:rsid w:val="00417861"/>
    <w:rsid w:val="00417AD8"/>
    <w:rsid w:val="00417E0F"/>
    <w:rsid w:val="0042043D"/>
    <w:rsid w:val="00420C56"/>
    <w:rsid w:val="00420DA4"/>
    <w:rsid w:val="00420FA6"/>
    <w:rsid w:val="00420FE4"/>
    <w:rsid w:val="00421079"/>
    <w:rsid w:val="00421257"/>
    <w:rsid w:val="00421CD8"/>
    <w:rsid w:val="00421DDD"/>
    <w:rsid w:val="00421F22"/>
    <w:rsid w:val="00421FA9"/>
    <w:rsid w:val="00422825"/>
    <w:rsid w:val="004228FB"/>
    <w:rsid w:val="00423378"/>
    <w:rsid w:val="004233AB"/>
    <w:rsid w:val="0042342F"/>
    <w:rsid w:val="00423930"/>
    <w:rsid w:val="00423E6B"/>
    <w:rsid w:val="0042414D"/>
    <w:rsid w:val="00424357"/>
    <w:rsid w:val="00424383"/>
    <w:rsid w:val="0042439D"/>
    <w:rsid w:val="004243DA"/>
    <w:rsid w:val="004243E3"/>
    <w:rsid w:val="004244E3"/>
    <w:rsid w:val="004246D5"/>
    <w:rsid w:val="00424F73"/>
    <w:rsid w:val="00424FB9"/>
    <w:rsid w:val="00425296"/>
    <w:rsid w:val="004253D9"/>
    <w:rsid w:val="00425453"/>
    <w:rsid w:val="0042558C"/>
    <w:rsid w:val="0042575F"/>
    <w:rsid w:val="004257E1"/>
    <w:rsid w:val="0042580D"/>
    <w:rsid w:val="00425BB1"/>
    <w:rsid w:val="00425FAE"/>
    <w:rsid w:val="004264BF"/>
    <w:rsid w:val="00426BD5"/>
    <w:rsid w:val="00426F6C"/>
    <w:rsid w:val="0042764C"/>
    <w:rsid w:val="004278B6"/>
    <w:rsid w:val="00427D0E"/>
    <w:rsid w:val="004300F8"/>
    <w:rsid w:val="00430234"/>
    <w:rsid w:val="004307A6"/>
    <w:rsid w:val="00430AC9"/>
    <w:rsid w:val="00430C8B"/>
    <w:rsid w:val="00430FD9"/>
    <w:rsid w:val="0043168B"/>
    <w:rsid w:val="004319CE"/>
    <w:rsid w:val="00431EA4"/>
    <w:rsid w:val="00431FD2"/>
    <w:rsid w:val="004320C1"/>
    <w:rsid w:val="004323BA"/>
    <w:rsid w:val="00432531"/>
    <w:rsid w:val="00432A93"/>
    <w:rsid w:val="004335FA"/>
    <w:rsid w:val="004338B8"/>
    <w:rsid w:val="00433E0D"/>
    <w:rsid w:val="004342C9"/>
    <w:rsid w:val="0043437A"/>
    <w:rsid w:val="00434480"/>
    <w:rsid w:val="004344DF"/>
    <w:rsid w:val="00434A88"/>
    <w:rsid w:val="00434EC6"/>
    <w:rsid w:val="00434EEB"/>
    <w:rsid w:val="0043506C"/>
    <w:rsid w:val="0043527B"/>
    <w:rsid w:val="00435868"/>
    <w:rsid w:val="00436D2D"/>
    <w:rsid w:val="00436DFB"/>
    <w:rsid w:val="00437066"/>
    <w:rsid w:val="00440156"/>
    <w:rsid w:val="004405A8"/>
    <w:rsid w:val="0044066A"/>
    <w:rsid w:val="00440961"/>
    <w:rsid w:val="00440DAD"/>
    <w:rsid w:val="0044130C"/>
    <w:rsid w:val="00441507"/>
    <w:rsid w:val="004417BA"/>
    <w:rsid w:val="00441B11"/>
    <w:rsid w:val="00441D90"/>
    <w:rsid w:val="004421DC"/>
    <w:rsid w:val="00442459"/>
    <w:rsid w:val="004426BC"/>
    <w:rsid w:val="00442E01"/>
    <w:rsid w:val="00442E5F"/>
    <w:rsid w:val="004434D4"/>
    <w:rsid w:val="00443731"/>
    <w:rsid w:val="00443DEB"/>
    <w:rsid w:val="00443FF0"/>
    <w:rsid w:val="00444585"/>
    <w:rsid w:val="00444D8C"/>
    <w:rsid w:val="00444DD8"/>
    <w:rsid w:val="004464E8"/>
    <w:rsid w:val="004465DC"/>
    <w:rsid w:val="00446746"/>
    <w:rsid w:val="00446901"/>
    <w:rsid w:val="00446B2A"/>
    <w:rsid w:val="00446D95"/>
    <w:rsid w:val="00446E36"/>
    <w:rsid w:val="00446F89"/>
    <w:rsid w:val="00447154"/>
    <w:rsid w:val="004471C1"/>
    <w:rsid w:val="0044776D"/>
    <w:rsid w:val="004478FA"/>
    <w:rsid w:val="00447E70"/>
    <w:rsid w:val="00447F04"/>
    <w:rsid w:val="0045001E"/>
    <w:rsid w:val="004504A4"/>
    <w:rsid w:val="00450BCC"/>
    <w:rsid w:val="00450C84"/>
    <w:rsid w:val="004518FE"/>
    <w:rsid w:val="00451A41"/>
    <w:rsid w:val="00451F46"/>
    <w:rsid w:val="0045217C"/>
    <w:rsid w:val="0045241F"/>
    <w:rsid w:val="00452439"/>
    <w:rsid w:val="0045255B"/>
    <w:rsid w:val="00452712"/>
    <w:rsid w:val="004528A1"/>
    <w:rsid w:val="00452AC1"/>
    <w:rsid w:val="00452B3E"/>
    <w:rsid w:val="0045316A"/>
    <w:rsid w:val="00453184"/>
    <w:rsid w:val="00453517"/>
    <w:rsid w:val="004537A5"/>
    <w:rsid w:val="00453A5B"/>
    <w:rsid w:val="00453AA8"/>
    <w:rsid w:val="0045520C"/>
    <w:rsid w:val="004552FD"/>
    <w:rsid w:val="00455673"/>
    <w:rsid w:val="0045586E"/>
    <w:rsid w:val="0045597C"/>
    <w:rsid w:val="00455B76"/>
    <w:rsid w:val="00455C06"/>
    <w:rsid w:val="00456935"/>
    <w:rsid w:val="004569B2"/>
    <w:rsid w:val="00456BFC"/>
    <w:rsid w:val="00456D9A"/>
    <w:rsid w:val="004573E0"/>
    <w:rsid w:val="00457730"/>
    <w:rsid w:val="00457C97"/>
    <w:rsid w:val="00457F26"/>
    <w:rsid w:val="00457F9A"/>
    <w:rsid w:val="00460207"/>
    <w:rsid w:val="00460458"/>
    <w:rsid w:val="00460BB2"/>
    <w:rsid w:val="00460C2D"/>
    <w:rsid w:val="0046137F"/>
    <w:rsid w:val="00461440"/>
    <w:rsid w:val="004620E3"/>
    <w:rsid w:val="00462312"/>
    <w:rsid w:val="00462697"/>
    <w:rsid w:val="00462767"/>
    <w:rsid w:val="00462777"/>
    <w:rsid w:val="00462BED"/>
    <w:rsid w:val="00462C2F"/>
    <w:rsid w:val="00462C47"/>
    <w:rsid w:val="00462E3D"/>
    <w:rsid w:val="00462F3E"/>
    <w:rsid w:val="00463202"/>
    <w:rsid w:val="00463930"/>
    <w:rsid w:val="0046404F"/>
    <w:rsid w:val="0046459D"/>
    <w:rsid w:val="004647DE"/>
    <w:rsid w:val="00464D87"/>
    <w:rsid w:val="00464EFC"/>
    <w:rsid w:val="004652FF"/>
    <w:rsid w:val="00465A64"/>
    <w:rsid w:val="00465B2F"/>
    <w:rsid w:val="00465BB7"/>
    <w:rsid w:val="00465CCB"/>
    <w:rsid w:val="00465D00"/>
    <w:rsid w:val="00465D92"/>
    <w:rsid w:val="00465F55"/>
    <w:rsid w:val="004664BF"/>
    <w:rsid w:val="004664FC"/>
    <w:rsid w:val="0046653D"/>
    <w:rsid w:val="0046679F"/>
    <w:rsid w:val="00466F04"/>
    <w:rsid w:val="00466FB3"/>
    <w:rsid w:val="004670AB"/>
    <w:rsid w:val="004676BB"/>
    <w:rsid w:val="00467FF8"/>
    <w:rsid w:val="004708EB"/>
    <w:rsid w:val="004710F1"/>
    <w:rsid w:val="004715F2"/>
    <w:rsid w:val="00471B13"/>
    <w:rsid w:val="004721D9"/>
    <w:rsid w:val="004723F1"/>
    <w:rsid w:val="004729E6"/>
    <w:rsid w:val="00472C39"/>
    <w:rsid w:val="00472D64"/>
    <w:rsid w:val="00472F17"/>
    <w:rsid w:val="0047316C"/>
    <w:rsid w:val="00473727"/>
    <w:rsid w:val="00473983"/>
    <w:rsid w:val="00474478"/>
    <w:rsid w:val="00474EC6"/>
    <w:rsid w:val="00474F17"/>
    <w:rsid w:val="00474F8B"/>
    <w:rsid w:val="00474FDC"/>
    <w:rsid w:val="00475036"/>
    <w:rsid w:val="004751DA"/>
    <w:rsid w:val="00475519"/>
    <w:rsid w:val="00475A16"/>
    <w:rsid w:val="00475A90"/>
    <w:rsid w:val="00475E9E"/>
    <w:rsid w:val="00475EF8"/>
    <w:rsid w:val="00476005"/>
    <w:rsid w:val="0047619D"/>
    <w:rsid w:val="004765C7"/>
    <w:rsid w:val="0047672A"/>
    <w:rsid w:val="00476A2E"/>
    <w:rsid w:val="00476B10"/>
    <w:rsid w:val="00476B21"/>
    <w:rsid w:val="00476E54"/>
    <w:rsid w:val="0047742C"/>
    <w:rsid w:val="0047755F"/>
    <w:rsid w:val="00477D6A"/>
    <w:rsid w:val="00477EBD"/>
    <w:rsid w:val="004808E6"/>
    <w:rsid w:val="00480C91"/>
    <w:rsid w:val="004812F0"/>
    <w:rsid w:val="0048158A"/>
    <w:rsid w:val="0048158D"/>
    <w:rsid w:val="0048193F"/>
    <w:rsid w:val="00481972"/>
    <w:rsid w:val="00481A88"/>
    <w:rsid w:val="00481B99"/>
    <w:rsid w:val="00482070"/>
    <w:rsid w:val="00482AE7"/>
    <w:rsid w:val="00482B2F"/>
    <w:rsid w:val="00482DEF"/>
    <w:rsid w:val="004831CD"/>
    <w:rsid w:val="00483624"/>
    <w:rsid w:val="00483789"/>
    <w:rsid w:val="00483A5F"/>
    <w:rsid w:val="00483BD5"/>
    <w:rsid w:val="00483D66"/>
    <w:rsid w:val="00484697"/>
    <w:rsid w:val="00484806"/>
    <w:rsid w:val="00484D7F"/>
    <w:rsid w:val="00484F17"/>
    <w:rsid w:val="00484F35"/>
    <w:rsid w:val="00485147"/>
    <w:rsid w:val="004859F3"/>
    <w:rsid w:val="00485B49"/>
    <w:rsid w:val="00485B74"/>
    <w:rsid w:val="00485B98"/>
    <w:rsid w:val="00485BB3"/>
    <w:rsid w:val="00486738"/>
    <w:rsid w:val="00486CAC"/>
    <w:rsid w:val="00487537"/>
    <w:rsid w:val="0048778C"/>
    <w:rsid w:val="00487EC9"/>
    <w:rsid w:val="0049003D"/>
    <w:rsid w:val="004908C4"/>
    <w:rsid w:val="00491071"/>
    <w:rsid w:val="00491718"/>
    <w:rsid w:val="00491722"/>
    <w:rsid w:val="0049227A"/>
    <w:rsid w:val="004926C1"/>
    <w:rsid w:val="004927CC"/>
    <w:rsid w:val="00492835"/>
    <w:rsid w:val="00492843"/>
    <w:rsid w:val="004928B8"/>
    <w:rsid w:val="00492F75"/>
    <w:rsid w:val="00492FE4"/>
    <w:rsid w:val="0049306F"/>
    <w:rsid w:val="00493108"/>
    <w:rsid w:val="004934D8"/>
    <w:rsid w:val="004938CB"/>
    <w:rsid w:val="00493B1D"/>
    <w:rsid w:val="00493D86"/>
    <w:rsid w:val="00494726"/>
    <w:rsid w:val="0049481F"/>
    <w:rsid w:val="00494974"/>
    <w:rsid w:val="004949E9"/>
    <w:rsid w:val="00494B8D"/>
    <w:rsid w:val="004951B1"/>
    <w:rsid w:val="0049525E"/>
    <w:rsid w:val="00495B01"/>
    <w:rsid w:val="00495F34"/>
    <w:rsid w:val="00496078"/>
    <w:rsid w:val="00496487"/>
    <w:rsid w:val="0049659F"/>
    <w:rsid w:val="00496641"/>
    <w:rsid w:val="004967AC"/>
    <w:rsid w:val="004970CF"/>
    <w:rsid w:val="004972A7"/>
    <w:rsid w:val="00497ACB"/>
    <w:rsid w:val="004A0144"/>
    <w:rsid w:val="004A0226"/>
    <w:rsid w:val="004A036F"/>
    <w:rsid w:val="004A0B5D"/>
    <w:rsid w:val="004A0C41"/>
    <w:rsid w:val="004A1033"/>
    <w:rsid w:val="004A138F"/>
    <w:rsid w:val="004A1CB8"/>
    <w:rsid w:val="004A1CED"/>
    <w:rsid w:val="004A1DFB"/>
    <w:rsid w:val="004A1ED4"/>
    <w:rsid w:val="004A203C"/>
    <w:rsid w:val="004A2739"/>
    <w:rsid w:val="004A2AC9"/>
    <w:rsid w:val="004A2B45"/>
    <w:rsid w:val="004A2DB5"/>
    <w:rsid w:val="004A2E4F"/>
    <w:rsid w:val="004A2FD2"/>
    <w:rsid w:val="004A3844"/>
    <w:rsid w:val="004A3F7B"/>
    <w:rsid w:val="004A43B5"/>
    <w:rsid w:val="004A4A70"/>
    <w:rsid w:val="004A4C6D"/>
    <w:rsid w:val="004A522E"/>
    <w:rsid w:val="004A55FF"/>
    <w:rsid w:val="004A57B0"/>
    <w:rsid w:val="004A5CA8"/>
    <w:rsid w:val="004A5CB0"/>
    <w:rsid w:val="004A677B"/>
    <w:rsid w:val="004A6B6A"/>
    <w:rsid w:val="004A6C86"/>
    <w:rsid w:val="004A70DA"/>
    <w:rsid w:val="004A7290"/>
    <w:rsid w:val="004A7317"/>
    <w:rsid w:val="004A766D"/>
    <w:rsid w:val="004A7897"/>
    <w:rsid w:val="004A7C45"/>
    <w:rsid w:val="004A7DFB"/>
    <w:rsid w:val="004A7FF3"/>
    <w:rsid w:val="004B0094"/>
    <w:rsid w:val="004B0226"/>
    <w:rsid w:val="004B05DB"/>
    <w:rsid w:val="004B0C17"/>
    <w:rsid w:val="004B0C77"/>
    <w:rsid w:val="004B182D"/>
    <w:rsid w:val="004B1908"/>
    <w:rsid w:val="004B1B5B"/>
    <w:rsid w:val="004B2F21"/>
    <w:rsid w:val="004B2F33"/>
    <w:rsid w:val="004B2FAD"/>
    <w:rsid w:val="004B30A2"/>
    <w:rsid w:val="004B3429"/>
    <w:rsid w:val="004B3A64"/>
    <w:rsid w:val="004B4029"/>
    <w:rsid w:val="004B408A"/>
    <w:rsid w:val="004B47CE"/>
    <w:rsid w:val="004B4827"/>
    <w:rsid w:val="004B4A65"/>
    <w:rsid w:val="004B5084"/>
    <w:rsid w:val="004B522C"/>
    <w:rsid w:val="004B5457"/>
    <w:rsid w:val="004B557B"/>
    <w:rsid w:val="004B5909"/>
    <w:rsid w:val="004B5B95"/>
    <w:rsid w:val="004B6443"/>
    <w:rsid w:val="004B655D"/>
    <w:rsid w:val="004B65B8"/>
    <w:rsid w:val="004B6867"/>
    <w:rsid w:val="004B69E2"/>
    <w:rsid w:val="004B6AE6"/>
    <w:rsid w:val="004B7083"/>
    <w:rsid w:val="004B72C8"/>
    <w:rsid w:val="004B7ABD"/>
    <w:rsid w:val="004B7C05"/>
    <w:rsid w:val="004C0BBF"/>
    <w:rsid w:val="004C0F85"/>
    <w:rsid w:val="004C0FA5"/>
    <w:rsid w:val="004C1123"/>
    <w:rsid w:val="004C1358"/>
    <w:rsid w:val="004C14C5"/>
    <w:rsid w:val="004C16C4"/>
    <w:rsid w:val="004C17BC"/>
    <w:rsid w:val="004C1922"/>
    <w:rsid w:val="004C1BE8"/>
    <w:rsid w:val="004C1C18"/>
    <w:rsid w:val="004C2060"/>
    <w:rsid w:val="004C210B"/>
    <w:rsid w:val="004C26B3"/>
    <w:rsid w:val="004C2883"/>
    <w:rsid w:val="004C2DD0"/>
    <w:rsid w:val="004C3337"/>
    <w:rsid w:val="004C334F"/>
    <w:rsid w:val="004C341E"/>
    <w:rsid w:val="004C383E"/>
    <w:rsid w:val="004C393F"/>
    <w:rsid w:val="004C39D7"/>
    <w:rsid w:val="004C3D07"/>
    <w:rsid w:val="004C4003"/>
    <w:rsid w:val="004C4B0F"/>
    <w:rsid w:val="004C4D0A"/>
    <w:rsid w:val="004C4D77"/>
    <w:rsid w:val="004C520C"/>
    <w:rsid w:val="004C5328"/>
    <w:rsid w:val="004C5430"/>
    <w:rsid w:val="004C5707"/>
    <w:rsid w:val="004C57CF"/>
    <w:rsid w:val="004C5EAC"/>
    <w:rsid w:val="004C61CE"/>
    <w:rsid w:val="004C6226"/>
    <w:rsid w:val="004C6454"/>
    <w:rsid w:val="004C6928"/>
    <w:rsid w:val="004C6C5D"/>
    <w:rsid w:val="004C7180"/>
    <w:rsid w:val="004C785C"/>
    <w:rsid w:val="004D0CA1"/>
    <w:rsid w:val="004D111E"/>
    <w:rsid w:val="004D114C"/>
    <w:rsid w:val="004D133C"/>
    <w:rsid w:val="004D150E"/>
    <w:rsid w:val="004D162A"/>
    <w:rsid w:val="004D16A7"/>
    <w:rsid w:val="004D17EA"/>
    <w:rsid w:val="004D180D"/>
    <w:rsid w:val="004D1BBF"/>
    <w:rsid w:val="004D1BD1"/>
    <w:rsid w:val="004D202A"/>
    <w:rsid w:val="004D20E5"/>
    <w:rsid w:val="004D29A5"/>
    <w:rsid w:val="004D2CCA"/>
    <w:rsid w:val="004D2E13"/>
    <w:rsid w:val="004D361D"/>
    <w:rsid w:val="004D3972"/>
    <w:rsid w:val="004D3B28"/>
    <w:rsid w:val="004D403E"/>
    <w:rsid w:val="004D40F4"/>
    <w:rsid w:val="004D43B4"/>
    <w:rsid w:val="004D49A5"/>
    <w:rsid w:val="004D49FE"/>
    <w:rsid w:val="004D4D90"/>
    <w:rsid w:val="004D5022"/>
    <w:rsid w:val="004D574E"/>
    <w:rsid w:val="004D5EB3"/>
    <w:rsid w:val="004D68CF"/>
    <w:rsid w:val="004D6901"/>
    <w:rsid w:val="004D6B4C"/>
    <w:rsid w:val="004D6B8B"/>
    <w:rsid w:val="004D7164"/>
    <w:rsid w:val="004D724A"/>
    <w:rsid w:val="004D746B"/>
    <w:rsid w:val="004D762A"/>
    <w:rsid w:val="004D7AB4"/>
    <w:rsid w:val="004D7E3E"/>
    <w:rsid w:val="004D7E5D"/>
    <w:rsid w:val="004D7F6A"/>
    <w:rsid w:val="004E0018"/>
    <w:rsid w:val="004E0657"/>
    <w:rsid w:val="004E0C72"/>
    <w:rsid w:val="004E0DB0"/>
    <w:rsid w:val="004E1454"/>
    <w:rsid w:val="004E1F73"/>
    <w:rsid w:val="004E2219"/>
    <w:rsid w:val="004E2911"/>
    <w:rsid w:val="004E2A04"/>
    <w:rsid w:val="004E2DDC"/>
    <w:rsid w:val="004E3064"/>
    <w:rsid w:val="004E345C"/>
    <w:rsid w:val="004E3774"/>
    <w:rsid w:val="004E38B5"/>
    <w:rsid w:val="004E3B61"/>
    <w:rsid w:val="004E44D9"/>
    <w:rsid w:val="004E460D"/>
    <w:rsid w:val="004E49CD"/>
    <w:rsid w:val="004E4A9F"/>
    <w:rsid w:val="004E4B96"/>
    <w:rsid w:val="004E4D5E"/>
    <w:rsid w:val="004E5237"/>
    <w:rsid w:val="004E5437"/>
    <w:rsid w:val="004E5622"/>
    <w:rsid w:val="004E5B53"/>
    <w:rsid w:val="004E5C2E"/>
    <w:rsid w:val="004E5C81"/>
    <w:rsid w:val="004E6145"/>
    <w:rsid w:val="004E6195"/>
    <w:rsid w:val="004E646A"/>
    <w:rsid w:val="004E6932"/>
    <w:rsid w:val="004E7427"/>
    <w:rsid w:val="004E7481"/>
    <w:rsid w:val="004E78F5"/>
    <w:rsid w:val="004E7A33"/>
    <w:rsid w:val="004E7B7E"/>
    <w:rsid w:val="004E7EF4"/>
    <w:rsid w:val="004E7EFD"/>
    <w:rsid w:val="004F03DE"/>
    <w:rsid w:val="004F062D"/>
    <w:rsid w:val="004F06B5"/>
    <w:rsid w:val="004F0708"/>
    <w:rsid w:val="004F0997"/>
    <w:rsid w:val="004F0ACA"/>
    <w:rsid w:val="004F0ADC"/>
    <w:rsid w:val="004F0D64"/>
    <w:rsid w:val="004F1381"/>
    <w:rsid w:val="004F1FBC"/>
    <w:rsid w:val="004F2192"/>
    <w:rsid w:val="004F22A4"/>
    <w:rsid w:val="004F22DB"/>
    <w:rsid w:val="004F22FA"/>
    <w:rsid w:val="004F2325"/>
    <w:rsid w:val="004F23BA"/>
    <w:rsid w:val="004F2453"/>
    <w:rsid w:val="004F28A7"/>
    <w:rsid w:val="004F294C"/>
    <w:rsid w:val="004F2BE9"/>
    <w:rsid w:val="004F35A7"/>
    <w:rsid w:val="004F3951"/>
    <w:rsid w:val="004F3AD5"/>
    <w:rsid w:val="004F400F"/>
    <w:rsid w:val="004F4C59"/>
    <w:rsid w:val="004F575F"/>
    <w:rsid w:val="004F5E89"/>
    <w:rsid w:val="004F5F3C"/>
    <w:rsid w:val="004F5F55"/>
    <w:rsid w:val="004F61F3"/>
    <w:rsid w:val="004F67E6"/>
    <w:rsid w:val="004F7327"/>
    <w:rsid w:val="004F73B3"/>
    <w:rsid w:val="004F73C4"/>
    <w:rsid w:val="004F741B"/>
    <w:rsid w:val="004F7888"/>
    <w:rsid w:val="004F7E4F"/>
    <w:rsid w:val="004F7F6D"/>
    <w:rsid w:val="005000F5"/>
    <w:rsid w:val="00500259"/>
    <w:rsid w:val="005004A1"/>
    <w:rsid w:val="005005C6"/>
    <w:rsid w:val="0050092D"/>
    <w:rsid w:val="00501074"/>
    <w:rsid w:val="005013D8"/>
    <w:rsid w:val="00501BED"/>
    <w:rsid w:val="00501F62"/>
    <w:rsid w:val="005021FA"/>
    <w:rsid w:val="005022FF"/>
    <w:rsid w:val="005023ED"/>
    <w:rsid w:val="005027DD"/>
    <w:rsid w:val="005027F8"/>
    <w:rsid w:val="005028F5"/>
    <w:rsid w:val="00502B36"/>
    <w:rsid w:val="00502D6F"/>
    <w:rsid w:val="00503639"/>
    <w:rsid w:val="0050367D"/>
    <w:rsid w:val="005039AB"/>
    <w:rsid w:val="00503B6B"/>
    <w:rsid w:val="00503CA2"/>
    <w:rsid w:val="00503F0D"/>
    <w:rsid w:val="00504098"/>
    <w:rsid w:val="005042AB"/>
    <w:rsid w:val="0050446D"/>
    <w:rsid w:val="00504BD4"/>
    <w:rsid w:val="005050F4"/>
    <w:rsid w:val="00505289"/>
    <w:rsid w:val="0050603E"/>
    <w:rsid w:val="005061E1"/>
    <w:rsid w:val="00506703"/>
    <w:rsid w:val="005067C2"/>
    <w:rsid w:val="00506B4A"/>
    <w:rsid w:val="0050792A"/>
    <w:rsid w:val="00507A85"/>
    <w:rsid w:val="00507AAC"/>
    <w:rsid w:val="00507D9E"/>
    <w:rsid w:val="00510240"/>
    <w:rsid w:val="00510248"/>
    <w:rsid w:val="005107E1"/>
    <w:rsid w:val="005108F3"/>
    <w:rsid w:val="00510915"/>
    <w:rsid w:val="00510981"/>
    <w:rsid w:val="00510A5E"/>
    <w:rsid w:val="00510C84"/>
    <w:rsid w:val="00511278"/>
    <w:rsid w:val="00511D71"/>
    <w:rsid w:val="00511DE0"/>
    <w:rsid w:val="0051208D"/>
    <w:rsid w:val="005120AF"/>
    <w:rsid w:val="005121FD"/>
    <w:rsid w:val="00513199"/>
    <w:rsid w:val="005133ED"/>
    <w:rsid w:val="005138A3"/>
    <w:rsid w:val="005138D1"/>
    <w:rsid w:val="0051427B"/>
    <w:rsid w:val="00514373"/>
    <w:rsid w:val="00514466"/>
    <w:rsid w:val="00514665"/>
    <w:rsid w:val="00514704"/>
    <w:rsid w:val="00514915"/>
    <w:rsid w:val="00514A36"/>
    <w:rsid w:val="00514B6E"/>
    <w:rsid w:val="00515341"/>
    <w:rsid w:val="00515363"/>
    <w:rsid w:val="005154AD"/>
    <w:rsid w:val="00515E9F"/>
    <w:rsid w:val="00516188"/>
    <w:rsid w:val="00516416"/>
    <w:rsid w:val="0051651A"/>
    <w:rsid w:val="00516667"/>
    <w:rsid w:val="00516D93"/>
    <w:rsid w:val="0051791C"/>
    <w:rsid w:val="00517A22"/>
    <w:rsid w:val="00520C8F"/>
    <w:rsid w:val="00520CB7"/>
    <w:rsid w:val="005211DF"/>
    <w:rsid w:val="005215C8"/>
    <w:rsid w:val="00521C99"/>
    <w:rsid w:val="00521F42"/>
    <w:rsid w:val="005220F9"/>
    <w:rsid w:val="00522603"/>
    <w:rsid w:val="00522BD2"/>
    <w:rsid w:val="00522CA9"/>
    <w:rsid w:val="00522EB3"/>
    <w:rsid w:val="00523010"/>
    <w:rsid w:val="0052343D"/>
    <w:rsid w:val="0052359F"/>
    <w:rsid w:val="005236F7"/>
    <w:rsid w:val="00524623"/>
    <w:rsid w:val="00524A24"/>
    <w:rsid w:val="00524EFA"/>
    <w:rsid w:val="005251E5"/>
    <w:rsid w:val="005255DA"/>
    <w:rsid w:val="00525905"/>
    <w:rsid w:val="00525BB4"/>
    <w:rsid w:val="00526014"/>
    <w:rsid w:val="0052605A"/>
    <w:rsid w:val="005263B7"/>
    <w:rsid w:val="005263CF"/>
    <w:rsid w:val="00526438"/>
    <w:rsid w:val="00526877"/>
    <w:rsid w:val="00526A08"/>
    <w:rsid w:val="00526B47"/>
    <w:rsid w:val="00526F61"/>
    <w:rsid w:val="00527A50"/>
    <w:rsid w:val="0053073C"/>
    <w:rsid w:val="0053078A"/>
    <w:rsid w:val="00530D6B"/>
    <w:rsid w:val="00530FBF"/>
    <w:rsid w:val="005310DB"/>
    <w:rsid w:val="00531E1E"/>
    <w:rsid w:val="00532033"/>
    <w:rsid w:val="005329BE"/>
    <w:rsid w:val="00532C9A"/>
    <w:rsid w:val="005330EE"/>
    <w:rsid w:val="00533135"/>
    <w:rsid w:val="00534696"/>
    <w:rsid w:val="005347F4"/>
    <w:rsid w:val="00535CF5"/>
    <w:rsid w:val="00536155"/>
    <w:rsid w:val="00536270"/>
    <w:rsid w:val="005364B6"/>
    <w:rsid w:val="00536524"/>
    <w:rsid w:val="00536FD1"/>
    <w:rsid w:val="00537245"/>
    <w:rsid w:val="005374BF"/>
    <w:rsid w:val="005377E0"/>
    <w:rsid w:val="00537BDF"/>
    <w:rsid w:val="0054040A"/>
    <w:rsid w:val="00540591"/>
    <w:rsid w:val="005405A1"/>
    <w:rsid w:val="005406DE"/>
    <w:rsid w:val="0054117F"/>
    <w:rsid w:val="0054151C"/>
    <w:rsid w:val="00541C1E"/>
    <w:rsid w:val="00541DB6"/>
    <w:rsid w:val="00542011"/>
    <w:rsid w:val="005420C2"/>
    <w:rsid w:val="00542747"/>
    <w:rsid w:val="0054278D"/>
    <w:rsid w:val="00542B05"/>
    <w:rsid w:val="005434FA"/>
    <w:rsid w:val="00543762"/>
    <w:rsid w:val="005437EF"/>
    <w:rsid w:val="00543AB6"/>
    <w:rsid w:val="00543CAF"/>
    <w:rsid w:val="00544062"/>
    <w:rsid w:val="005441D3"/>
    <w:rsid w:val="005449E8"/>
    <w:rsid w:val="00544D27"/>
    <w:rsid w:val="00544FBF"/>
    <w:rsid w:val="0054544C"/>
    <w:rsid w:val="005467A6"/>
    <w:rsid w:val="00546F4E"/>
    <w:rsid w:val="00547734"/>
    <w:rsid w:val="0054776B"/>
    <w:rsid w:val="00547939"/>
    <w:rsid w:val="005479FF"/>
    <w:rsid w:val="00547B09"/>
    <w:rsid w:val="00547D6B"/>
    <w:rsid w:val="005505A8"/>
    <w:rsid w:val="00550686"/>
    <w:rsid w:val="00550C30"/>
    <w:rsid w:val="00550D0D"/>
    <w:rsid w:val="00550F76"/>
    <w:rsid w:val="00551846"/>
    <w:rsid w:val="00551C78"/>
    <w:rsid w:val="00551EF4"/>
    <w:rsid w:val="0055228C"/>
    <w:rsid w:val="0055289D"/>
    <w:rsid w:val="00553103"/>
    <w:rsid w:val="005535A8"/>
    <w:rsid w:val="0055391D"/>
    <w:rsid w:val="00553B1F"/>
    <w:rsid w:val="005544B6"/>
    <w:rsid w:val="00554820"/>
    <w:rsid w:val="00554C10"/>
    <w:rsid w:val="00554D39"/>
    <w:rsid w:val="00554EB8"/>
    <w:rsid w:val="00555149"/>
    <w:rsid w:val="005552F6"/>
    <w:rsid w:val="00555746"/>
    <w:rsid w:val="005557CC"/>
    <w:rsid w:val="00555A7E"/>
    <w:rsid w:val="00556B7A"/>
    <w:rsid w:val="00556DC5"/>
    <w:rsid w:val="00557229"/>
    <w:rsid w:val="005572AC"/>
    <w:rsid w:val="00557509"/>
    <w:rsid w:val="00557D82"/>
    <w:rsid w:val="00560484"/>
    <w:rsid w:val="00560673"/>
    <w:rsid w:val="00560884"/>
    <w:rsid w:val="00561134"/>
    <w:rsid w:val="0056113F"/>
    <w:rsid w:val="0056114A"/>
    <w:rsid w:val="00561530"/>
    <w:rsid w:val="005616DB"/>
    <w:rsid w:val="005617F7"/>
    <w:rsid w:val="005618D2"/>
    <w:rsid w:val="00561C31"/>
    <w:rsid w:val="00561CE3"/>
    <w:rsid w:val="00561F60"/>
    <w:rsid w:val="005621EE"/>
    <w:rsid w:val="005623BC"/>
    <w:rsid w:val="005623C9"/>
    <w:rsid w:val="005628AE"/>
    <w:rsid w:val="00562C94"/>
    <w:rsid w:val="00562F60"/>
    <w:rsid w:val="00563057"/>
    <w:rsid w:val="005635E0"/>
    <w:rsid w:val="005636B0"/>
    <w:rsid w:val="0056381A"/>
    <w:rsid w:val="00563985"/>
    <w:rsid w:val="00564F3E"/>
    <w:rsid w:val="005651B1"/>
    <w:rsid w:val="00565341"/>
    <w:rsid w:val="005657C9"/>
    <w:rsid w:val="00565CC8"/>
    <w:rsid w:val="005661AB"/>
    <w:rsid w:val="00566216"/>
    <w:rsid w:val="00566499"/>
    <w:rsid w:val="00567402"/>
    <w:rsid w:val="00567923"/>
    <w:rsid w:val="0057004C"/>
    <w:rsid w:val="005700DB"/>
    <w:rsid w:val="005707AA"/>
    <w:rsid w:val="0057097A"/>
    <w:rsid w:val="00570A0C"/>
    <w:rsid w:val="00570B44"/>
    <w:rsid w:val="00570CD6"/>
    <w:rsid w:val="00570D61"/>
    <w:rsid w:val="00571038"/>
    <w:rsid w:val="005710B9"/>
    <w:rsid w:val="00571312"/>
    <w:rsid w:val="00571501"/>
    <w:rsid w:val="005721B5"/>
    <w:rsid w:val="005724B3"/>
    <w:rsid w:val="00572B95"/>
    <w:rsid w:val="00572E66"/>
    <w:rsid w:val="00572F48"/>
    <w:rsid w:val="00573235"/>
    <w:rsid w:val="005734A7"/>
    <w:rsid w:val="00573EF4"/>
    <w:rsid w:val="00574117"/>
    <w:rsid w:val="00574120"/>
    <w:rsid w:val="005741AD"/>
    <w:rsid w:val="0057547D"/>
    <w:rsid w:val="00575491"/>
    <w:rsid w:val="005754AD"/>
    <w:rsid w:val="005757C7"/>
    <w:rsid w:val="00575860"/>
    <w:rsid w:val="00575A61"/>
    <w:rsid w:val="005760A6"/>
    <w:rsid w:val="00576230"/>
    <w:rsid w:val="00576265"/>
    <w:rsid w:val="00576BD3"/>
    <w:rsid w:val="00576C76"/>
    <w:rsid w:val="00576D57"/>
    <w:rsid w:val="005772B9"/>
    <w:rsid w:val="005773ED"/>
    <w:rsid w:val="00577A0F"/>
    <w:rsid w:val="00577F27"/>
    <w:rsid w:val="005805F3"/>
    <w:rsid w:val="005813D6"/>
    <w:rsid w:val="0058176F"/>
    <w:rsid w:val="00581892"/>
    <w:rsid w:val="00581E3D"/>
    <w:rsid w:val="00581FD3"/>
    <w:rsid w:val="00582066"/>
    <w:rsid w:val="0058245A"/>
    <w:rsid w:val="00582546"/>
    <w:rsid w:val="00582729"/>
    <w:rsid w:val="0058284A"/>
    <w:rsid w:val="00582BB7"/>
    <w:rsid w:val="00582C33"/>
    <w:rsid w:val="0058351F"/>
    <w:rsid w:val="00583601"/>
    <w:rsid w:val="005837DD"/>
    <w:rsid w:val="00583A1C"/>
    <w:rsid w:val="00583C4F"/>
    <w:rsid w:val="00584115"/>
    <w:rsid w:val="00584167"/>
    <w:rsid w:val="005843B8"/>
    <w:rsid w:val="0058469C"/>
    <w:rsid w:val="005848F5"/>
    <w:rsid w:val="00584970"/>
    <w:rsid w:val="0058557E"/>
    <w:rsid w:val="00585618"/>
    <w:rsid w:val="0058577B"/>
    <w:rsid w:val="005860BD"/>
    <w:rsid w:val="00586291"/>
    <w:rsid w:val="00586640"/>
    <w:rsid w:val="00586670"/>
    <w:rsid w:val="00586714"/>
    <w:rsid w:val="005867C7"/>
    <w:rsid w:val="00586FB0"/>
    <w:rsid w:val="0058788B"/>
    <w:rsid w:val="00587CE4"/>
    <w:rsid w:val="00590080"/>
    <w:rsid w:val="005904D1"/>
    <w:rsid w:val="00590907"/>
    <w:rsid w:val="00590FBA"/>
    <w:rsid w:val="00591040"/>
    <w:rsid w:val="0059170C"/>
    <w:rsid w:val="005918C0"/>
    <w:rsid w:val="0059191A"/>
    <w:rsid w:val="00591A32"/>
    <w:rsid w:val="00591B08"/>
    <w:rsid w:val="00591FAE"/>
    <w:rsid w:val="00592070"/>
    <w:rsid w:val="0059209D"/>
    <w:rsid w:val="00592373"/>
    <w:rsid w:val="00592409"/>
    <w:rsid w:val="005924A7"/>
    <w:rsid w:val="00592A02"/>
    <w:rsid w:val="00592CAD"/>
    <w:rsid w:val="00592E5A"/>
    <w:rsid w:val="00592E72"/>
    <w:rsid w:val="005930BE"/>
    <w:rsid w:val="005938CB"/>
    <w:rsid w:val="0059410B"/>
    <w:rsid w:val="0059476E"/>
    <w:rsid w:val="00594C79"/>
    <w:rsid w:val="00595290"/>
    <w:rsid w:val="00595821"/>
    <w:rsid w:val="00595B31"/>
    <w:rsid w:val="00595C8F"/>
    <w:rsid w:val="00596210"/>
    <w:rsid w:val="005966ED"/>
    <w:rsid w:val="00596F67"/>
    <w:rsid w:val="00597144"/>
    <w:rsid w:val="005973E3"/>
    <w:rsid w:val="005978A2"/>
    <w:rsid w:val="00597A1E"/>
    <w:rsid w:val="00597C95"/>
    <w:rsid w:val="00597CDA"/>
    <w:rsid w:val="00597E54"/>
    <w:rsid w:val="005A000F"/>
    <w:rsid w:val="005A0430"/>
    <w:rsid w:val="005A08DB"/>
    <w:rsid w:val="005A0B6E"/>
    <w:rsid w:val="005A0C37"/>
    <w:rsid w:val="005A11B6"/>
    <w:rsid w:val="005A12AC"/>
    <w:rsid w:val="005A1357"/>
    <w:rsid w:val="005A13C7"/>
    <w:rsid w:val="005A1A3E"/>
    <w:rsid w:val="005A1AE1"/>
    <w:rsid w:val="005A25D5"/>
    <w:rsid w:val="005A2BDC"/>
    <w:rsid w:val="005A2FC3"/>
    <w:rsid w:val="005A3623"/>
    <w:rsid w:val="005A39F6"/>
    <w:rsid w:val="005A3F8A"/>
    <w:rsid w:val="005A427C"/>
    <w:rsid w:val="005A4345"/>
    <w:rsid w:val="005A4639"/>
    <w:rsid w:val="005A4A71"/>
    <w:rsid w:val="005A4C1E"/>
    <w:rsid w:val="005A4DA2"/>
    <w:rsid w:val="005A4E89"/>
    <w:rsid w:val="005A4F15"/>
    <w:rsid w:val="005A5263"/>
    <w:rsid w:val="005A5457"/>
    <w:rsid w:val="005A57B2"/>
    <w:rsid w:val="005A5A54"/>
    <w:rsid w:val="005A6BD2"/>
    <w:rsid w:val="005A7603"/>
    <w:rsid w:val="005A7631"/>
    <w:rsid w:val="005A7CD7"/>
    <w:rsid w:val="005B03F7"/>
    <w:rsid w:val="005B04D5"/>
    <w:rsid w:val="005B1509"/>
    <w:rsid w:val="005B217E"/>
    <w:rsid w:val="005B243D"/>
    <w:rsid w:val="005B26EE"/>
    <w:rsid w:val="005B2980"/>
    <w:rsid w:val="005B2DA0"/>
    <w:rsid w:val="005B2DD8"/>
    <w:rsid w:val="005B33CE"/>
    <w:rsid w:val="005B3494"/>
    <w:rsid w:val="005B3654"/>
    <w:rsid w:val="005B383C"/>
    <w:rsid w:val="005B3B91"/>
    <w:rsid w:val="005B4075"/>
    <w:rsid w:val="005B47ED"/>
    <w:rsid w:val="005B49BB"/>
    <w:rsid w:val="005B4DC2"/>
    <w:rsid w:val="005B55EB"/>
    <w:rsid w:val="005B5C2E"/>
    <w:rsid w:val="005B5C86"/>
    <w:rsid w:val="005B5C9B"/>
    <w:rsid w:val="005B6196"/>
    <w:rsid w:val="005B62A9"/>
    <w:rsid w:val="005B62AF"/>
    <w:rsid w:val="005B6960"/>
    <w:rsid w:val="005B6AC3"/>
    <w:rsid w:val="005B76B8"/>
    <w:rsid w:val="005B76CB"/>
    <w:rsid w:val="005B77E6"/>
    <w:rsid w:val="005B7A2E"/>
    <w:rsid w:val="005B7D3E"/>
    <w:rsid w:val="005B7D85"/>
    <w:rsid w:val="005C054B"/>
    <w:rsid w:val="005C0E82"/>
    <w:rsid w:val="005C1054"/>
    <w:rsid w:val="005C13E0"/>
    <w:rsid w:val="005C1A55"/>
    <w:rsid w:val="005C1CE9"/>
    <w:rsid w:val="005C2376"/>
    <w:rsid w:val="005C24DC"/>
    <w:rsid w:val="005C2AC1"/>
    <w:rsid w:val="005C2D6E"/>
    <w:rsid w:val="005C2DA5"/>
    <w:rsid w:val="005C2DD0"/>
    <w:rsid w:val="005C2F51"/>
    <w:rsid w:val="005C2F68"/>
    <w:rsid w:val="005C2F6D"/>
    <w:rsid w:val="005C321F"/>
    <w:rsid w:val="005C362B"/>
    <w:rsid w:val="005C36F0"/>
    <w:rsid w:val="005C3D1F"/>
    <w:rsid w:val="005C43AA"/>
    <w:rsid w:val="005C447B"/>
    <w:rsid w:val="005C51E2"/>
    <w:rsid w:val="005C539B"/>
    <w:rsid w:val="005C5679"/>
    <w:rsid w:val="005C5E27"/>
    <w:rsid w:val="005C6252"/>
    <w:rsid w:val="005C651F"/>
    <w:rsid w:val="005C6761"/>
    <w:rsid w:val="005C6AF2"/>
    <w:rsid w:val="005C706F"/>
    <w:rsid w:val="005C7120"/>
    <w:rsid w:val="005C7221"/>
    <w:rsid w:val="005C74A2"/>
    <w:rsid w:val="005C7746"/>
    <w:rsid w:val="005C788E"/>
    <w:rsid w:val="005C7920"/>
    <w:rsid w:val="005C7A94"/>
    <w:rsid w:val="005D067B"/>
    <w:rsid w:val="005D0FB4"/>
    <w:rsid w:val="005D0FF6"/>
    <w:rsid w:val="005D128F"/>
    <w:rsid w:val="005D15A9"/>
    <w:rsid w:val="005D15B4"/>
    <w:rsid w:val="005D19D0"/>
    <w:rsid w:val="005D1F96"/>
    <w:rsid w:val="005D1FEF"/>
    <w:rsid w:val="005D22A6"/>
    <w:rsid w:val="005D24BE"/>
    <w:rsid w:val="005D2658"/>
    <w:rsid w:val="005D2660"/>
    <w:rsid w:val="005D28A1"/>
    <w:rsid w:val="005D33DA"/>
    <w:rsid w:val="005D35B7"/>
    <w:rsid w:val="005D3B29"/>
    <w:rsid w:val="005D3BB3"/>
    <w:rsid w:val="005D3DAC"/>
    <w:rsid w:val="005D3F34"/>
    <w:rsid w:val="005D424E"/>
    <w:rsid w:val="005D4CCD"/>
    <w:rsid w:val="005D5381"/>
    <w:rsid w:val="005D5875"/>
    <w:rsid w:val="005D59D4"/>
    <w:rsid w:val="005D6419"/>
    <w:rsid w:val="005D6894"/>
    <w:rsid w:val="005D6927"/>
    <w:rsid w:val="005D6BE7"/>
    <w:rsid w:val="005D6D16"/>
    <w:rsid w:val="005D717D"/>
    <w:rsid w:val="005D72C5"/>
    <w:rsid w:val="005D78F3"/>
    <w:rsid w:val="005D7BF0"/>
    <w:rsid w:val="005D7C44"/>
    <w:rsid w:val="005E0E92"/>
    <w:rsid w:val="005E19F2"/>
    <w:rsid w:val="005E1A15"/>
    <w:rsid w:val="005E1DA7"/>
    <w:rsid w:val="005E2905"/>
    <w:rsid w:val="005E29E8"/>
    <w:rsid w:val="005E2B45"/>
    <w:rsid w:val="005E2D05"/>
    <w:rsid w:val="005E32B5"/>
    <w:rsid w:val="005E37F7"/>
    <w:rsid w:val="005E3AB1"/>
    <w:rsid w:val="005E3DCA"/>
    <w:rsid w:val="005E3E54"/>
    <w:rsid w:val="005E4017"/>
    <w:rsid w:val="005E4246"/>
    <w:rsid w:val="005E43A3"/>
    <w:rsid w:val="005E4623"/>
    <w:rsid w:val="005E46AE"/>
    <w:rsid w:val="005E4A34"/>
    <w:rsid w:val="005E4F75"/>
    <w:rsid w:val="005E5A6E"/>
    <w:rsid w:val="005E5ED9"/>
    <w:rsid w:val="005E6318"/>
    <w:rsid w:val="005E641E"/>
    <w:rsid w:val="005E6640"/>
    <w:rsid w:val="005E6663"/>
    <w:rsid w:val="005E68B3"/>
    <w:rsid w:val="005E6C52"/>
    <w:rsid w:val="005E6C71"/>
    <w:rsid w:val="005E74E0"/>
    <w:rsid w:val="005E75BE"/>
    <w:rsid w:val="005F0437"/>
    <w:rsid w:val="005F093E"/>
    <w:rsid w:val="005F13AE"/>
    <w:rsid w:val="005F1452"/>
    <w:rsid w:val="005F1597"/>
    <w:rsid w:val="005F1758"/>
    <w:rsid w:val="005F21EC"/>
    <w:rsid w:val="005F2537"/>
    <w:rsid w:val="005F2802"/>
    <w:rsid w:val="005F2B0F"/>
    <w:rsid w:val="005F3106"/>
    <w:rsid w:val="005F36C6"/>
    <w:rsid w:val="005F38B3"/>
    <w:rsid w:val="005F3BF8"/>
    <w:rsid w:val="005F3F0A"/>
    <w:rsid w:val="005F4214"/>
    <w:rsid w:val="005F4F0F"/>
    <w:rsid w:val="005F5A82"/>
    <w:rsid w:val="005F5B73"/>
    <w:rsid w:val="005F5BCA"/>
    <w:rsid w:val="005F60B0"/>
    <w:rsid w:val="005F60BC"/>
    <w:rsid w:val="005F67A7"/>
    <w:rsid w:val="005F68A5"/>
    <w:rsid w:val="005F6A94"/>
    <w:rsid w:val="005F6CF7"/>
    <w:rsid w:val="005F7035"/>
    <w:rsid w:val="005F71C4"/>
    <w:rsid w:val="005F73D4"/>
    <w:rsid w:val="005F7658"/>
    <w:rsid w:val="005F76FA"/>
    <w:rsid w:val="005F7885"/>
    <w:rsid w:val="005F7CF7"/>
    <w:rsid w:val="00600950"/>
    <w:rsid w:val="0060098C"/>
    <w:rsid w:val="00600B2C"/>
    <w:rsid w:val="00600BF3"/>
    <w:rsid w:val="00600CB4"/>
    <w:rsid w:val="006012EE"/>
    <w:rsid w:val="0060153D"/>
    <w:rsid w:val="00601984"/>
    <w:rsid w:val="00601C3E"/>
    <w:rsid w:val="006020FE"/>
    <w:rsid w:val="00602240"/>
    <w:rsid w:val="006029D2"/>
    <w:rsid w:val="00602BB4"/>
    <w:rsid w:val="00602DEC"/>
    <w:rsid w:val="00603391"/>
    <w:rsid w:val="0060341B"/>
    <w:rsid w:val="00603A00"/>
    <w:rsid w:val="00603BD9"/>
    <w:rsid w:val="00603C38"/>
    <w:rsid w:val="0060445F"/>
    <w:rsid w:val="00604741"/>
    <w:rsid w:val="00604828"/>
    <w:rsid w:val="00605086"/>
    <w:rsid w:val="00605575"/>
    <w:rsid w:val="00605704"/>
    <w:rsid w:val="006059F9"/>
    <w:rsid w:val="00605B9E"/>
    <w:rsid w:val="00605BC3"/>
    <w:rsid w:val="00605DD1"/>
    <w:rsid w:val="00605E72"/>
    <w:rsid w:val="006063C7"/>
    <w:rsid w:val="006065CF"/>
    <w:rsid w:val="0060660C"/>
    <w:rsid w:val="0060673F"/>
    <w:rsid w:val="0060697C"/>
    <w:rsid w:val="006069EB"/>
    <w:rsid w:val="00606A44"/>
    <w:rsid w:val="00606BBD"/>
    <w:rsid w:val="00607690"/>
    <w:rsid w:val="00607862"/>
    <w:rsid w:val="006102BC"/>
    <w:rsid w:val="006104AA"/>
    <w:rsid w:val="00610CC6"/>
    <w:rsid w:val="00611192"/>
    <w:rsid w:val="0061130B"/>
    <w:rsid w:val="00611BDE"/>
    <w:rsid w:val="00611DD7"/>
    <w:rsid w:val="00611EFC"/>
    <w:rsid w:val="006120D8"/>
    <w:rsid w:val="0061213B"/>
    <w:rsid w:val="006121BE"/>
    <w:rsid w:val="00612E10"/>
    <w:rsid w:val="0061305D"/>
    <w:rsid w:val="00613598"/>
    <w:rsid w:val="006139B3"/>
    <w:rsid w:val="006141EB"/>
    <w:rsid w:val="006142C3"/>
    <w:rsid w:val="00614D77"/>
    <w:rsid w:val="006153C1"/>
    <w:rsid w:val="00616643"/>
    <w:rsid w:val="00616ADB"/>
    <w:rsid w:val="00616B65"/>
    <w:rsid w:val="00616D37"/>
    <w:rsid w:val="00617271"/>
    <w:rsid w:val="00617D0B"/>
    <w:rsid w:val="00620185"/>
    <w:rsid w:val="006201CB"/>
    <w:rsid w:val="00620A73"/>
    <w:rsid w:val="00621307"/>
    <w:rsid w:val="00621502"/>
    <w:rsid w:val="0062199F"/>
    <w:rsid w:val="006221F0"/>
    <w:rsid w:val="00622362"/>
    <w:rsid w:val="006225BC"/>
    <w:rsid w:val="0062265C"/>
    <w:rsid w:val="0062274B"/>
    <w:rsid w:val="00622BE6"/>
    <w:rsid w:val="00622F82"/>
    <w:rsid w:val="006231F8"/>
    <w:rsid w:val="00623456"/>
    <w:rsid w:val="006235BB"/>
    <w:rsid w:val="0062389E"/>
    <w:rsid w:val="00623A26"/>
    <w:rsid w:val="00623BF6"/>
    <w:rsid w:val="00623CF7"/>
    <w:rsid w:val="00623D8B"/>
    <w:rsid w:val="00623F2E"/>
    <w:rsid w:val="00624424"/>
    <w:rsid w:val="006245FD"/>
    <w:rsid w:val="0062465B"/>
    <w:rsid w:val="00624742"/>
    <w:rsid w:val="006248AD"/>
    <w:rsid w:val="00624D5E"/>
    <w:rsid w:val="00624ED3"/>
    <w:rsid w:val="00625183"/>
    <w:rsid w:val="0062519C"/>
    <w:rsid w:val="00625589"/>
    <w:rsid w:val="0062575E"/>
    <w:rsid w:val="00625A69"/>
    <w:rsid w:val="00626124"/>
    <w:rsid w:val="006264EA"/>
    <w:rsid w:val="00626502"/>
    <w:rsid w:val="0062651A"/>
    <w:rsid w:val="0062685E"/>
    <w:rsid w:val="00626ECA"/>
    <w:rsid w:val="00626FE8"/>
    <w:rsid w:val="006271D0"/>
    <w:rsid w:val="00627639"/>
    <w:rsid w:val="006277F9"/>
    <w:rsid w:val="006278AB"/>
    <w:rsid w:val="00627A91"/>
    <w:rsid w:val="00627E5B"/>
    <w:rsid w:val="006304AE"/>
    <w:rsid w:val="006307A8"/>
    <w:rsid w:val="00630DA7"/>
    <w:rsid w:val="006310F1"/>
    <w:rsid w:val="00631139"/>
    <w:rsid w:val="006318CE"/>
    <w:rsid w:val="00631C58"/>
    <w:rsid w:val="0063200D"/>
    <w:rsid w:val="006322A5"/>
    <w:rsid w:val="00632382"/>
    <w:rsid w:val="00633032"/>
    <w:rsid w:val="00633080"/>
    <w:rsid w:val="0063398F"/>
    <w:rsid w:val="00633C80"/>
    <w:rsid w:val="00633F92"/>
    <w:rsid w:val="0063448D"/>
    <w:rsid w:val="006349AD"/>
    <w:rsid w:val="00634ABD"/>
    <w:rsid w:val="0063524A"/>
    <w:rsid w:val="0063526D"/>
    <w:rsid w:val="0063532B"/>
    <w:rsid w:val="00635A08"/>
    <w:rsid w:val="00635F62"/>
    <w:rsid w:val="00635F90"/>
    <w:rsid w:val="00635FA7"/>
    <w:rsid w:val="00636113"/>
    <w:rsid w:val="0063632C"/>
    <w:rsid w:val="00636E00"/>
    <w:rsid w:val="00636E0D"/>
    <w:rsid w:val="00637091"/>
    <w:rsid w:val="00637131"/>
    <w:rsid w:val="00637271"/>
    <w:rsid w:val="00637376"/>
    <w:rsid w:val="00637760"/>
    <w:rsid w:val="00637C23"/>
    <w:rsid w:val="00637FF6"/>
    <w:rsid w:val="00640053"/>
    <w:rsid w:val="0064018B"/>
    <w:rsid w:val="006404F3"/>
    <w:rsid w:val="0064083A"/>
    <w:rsid w:val="006411B7"/>
    <w:rsid w:val="00641720"/>
    <w:rsid w:val="006418FB"/>
    <w:rsid w:val="00641C64"/>
    <w:rsid w:val="00641CE2"/>
    <w:rsid w:val="00641F42"/>
    <w:rsid w:val="00642B64"/>
    <w:rsid w:val="00642E12"/>
    <w:rsid w:val="00643297"/>
    <w:rsid w:val="006432A2"/>
    <w:rsid w:val="006435E6"/>
    <w:rsid w:val="00643A79"/>
    <w:rsid w:val="00643D50"/>
    <w:rsid w:val="006441C3"/>
    <w:rsid w:val="00644489"/>
    <w:rsid w:val="00644601"/>
    <w:rsid w:val="006451DF"/>
    <w:rsid w:val="006456C5"/>
    <w:rsid w:val="00645B4C"/>
    <w:rsid w:val="0064648E"/>
    <w:rsid w:val="00646747"/>
    <w:rsid w:val="00646918"/>
    <w:rsid w:val="00646D66"/>
    <w:rsid w:val="0064733D"/>
    <w:rsid w:val="00647822"/>
    <w:rsid w:val="00650119"/>
    <w:rsid w:val="00650691"/>
    <w:rsid w:val="00650E09"/>
    <w:rsid w:val="00650E88"/>
    <w:rsid w:val="0065124E"/>
    <w:rsid w:val="006513E4"/>
    <w:rsid w:val="006518BE"/>
    <w:rsid w:val="00651E62"/>
    <w:rsid w:val="00651E81"/>
    <w:rsid w:val="00651FFD"/>
    <w:rsid w:val="006524DC"/>
    <w:rsid w:val="0065273C"/>
    <w:rsid w:val="006528DB"/>
    <w:rsid w:val="00652EE5"/>
    <w:rsid w:val="0065334F"/>
    <w:rsid w:val="00653442"/>
    <w:rsid w:val="00653602"/>
    <w:rsid w:val="006536FF"/>
    <w:rsid w:val="00653858"/>
    <w:rsid w:val="0065391B"/>
    <w:rsid w:val="0065396F"/>
    <w:rsid w:val="006539E7"/>
    <w:rsid w:val="0065405F"/>
    <w:rsid w:val="00654118"/>
    <w:rsid w:val="00654619"/>
    <w:rsid w:val="006548C3"/>
    <w:rsid w:val="00654B24"/>
    <w:rsid w:val="00654FEF"/>
    <w:rsid w:val="00655138"/>
    <w:rsid w:val="00655462"/>
    <w:rsid w:val="006558F0"/>
    <w:rsid w:val="00655964"/>
    <w:rsid w:val="00655BA2"/>
    <w:rsid w:val="00656032"/>
    <w:rsid w:val="00656ACB"/>
    <w:rsid w:val="0065749E"/>
    <w:rsid w:val="00657982"/>
    <w:rsid w:val="00657AA3"/>
    <w:rsid w:val="00657ADF"/>
    <w:rsid w:val="00657DAD"/>
    <w:rsid w:val="006602E4"/>
    <w:rsid w:val="006607FC"/>
    <w:rsid w:val="00660AB7"/>
    <w:rsid w:val="00660F77"/>
    <w:rsid w:val="00661D5B"/>
    <w:rsid w:val="0066219D"/>
    <w:rsid w:val="00662EC2"/>
    <w:rsid w:val="00662F95"/>
    <w:rsid w:val="00663229"/>
    <w:rsid w:val="00663401"/>
    <w:rsid w:val="006635C9"/>
    <w:rsid w:val="00664315"/>
    <w:rsid w:val="00664324"/>
    <w:rsid w:val="0066445B"/>
    <w:rsid w:val="006646C2"/>
    <w:rsid w:val="00664742"/>
    <w:rsid w:val="00664FDB"/>
    <w:rsid w:val="00665045"/>
    <w:rsid w:val="00665525"/>
    <w:rsid w:val="0066590A"/>
    <w:rsid w:val="00665C94"/>
    <w:rsid w:val="00665EF8"/>
    <w:rsid w:val="0066625C"/>
    <w:rsid w:val="00666C89"/>
    <w:rsid w:val="00667045"/>
    <w:rsid w:val="006670B7"/>
    <w:rsid w:val="00667237"/>
    <w:rsid w:val="00667490"/>
    <w:rsid w:val="0066751B"/>
    <w:rsid w:val="00667665"/>
    <w:rsid w:val="0066766D"/>
    <w:rsid w:val="0066775A"/>
    <w:rsid w:val="00667973"/>
    <w:rsid w:val="00667AD3"/>
    <w:rsid w:val="00667B22"/>
    <w:rsid w:val="00667CA5"/>
    <w:rsid w:val="00667EDE"/>
    <w:rsid w:val="00667F0D"/>
    <w:rsid w:val="0067003D"/>
    <w:rsid w:val="00670251"/>
    <w:rsid w:val="006709B2"/>
    <w:rsid w:val="00670A09"/>
    <w:rsid w:val="00670A92"/>
    <w:rsid w:val="00670EE4"/>
    <w:rsid w:val="00670EE9"/>
    <w:rsid w:val="00670FB9"/>
    <w:rsid w:val="006710C9"/>
    <w:rsid w:val="0067130C"/>
    <w:rsid w:val="00671713"/>
    <w:rsid w:val="006717C0"/>
    <w:rsid w:val="00671955"/>
    <w:rsid w:val="00671B72"/>
    <w:rsid w:val="00671C14"/>
    <w:rsid w:val="0067251E"/>
    <w:rsid w:val="0067262B"/>
    <w:rsid w:val="00672661"/>
    <w:rsid w:val="00672A15"/>
    <w:rsid w:val="00672FB2"/>
    <w:rsid w:val="0067387A"/>
    <w:rsid w:val="00673C9C"/>
    <w:rsid w:val="0067468A"/>
    <w:rsid w:val="006746D2"/>
    <w:rsid w:val="00674804"/>
    <w:rsid w:val="00674CC9"/>
    <w:rsid w:val="00674D8D"/>
    <w:rsid w:val="00675023"/>
    <w:rsid w:val="00675466"/>
    <w:rsid w:val="00675657"/>
    <w:rsid w:val="0067565C"/>
    <w:rsid w:val="00675763"/>
    <w:rsid w:val="00675817"/>
    <w:rsid w:val="00675A19"/>
    <w:rsid w:val="00675B5E"/>
    <w:rsid w:val="006769BA"/>
    <w:rsid w:val="00676E75"/>
    <w:rsid w:val="00676E83"/>
    <w:rsid w:val="00676F2D"/>
    <w:rsid w:val="006770EE"/>
    <w:rsid w:val="0067722E"/>
    <w:rsid w:val="006776EA"/>
    <w:rsid w:val="006776F8"/>
    <w:rsid w:val="00680132"/>
    <w:rsid w:val="00680390"/>
    <w:rsid w:val="00680B43"/>
    <w:rsid w:val="006810DA"/>
    <w:rsid w:val="00681584"/>
    <w:rsid w:val="0068159A"/>
    <w:rsid w:val="00682206"/>
    <w:rsid w:val="00682C11"/>
    <w:rsid w:val="00682E2A"/>
    <w:rsid w:val="0068345E"/>
    <w:rsid w:val="00683D1B"/>
    <w:rsid w:val="006854E5"/>
    <w:rsid w:val="006857EC"/>
    <w:rsid w:val="00685949"/>
    <w:rsid w:val="00685AFC"/>
    <w:rsid w:val="00685B27"/>
    <w:rsid w:val="00686155"/>
    <w:rsid w:val="00686799"/>
    <w:rsid w:val="006867EF"/>
    <w:rsid w:val="00686811"/>
    <w:rsid w:val="00686A15"/>
    <w:rsid w:val="00686B61"/>
    <w:rsid w:val="00686C2D"/>
    <w:rsid w:val="00687898"/>
    <w:rsid w:val="00687B20"/>
    <w:rsid w:val="00687C4B"/>
    <w:rsid w:val="0069008C"/>
    <w:rsid w:val="006901AD"/>
    <w:rsid w:val="0069053F"/>
    <w:rsid w:val="00690F4D"/>
    <w:rsid w:val="0069128D"/>
    <w:rsid w:val="00691D8E"/>
    <w:rsid w:val="00691E3A"/>
    <w:rsid w:val="006921A1"/>
    <w:rsid w:val="006927A3"/>
    <w:rsid w:val="00692ACD"/>
    <w:rsid w:val="00692C52"/>
    <w:rsid w:val="006930FF"/>
    <w:rsid w:val="00693BD0"/>
    <w:rsid w:val="00693D01"/>
    <w:rsid w:val="00693D6F"/>
    <w:rsid w:val="00693E43"/>
    <w:rsid w:val="00694083"/>
    <w:rsid w:val="00694344"/>
    <w:rsid w:val="00694B73"/>
    <w:rsid w:val="0069518B"/>
    <w:rsid w:val="0069570F"/>
    <w:rsid w:val="00695D7C"/>
    <w:rsid w:val="00696168"/>
    <w:rsid w:val="0069682A"/>
    <w:rsid w:val="00696A2D"/>
    <w:rsid w:val="00696CBA"/>
    <w:rsid w:val="00696F91"/>
    <w:rsid w:val="0069749E"/>
    <w:rsid w:val="0069754D"/>
    <w:rsid w:val="006976A9"/>
    <w:rsid w:val="006A00EB"/>
    <w:rsid w:val="006A02AB"/>
    <w:rsid w:val="006A0550"/>
    <w:rsid w:val="006A136E"/>
    <w:rsid w:val="006A1845"/>
    <w:rsid w:val="006A19F3"/>
    <w:rsid w:val="006A1C14"/>
    <w:rsid w:val="006A1D2A"/>
    <w:rsid w:val="006A2280"/>
    <w:rsid w:val="006A2324"/>
    <w:rsid w:val="006A317F"/>
    <w:rsid w:val="006A3327"/>
    <w:rsid w:val="006A363F"/>
    <w:rsid w:val="006A36DF"/>
    <w:rsid w:val="006A3A3D"/>
    <w:rsid w:val="006A3B28"/>
    <w:rsid w:val="006A3CCB"/>
    <w:rsid w:val="006A3D2E"/>
    <w:rsid w:val="006A40B2"/>
    <w:rsid w:val="006A43AD"/>
    <w:rsid w:val="006A527C"/>
    <w:rsid w:val="006A5377"/>
    <w:rsid w:val="006A5620"/>
    <w:rsid w:val="006A5635"/>
    <w:rsid w:val="006A5A7E"/>
    <w:rsid w:val="006A5D88"/>
    <w:rsid w:val="006A6077"/>
    <w:rsid w:val="006A6383"/>
    <w:rsid w:val="006A6956"/>
    <w:rsid w:val="006A6A4F"/>
    <w:rsid w:val="006A6CCD"/>
    <w:rsid w:val="006A7982"/>
    <w:rsid w:val="006A7C08"/>
    <w:rsid w:val="006A7EAD"/>
    <w:rsid w:val="006A7FFC"/>
    <w:rsid w:val="006B021F"/>
    <w:rsid w:val="006B032E"/>
    <w:rsid w:val="006B03D0"/>
    <w:rsid w:val="006B0979"/>
    <w:rsid w:val="006B0C92"/>
    <w:rsid w:val="006B0FB6"/>
    <w:rsid w:val="006B192E"/>
    <w:rsid w:val="006B1DE8"/>
    <w:rsid w:val="006B201E"/>
    <w:rsid w:val="006B2056"/>
    <w:rsid w:val="006B2826"/>
    <w:rsid w:val="006B28F9"/>
    <w:rsid w:val="006B299F"/>
    <w:rsid w:val="006B29A5"/>
    <w:rsid w:val="006B3091"/>
    <w:rsid w:val="006B3667"/>
    <w:rsid w:val="006B3B5B"/>
    <w:rsid w:val="006B3E62"/>
    <w:rsid w:val="006B404B"/>
    <w:rsid w:val="006B4567"/>
    <w:rsid w:val="006B4BE3"/>
    <w:rsid w:val="006B4CF1"/>
    <w:rsid w:val="006B4D40"/>
    <w:rsid w:val="006B53C4"/>
    <w:rsid w:val="006B5408"/>
    <w:rsid w:val="006B54DA"/>
    <w:rsid w:val="006B5564"/>
    <w:rsid w:val="006B5662"/>
    <w:rsid w:val="006B5A55"/>
    <w:rsid w:val="006B5E68"/>
    <w:rsid w:val="006B5F77"/>
    <w:rsid w:val="006B61BD"/>
    <w:rsid w:val="006B6272"/>
    <w:rsid w:val="006B631C"/>
    <w:rsid w:val="006B69BF"/>
    <w:rsid w:val="006B6A8A"/>
    <w:rsid w:val="006B6CE9"/>
    <w:rsid w:val="006B700A"/>
    <w:rsid w:val="006B7103"/>
    <w:rsid w:val="006B77B6"/>
    <w:rsid w:val="006B7800"/>
    <w:rsid w:val="006B7976"/>
    <w:rsid w:val="006B7C6F"/>
    <w:rsid w:val="006C1C28"/>
    <w:rsid w:val="006C1CDE"/>
    <w:rsid w:val="006C1DD1"/>
    <w:rsid w:val="006C1E46"/>
    <w:rsid w:val="006C2B5C"/>
    <w:rsid w:val="006C2EC8"/>
    <w:rsid w:val="006C3098"/>
    <w:rsid w:val="006C31F3"/>
    <w:rsid w:val="006C338A"/>
    <w:rsid w:val="006C3461"/>
    <w:rsid w:val="006C3714"/>
    <w:rsid w:val="006C3D70"/>
    <w:rsid w:val="006C40AA"/>
    <w:rsid w:val="006C416C"/>
    <w:rsid w:val="006C4275"/>
    <w:rsid w:val="006C43E7"/>
    <w:rsid w:val="006C43FF"/>
    <w:rsid w:val="006C53DF"/>
    <w:rsid w:val="006C5767"/>
    <w:rsid w:val="006C5A36"/>
    <w:rsid w:val="006C5BFA"/>
    <w:rsid w:val="006C5C80"/>
    <w:rsid w:val="006C5D53"/>
    <w:rsid w:val="006C5D96"/>
    <w:rsid w:val="006C62A4"/>
    <w:rsid w:val="006C633A"/>
    <w:rsid w:val="006C6408"/>
    <w:rsid w:val="006C6516"/>
    <w:rsid w:val="006C6843"/>
    <w:rsid w:val="006C6884"/>
    <w:rsid w:val="006C6C2E"/>
    <w:rsid w:val="006C6D8A"/>
    <w:rsid w:val="006C7059"/>
    <w:rsid w:val="006C75FB"/>
    <w:rsid w:val="006C76BF"/>
    <w:rsid w:val="006C7765"/>
    <w:rsid w:val="006C789B"/>
    <w:rsid w:val="006C7F6F"/>
    <w:rsid w:val="006D03D1"/>
    <w:rsid w:val="006D03FE"/>
    <w:rsid w:val="006D0853"/>
    <w:rsid w:val="006D0B6B"/>
    <w:rsid w:val="006D0D64"/>
    <w:rsid w:val="006D153E"/>
    <w:rsid w:val="006D154E"/>
    <w:rsid w:val="006D1647"/>
    <w:rsid w:val="006D1824"/>
    <w:rsid w:val="006D1B36"/>
    <w:rsid w:val="006D1B77"/>
    <w:rsid w:val="006D1D1F"/>
    <w:rsid w:val="006D21B0"/>
    <w:rsid w:val="006D240C"/>
    <w:rsid w:val="006D32EE"/>
    <w:rsid w:val="006D3346"/>
    <w:rsid w:val="006D33D2"/>
    <w:rsid w:val="006D33F5"/>
    <w:rsid w:val="006D34E3"/>
    <w:rsid w:val="006D3658"/>
    <w:rsid w:val="006D3A38"/>
    <w:rsid w:val="006D3AB7"/>
    <w:rsid w:val="006D3D24"/>
    <w:rsid w:val="006D4BBA"/>
    <w:rsid w:val="006D5153"/>
    <w:rsid w:val="006D5410"/>
    <w:rsid w:val="006D5425"/>
    <w:rsid w:val="006D54E1"/>
    <w:rsid w:val="006D5978"/>
    <w:rsid w:val="006D6175"/>
    <w:rsid w:val="006D68ED"/>
    <w:rsid w:val="006D6A9B"/>
    <w:rsid w:val="006D6EA4"/>
    <w:rsid w:val="006D7679"/>
    <w:rsid w:val="006D7710"/>
    <w:rsid w:val="006D781B"/>
    <w:rsid w:val="006D7C09"/>
    <w:rsid w:val="006D7D5D"/>
    <w:rsid w:val="006E012C"/>
    <w:rsid w:val="006E01F8"/>
    <w:rsid w:val="006E05C8"/>
    <w:rsid w:val="006E0B36"/>
    <w:rsid w:val="006E0D9F"/>
    <w:rsid w:val="006E1252"/>
    <w:rsid w:val="006E15CA"/>
    <w:rsid w:val="006E1669"/>
    <w:rsid w:val="006E1B6B"/>
    <w:rsid w:val="006E1E11"/>
    <w:rsid w:val="006E2097"/>
    <w:rsid w:val="006E2240"/>
    <w:rsid w:val="006E2BE7"/>
    <w:rsid w:val="006E2CC9"/>
    <w:rsid w:val="006E2E68"/>
    <w:rsid w:val="006E3403"/>
    <w:rsid w:val="006E35B9"/>
    <w:rsid w:val="006E365A"/>
    <w:rsid w:val="006E3A08"/>
    <w:rsid w:val="006E3A65"/>
    <w:rsid w:val="006E3E60"/>
    <w:rsid w:val="006E440E"/>
    <w:rsid w:val="006E454C"/>
    <w:rsid w:val="006E4825"/>
    <w:rsid w:val="006E4C2C"/>
    <w:rsid w:val="006E4FBF"/>
    <w:rsid w:val="006E5C7D"/>
    <w:rsid w:val="006E5CA3"/>
    <w:rsid w:val="006E5E79"/>
    <w:rsid w:val="006E64DE"/>
    <w:rsid w:val="006E65C5"/>
    <w:rsid w:val="006E67FA"/>
    <w:rsid w:val="006E68A6"/>
    <w:rsid w:val="006E6E72"/>
    <w:rsid w:val="006E75C0"/>
    <w:rsid w:val="006E7F24"/>
    <w:rsid w:val="006F03E2"/>
    <w:rsid w:val="006F0785"/>
    <w:rsid w:val="006F07CD"/>
    <w:rsid w:val="006F0B4F"/>
    <w:rsid w:val="006F10E1"/>
    <w:rsid w:val="006F1BC0"/>
    <w:rsid w:val="006F1E87"/>
    <w:rsid w:val="006F26BD"/>
    <w:rsid w:val="006F3AA1"/>
    <w:rsid w:val="006F41DF"/>
    <w:rsid w:val="006F42E0"/>
    <w:rsid w:val="006F467C"/>
    <w:rsid w:val="006F49A4"/>
    <w:rsid w:val="006F4FD3"/>
    <w:rsid w:val="006F520B"/>
    <w:rsid w:val="006F576F"/>
    <w:rsid w:val="006F5C64"/>
    <w:rsid w:val="006F62B2"/>
    <w:rsid w:val="006F6370"/>
    <w:rsid w:val="006F644E"/>
    <w:rsid w:val="006F69F9"/>
    <w:rsid w:val="006F6B65"/>
    <w:rsid w:val="006F6C27"/>
    <w:rsid w:val="006F6CF3"/>
    <w:rsid w:val="006F7080"/>
    <w:rsid w:val="006F7908"/>
    <w:rsid w:val="006F7B1E"/>
    <w:rsid w:val="006F7C5D"/>
    <w:rsid w:val="006F7CBC"/>
    <w:rsid w:val="00700330"/>
    <w:rsid w:val="0070056E"/>
    <w:rsid w:val="0070099D"/>
    <w:rsid w:val="00700ED2"/>
    <w:rsid w:val="00701061"/>
    <w:rsid w:val="00701278"/>
    <w:rsid w:val="00701439"/>
    <w:rsid w:val="007016E0"/>
    <w:rsid w:val="0070173B"/>
    <w:rsid w:val="00701779"/>
    <w:rsid w:val="00701A2C"/>
    <w:rsid w:val="00701B78"/>
    <w:rsid w:val="00702292"/>
    <w:rsid w:val="007034CE"/>
    <w:rsid w:val="00703928"/>
    <w:rsid w:val="00703980"/>
    <w:rsid w:val="00703D04"/>
    <w:rsid w:val="00704224"/>
    <w:rsid w:val="00704DA1"/>
    <w:rsid w:val="00704F22"/>
    <w:rsid w:val="007053DA"/>
    <w:rsid w:val="007062B4"/>
    <w:rsid w:val="007062FF"/>
    <w:rsid w:val="00706B7E"/>
    <w:rsid w:val="00706E8A"/>
    <w:rsid w:val="00706F10"/>
    <w:rsid w:val="00707439"/>
    <w:rsid w:val="00707A53"/>
    <w:rsid w:val="00710089"/>
    <w:rsid w:val="007104D3"/>
    <w:rsid w:val="00710645"/>
    <w:rsid w:val="0071084D"/>
    <w:rsid w:val="00710E81"/>
    <w:rsid w:val="0071101B"/>
    <w:rsid w:val="00711207"/>
    <w:rsid w:val="007113FD"/>
    <w:rsid w:val="00711641"/>
    <w:rsid w:val="00711666"/>
    <w:rsid w:val="00711FE2"/>
    <w:rsid w:val="00712090"/>
    <w:rsid w:val="007121DA"/>
    <w:rsid w:val="00712217"/>
    <w:rsid w:val="00712296"/>
    <w:rsid w:val="007128B6"/>
    <w:rsid w:val="00712A5B"/>
    <w:rsid w:val="00712DCB"/>
    <w:rsid w:val="00712E35"/>
    <w:rsid w:val="00713396"/>
    <w:rsid w:val="00713486"/>
    <w:rsid w:val="00713604"/>
    <w:rsid w:val="00713B27"/>
    <w:rsid w:val="00713F23"/>
    <w:rsid w:val="0071514F"/>
    <w:rsid w:val="0071533E"/>
    <w:rsid w:val="007153AA"/>
    <w:rsid w:val="0071548F"/>
    <w:rsid w:val="00715610"/>
    <w:rsid w:val="00715755"/>
    <w:rsid w:val="0071600A"/>
    <w:rsid w:val="00716095"/>
    <w:rsid w:val="00716420"/>
    <w:rsid w:val="00716473"/>
    <w:rsid w:val="007167AA"/>
    <w:rsid w:val="0071699D"/>
    <w:rsid w:val="00716BB1"/>
    <w:rsid w:val="00716DA4"/>
    <w:rsid w:val="00717212"/>
    <w:rsid w:val="007172D1"/>
    <w:rsid w:val="0071730C"/>
    <w:rsid w:val="00717324"/>
    <w:rsid w:val="00717B47"/>
    <w:rsid w:val="00717D14"/>
    <w:rsid w:val="00717F78"/>
    <w:rsid w:val="007200AF"/>
    <w:rsid w:val="007200C2"/>
    <w:rsid w:val="00720485"/>
    <w:rsid w:val="00720C12"/>
    <w:rsid w:val="00720EEB"/>
    <w:rsid w:val="00721D4E"/>
    <w:rsid w:val="007220F8"/>
    <w:rsid w:val="0072298B"/>
    <w:rsid w:val="00722B06"/>
    <w:rsid w:val="00722D3D"/>
    <w:rsid w:val="0072301B"/>
    <w:rsid w:val="007231C7"/>
    <w:rsid w:val="007234F7"/>
    <w:rsid w:val="00723807"/>
    <w:rsid w:val="00723EEE"/>
    <w:rsid w:val="007243A1"/>
    <w:rsid w:val="00724450"/>
    <w:rsid w:val="00724525"/>
    <w:rsid w:val="007245D6"/>
    <w:rsid w:val="007245D7"/>
    <w:rsid w:val="007246E3"/>
    <w:rsid w:val="00724753"/>
    <w:rsid w:val="00724F77"/>
    <w:rsid w:val="00725028"/>
    <w:rsid w:val="00725830"/>
    <w:rsid w:val="007260E5"/>
    <w:rsid w:val="0072677B"/>
    <w:rsid w:val="007268DE"/>
    <w:rsid w:val="00727276"/>
    <w:rsid w:val="007272FA"/>
    <w:rsid w:val="00727C56"/>
    <w:rsid w:val="0073065B"/>
    <w:rsid w:val="007307EF"/>
    <w:rsid w:val="00730C21"/>
    <w:rsid w:val="00730ED6"/>
    <w:rsid w:val="00730F69"/>
    <w:rsid w:val="0073283A"/>
    <w:rsid w:val="00732C2F"/>
    <w:rsid w:val="00732D3E"/>
    <w:rsid w:val="00732DE8"/>
    <w:rsid w:val="00732E91"/>
    <w:rsid w:val="00733031"/>
    <w:rsid w:val="0073319E"/>
    <w:rsid w:val="007333E1"/>
    <w:rsid w:val="00733825"/>
    <w:rsid w:val="007339EA"/>
    <w:rsid w:val="00733C6E"/>
    <w:rsid w:val="00733EC4"/>
    <w:rsid w:val="0073416A"/>
    <w:rsid w:val="0073436F"/>
    <w:rsid w:val="007348C3"/>
    <w:rsid w:val="00734A01"/>
    <w:rsid w:val="00735061"/>
    <w:rsid w:val="00735644"/>
    <w:rsid w:val="0073588A"/>
    <w:rsid w:val="007358BA"/>
    <w:rsid w:val="007358F5"/>
    <w:rsid w:val="00735CA6"/>
    <w:rsid w:val="007361F9"/>
    <w:rsid w:val="00736CE3"/>
    <w:rsid w:val="0073710B"/>
    <w:rsid w:val="007371DD"/>
    <w:rsid w:val="00737303"/>
    <w:rsid w:val="00737563"/>
    <w:rsid w:val="0073771B"/>
    <w:rsid w:val="007379E7"/>
    <w:rsid w:val="00737E8A"/>
    <w:rsid w:val="00740031"/>
    <w:rsid w:val="0074019F"/>
    <w:rsid w:val="00740691"/>
    <w:rsid w:val="007406DE"/>
    <w:rsid w:val="00740A86"/>
    <w:rsid w:val="007411D1"/>
    <w:rsid w:val="00741200"/>
    <w:rsid w:val="00741A93"/>
    <w:rsid w:val="00741AA8"/>
    <w:rsid w:val="00741AD9"/>
    <w:rsid w:val="00741F7E"/>
    <w:rsid w:val="00742349"/>
    <w:rsid w:val="0074246C"/>
    <w:rsid w:val="00742567"/>
    <w:rsid w:val="007426F8"/>
    <w:rsid w:val="00742A5C"/>
    <w:rsid w:val="00743259"/>
    <w:rsid w:val="0074327C"/>
    <w:rsid w:val="0074338A"/>
    <w:rsid w:val="00743D62"/>
    <w:rsid w:val="00744104"/>
    <w:rsid w:val="007441B5"/>
    <w:rsid w:val="007442DA"/>
    <w:rsid w:val="0074449B"/>
    <w:rsid w:val="00744983"/>
    <w:rsid w:val="00744CF1"/>
    <w:rsid w:val="00744F2B"/>
    <w:rsid w:val="007452DC"/>
    <w:rsid w:val="007452E0"/>
    <w:rsid w:val="00745677"/>
    <w:rsid w:val="007458E7"/>
    <w:rsid w:val="00745A3D"/>
    <w:rsid w:val="00745B34"/>
    <w:rsid w:val="0074617B"/>
    <w:rsid w:val="007461EB"/>
    <w:rsid w:val="00746263"/>
    <w:rsid w:val="00746440"/>
    <w:rsid w:val="00746542"/>
    <w:rsid w:val="007469B7"/>
    <w:rsid w:val="00746B0B"/>
    <w:rsid w:val="00746D06"/>
    <w:rsid w:val="007472D3"/>
    <w:rsid w:val="007474B1"/>
    <w:rsid w:val="00747AB7"/>
    <w:rsid w:val="007503D8"/>
    <w:rsid w:val="0075070B"/>
    <w:rsid w:val="0075077A"/>
    <w:rsid w:val="00750C43"/>
    <w:rsid w:val="00750C70"/>
    <w:rsid w:val="00750EF1"/>
    <w:rsid w:val="00751653"/>
    <w:rsid w:val="00751678"/>
    <w:rsid w:val="0075168F"/>
    <w:rsid w:val="00751C27"/>
    <w:rsid w:val="007520AF"/>
    <w:rsid w:val="0075229B"/>
    <w:rsid w:val="00752338"/>
    <w:rsid w:val="00752675"/>
    <w:rsid w:val="00752D91"/>
    <w:rsid w:val="007531CB"/>
    <w:rsid w:val="0075330C"/>
    <w:rsid w:val="00753799"/>
    <w:rsid w:val="007537F5"/>
    <w:rsid w:val="0075392D"/>
    <w:rsid w:val="00753F15"/>
    <w:rsid w:val="00754682"/>
    <w:rsid w:val="00754CCD"/>
    <w:rsid w:val="0075502A"/>
    <w:rsid w:val="007553D6"/>
    <w:rsid w:val="00755562"/>
    <w:rsid w:val="00755782"/>
    <w:rsid w:val="00755B48"/>
    <w:rsid w:val="00755B9A"/>
    <w:rsid w:val="00755D93"/>
    <w:rsid w:val="00755DF1"/>
    <w:rsid w:val="007563B4"/>
    <w:rsid w:val="007565AA"/>
    <w:rsid w:val="0075662F"/>
    <w:rsid w:val="00756D2F"/>
    <w:rsid w:val="00757193"/>
    <w:rsid w:val="00757313"/>
    <w:rsid w:val="007579BA"/>
    <w:rsid w:val="007600D9"/>
    <w:rsid w:val="00760105"/>
    <w:rsid w:val="00760266"/>
    <w:rsid w:val="007603A9"/>
    <w:rsid w:val="007603B0"/>
    <w:rsid w:val="007608DC"/>
    <w:rsid w:val="00760B12"/>
    <w:rsid w:val="00760DD2"/>
    <w:rsid w:val="00760F3B"/>
    <w:rsid w:val="00761028"/>
    <w:rsid w:val="007610F4"/>
    <w:rsid w:val="007613F5"/>
    <w:rsid w:val="00761800"/>
    <w:rsid w:val="007620A8"/>
    <w:rsid w:val="00762433"/>
    <w:rsid w:val="007624E9"/>
    <w:rsid w:val="007634A6"/>
    <w:rsid w:val="00763C03"/>
    <w:rsid w:val="00763D10"/>
    <w:rsid w:val="007646B1"/>
    <w:rsid w:val="00764CD9"/>
    <w:rsid w:val="00764D2E"/>
    <w:rsid w:val="007650BD"/>
    <w:rsid w:val="00765462"/>
    <w:rsid w:val="007654DE"/>
    <w:rsid w:val="007656E6"/>
    <w:rsid w:val="00765887"/>
    <w:rsid w:val="00765B99"/>
    <w:rsid w:val="00765CC1"/>
    <w:rsid w:val="00765F0E"/>
    <w:rsid w:val="00765FE5"/>
    <w:rsid w:val="007662AE"/>
    <w:rsid w:val="007662C8"/>
    <w:rsid w:val="00766566"/>
    <w:rsid w:val="00767049"/>
    <w:rsid w:val="007677C5"/>
    <w:rsid w:val="00767947"/>
    <w:rsid w:val="00767A89"/>
    <w:rsid w:val="00767E23"/>
    <w:rsid w:val="00770002"/>
    <w:rsid w:val="00770106"/>
    <w:rsid w:val="007709AB"/>
    <w:rsid w:val="00770BFE"/>
    <w:rsid w:val="00770DBA"/>
    <w:rsid w:val="00770F4F"/>
    <w:rsid w:val="00771164"/>
    <w:rsid w:val="00771233"/>
    <w:rsid w:val="0077127E"/>
    <w:rsid w:val="007712DE"/>
    <w:rsid w:val="00771597"/>
    <w:rsid w:val="00771C33"/>
    <w:rsid w:val="00771E0A"/>
    <w:rsid w:val="00771E2B"/>
    <w:rsid w:val="00772162"/>
    <w:rsid w:val="0077244F"/>
    <w:rsid w:val="00772635"/>
    <w:rsid w:val="007726FC"/>
    <w:rsid w:val="00772851"/>
    <w:rsid w:val="00773EB6"/>
    <w:rsid w:val="00774725"/>
    <w:rsid w:val="007750DA"/>
    <w:rsid w:val="00775162"/>
    <w:rsid w:val="007753EB"/>
    <w:rsid w:val="00775B88"/>
    <w:rsid w:val="00776BBB"/>
    <w:rsid w:val="0077762D"/>
    <w:rsid w:val="00780644"/>
    <w:rsid w:val="007807F5"/>
    <w:rsid w:val="00780ACD"/>
    <w:rsid w:val="007811A6"/>
    <w:rsid w:val="0078132E"/>
    <w:rsid w:val="00781C44"/>
    <w:rsid w:val="00781CFB"/>
    <w:rsid w:val="007821E2"/>
    <w:rsid w:val="00782312"/>
    <w:rsid w:val="007828D9"/>
    <w:rsid w:val="00782AD5"/>
    <w:rsid w:val="00783995"/>
    <w:rsid w:val="00784639"/>
    <w:rsid w:val="00784F83"/>
    <w:rsid w:val="00784FB9"/>
    <w:rsid w:val="007850D9"/>
    <w:rsid w:val="00785E26"/>
    <w:rsid w:val="007868C7"/>
    <w:rsid w:val="00786C13"/>
    <w:rsid w:val="007871F7"/>
    <w:rsid w:val="00787330"/>
    <w:rsid w:val="007873B3"/>
    <w:rsid w:val="00787759"/>
    <w:rsid w:val="00787AAF"/>
    <w:rsid w:val="00790B52"/>
    <w:rsid w:val="00790C85"/>
    <w:rsid w:val="00790CDC"/>
    <w:rsid w:val="0079109D"/>
    <w:rsid w:val="00791A85"/>
    <w:rsid w:val="00791FD0"/>
    <w:rsid w:val="00791FDA"/>
    <w:rsid w:val="00792553"/>
    <w:rsid w:val="007927A6"/>
    <w:rsid w:val="0079288E"/>
    <w:rsid w:val="00792D34"/>
    <w:rsid w:val="00792E4C"/>
    <w:rsid w:val="00792F67"/>
    <w:rsid w:val="00793123"/>
    <w:rsid w:val="007931BC"/>
    <w:rsid w:val="007932E7"/>
    <w:rsid w:val="007935D2"/>
    <w:rsid w:val="0079378B"/>
    <w:rsid w:val="00794976"/>
    <w:rsid w:val="00794D2D"/>
    <w:rsid w:val="00794E0E"/>
    <w:rsid w:val="00794E66"/>
    <w:rsid w:val="00795465"/>
    <w:rsid w:val="0079551E"/>
    <w:rsid w:val="00795785"/>
    <w:rsid w:val="00795AD7"/>
    <w:rsid w:val="00796053"/>
    <w:rsid w:val="00796059"/>
    <w:rsid w:val="007960D0"/>
    <w:rsid w:val="007962D1"/>
    <w:rsid w:val="007965A5"/>
    <w:rsid w:val="007965A9"/>
    <w:rsid w:val="00796974"/>
    <w:rsid w:val="00796C89"/>
    <w:rsid w:val="00796D42"/>
    <w:rsid w:val="00796DAE"/>
    <w:rsid w:val="00797B6A"/>
    <w:rsid w:val="00797C3D"/>
    <w:rsid w:val="00797CDD"/>
    <w:rsid w:val="00797F2E"/>
    <w:rsid w:val="007A0329"/>
    <w:rsid w:val="007A0347"/>
    <w:rsid w:val="007A03FF"/>
    <w:rsid w:val="007A0F1C"/>
    <w:rsid w:val="007A0FAD"/>
    <w:rsid w:val="007A12E1"/>
    <w:rsid w:val="007A135F"/>
    <w:rsid w:val="007A1593"/>
    <w:rsid w:val="007A18AE"/>
    <w:rsid w:val="007A1EE7"/>
    <w:rsid w:val="007A1F16"/>
    <w:rsid w:val="007A1FC9"/>
    <w:rsid w:val="007A2CEC"/>
    <w:rsid w:val="007A2D20"/>
    <w:rsid w:val="007A2D7D"/>
    <w:rsid w:val="007A2E83"/>
    <w:rsid w:val="007A2FFD"/>
    <w:rsid w:val="007A32B0"/>
    <w:rsid w:val="007A3B23"/>
    <w:rsid w:val="007A3BAD"/>
    <w:rsid w:val="007A3EB8"/>
    <w:rsid w:val="007A3ED4"/>
    <w:rsid w:val="007A4596"/>
    <w:rsid w:val="007A4B00"/>
    <w:rsid w:val="007A4CAB"/>
    <w:rsid w:val="007A4E1C"/>
    <w:rsid w:val="007A4E65"/>
    <w:rsid w:val="007A554B"/>
    <w:rsid w:val="007A59D7"/>
    <w:rsid w:val="007A5ACB"/>
    <w:rsid w:val="007A5B47"/>
    <w:rsid w:val="007A5B48"/>
    <w:rsid w:val="007A5D60"/>
    <w:rsid w:val="007A5DD2"/>
    <w:rsid w:val="007A6318"/>
    <w:rsid w:val="007A63A3"/>
    <w:rsid w:val="007A65A6"/>
    <w:rsid w:val="007A6649"/>
    <w:rsid w:val="007A685D"/>
    <w:rsid w:val="007A6AC1"/>
    <w:rsid w:val="007A6FDF"/>
    <w:rsid w:val="007A746C"/>
    <w:rsid w:val="007A7548"/>
    <w:rsid w:val="007A7664"/>
    <w:rsid w:val="007A78E2"/>
    <w:rsid w:val="007A7C6E"/>
    <w:rsid w:val="007A7E4C"/>
    <w:rsid w:val="007B01BF"/>
    <w:rsid w:val="007B01EE"/>
    <w:rsid w:val="007B039B"/>
    <w:rsid w:val="007B0800"/>
    <w:rsid w:val="007B0A0E"/>
    <w:rsid w:val="007B1011"/>
    <w:rsid w:val="007B1226"/>
    <w:rsid w:val="007B1250"/>
    <w:rsid w:val="007B1607"/>
    <w:rsid w:val="007B1A7B"/>
    <w:rsid w:val="007B1CB5"/>
    <w:rsid w:val="007B1F4E"/>
    <w:rsid w:val="007B2604"/>
    <w:rsid w:val="007B27AD"/>
    <w:rsid w:val="007B27FD"/>
    <w:rsid w:val="007B28DD"/>
    <w:rsid w:val="007B2954"/>
    <w:rsid w:val="007B2AB8"/>
    <w:rsid w:val="007B3072"/>
    <w:rsid w:val="007B3359"/>
    <w:rsid w:val="007B341E"/>
    <w:rsid w:val="007B3AFC"/>
    <w:rsid w:val="007B45F6"/>
    <w:rsid w:val="007B4923"/>
    <w:rsid w:val="007B4C69"/>
    <w:rsid w:val="007B5254"/>
    <w:rsid w:val="007B5944"/>
    <w:rsid w:val="007B5A9B"/>
    <w:rsid w:val="007B5B82"/>
    <w:rsid w:val="007B64C5"/>
    <w:rsid w:val="007B64D3"/>
    <w:rsid w:val="007B6735"/>
    <w:rsid w:val="007B69B1"/>
    <w:rsid w:val="007B6E15"/>
    <w:rsid w:val="007B763A"/>
    <w:rsid w:val="007B79B9"/>
    <w:rsid w:val="007B7C43"/>
    <w:rsid w:val="007B7D15"/>
    <w:rsid w:val="007C069B"/>
    <w:rsid w:val="007C0F18"/>
    <w:rsid w:val="007C121E"/>
    <w:rsid w:val="007C1270"/>
    <w:rsid w:val="007C1554"/>
    <w:rsid w:val="007C18E8"/>
    <w:rsid w:val="007C1B28"/>
    <w:rsid w:val="007C2041"/>
    <w:rsid w:val="007C224D"/>
    <w:rsid w:val="007C2C3F"/>
    <w:rsid w:val="007C2E95"/>
    <w:rsid w:val="007C2FC6"/>
    <w:rsid w:val="007C3401"/>
    <w:rsid w:val="007C383D"/>
    <w:rsid w:val="007C392A"/>
    <w:rsid w:val="007C3B06"/>
    <w:rsid w:val="007C4923"/>
    <w:rsid w:val="007C4BDF"/>
    <w:rsid w:val="007C4D9E"/>
    <w:rsid w:val="007C5059"/>
    <w:rsid w:val="007C55A1"/>
    <w:rsid w:val="007C586A"/>
    <w:rsid w:val="007C5A9F"/>
    <w:rsid w:val="007C5C4E"/>
    <w:rsid w:val="007C645D"/>
    <w:rsid w:val="007C6461"/>
    <w:rsid w:val="007C6B61"/>
    <w:rsid w:val="007C6C61"/>
    <w:rsid w:val="007C7429"/>
    <w:rsid w:val="007C7744"/>
    <w:rsid w:val="007C7AF0"/>
    <w:rsid w:val="007D00CB"/>
    <w:rsid w:val="007D00E6"/>
    <w:rsid w:val="007D0320"/>
    <w:rsid w:val="007D0995"/>
    <w:rsid w:val="007D0B8E"/>
    <w:rsid w:val="007D1614"/>
    <w:rsid w:val="007D19A5"/>
    <w:rsid w:val="007D19AD"/>
    <w:rsid w:val="007D19B2"/>
    <w:rsid w:val="007D1C2E"/>
    <w:rsid w:val="007D1F18"/>
    <w:rsid w:val="007D24CF"/>
    <w:rsid w:val="007D25C2"/>
    <w:rsid w:val="007D26A0"/>
    <w:rsid w:val="007D2956"/>
    <w:rsid w:val="007D2B87"/>
    <w:rsid w:val="007D30D8"/>
    <w:rsid w:val="007D31FD"/>
    <w:rsid w:val="007D32D0"/>
    <w:rsid w:val="007D34A3"/>
    <w:rsid w:val="007D366E"/>
    <w:rsid w:val="007D3BCC"/>
    <w:rsid w:val="007D3BE1"/>
    <w:rsid w:val="007D3FB5"/>
    <w:rsid w:val="007D4269"/>
    <w:rsid w:val="007D42B1"/>
    <w:rsid w:val="007D44DE"/>
    <w:rsid w:val="007D453C"/>
    <w:rsid w:val="007D457E"/>
    <w:rsid w:val="007D4599"/>
    <w:rsid w:val="007D4C2D"/>
    <w:rsid w:val="007D50E3"/>
    <w:rsid w:val="007D51A5"/>
    <w:rsid w:val="007D5485"/>
    <w:rsid w:val="007D57F3"/>
    <w:rsid w:val="007D5929"/>
    <w:rsid w:val="007D5B30"/>
    <w:rsid w:val="007D5B73"/>
    <w:rsid w:val="007D5F01"/>
    <w:rsid w:val="007D611A"/>
    <w:rsid w:val="007D6161"/>
    <w:rsid w:val="007D6215"/>
    <w:rsid w:val="007D6535"/>
    <w:rsid w:val="007D6603"/>
    <w:rsid w:val="007D66CD"/>
    <w:rsid w:val="007D6CC4"/>
    <w:rsid w:val="007D705B"/>
    <w:rsid w:val="007D762F"/>
    <w:rsid w:val="007E0897"/>
    <w:rsid w:val="007E0FEA"/>
    <w:rsid w:val="007E13FE"/>
    <w:rsid w:val="007E15B5"/>
    <w:rsid w:val="007E1DE6"/>
    <w:rsid w:val="007E24C5"/>
    <w:rsid w:val="007E305E"/>
    <w:rsid w:val="007E3090"/>
    <w:rsid w:val="007E3549"/>
    <w:rsid w:val="007E3871"/>
    <w:rsid w:val="007E4D73"/>
    <w:rsid w:val="007E5029"/>
    <w:rsid w:val="007E5103"/>
    <w:rsid w:val="007E5493"/>
    <w:rsid w:val="007E55D4"/>
    <w:rsid w:val="007E579A"/>
    <w:rsid w:val="007E5CFA"/>
    <w:rsid w:val="007E5D0C"/>
    <w:rsid w:val="007E5D40"/>
    <w:rsid w:val="007E5E68"/>
    <w:rsid w:val="007E5FE4"/>
    <w:rsid w:val="007E60F0"/>
    <w:rsid w:val="007E6259"/>
    <w:rsid w:val="007E6338"/>
    <w:rsid w:val="007E63F0"/>
    <w:rsid w:val="007E6901"/>
    <w:rsid w:val="007E6CD7"/>
    <w:rsid w:val="007E6F3D"/>
    <w:rsid w:val="007E7399"/>
    <w:rsid w:val="007E7447"/>
    <w:rsid w:val="007E7764"/>
    <w:rsid w:val="007E7B0C"/>
    <w:rsid w:val="007F05FE"/>
    <w:rsid w:val="007F0AC6"/>
    <w:rsid w:val="007F0BB6"/>
    <w:rsid w:val="007F0C78"/>
    <w:rsid w:val="007F0D06"/>
    <w:rsid w:val="007F0E51"/>
    <w:rsid w:val="007F0EC5"/>
    <w:rsid w:val="007F1022"/>
    <w:rsid w:val="007F15C4"/>
    <w:rsid w:val="007F1AC2"/>
    <w:rsid w:val="007F24D6"/>
    <w:rsid w:val="007F387F"/>
    <w:rsid w:val="007F391C"/>
    <w:rsid w:val="007F3A75"/>
    <w:rsid w:val="007F3B93"/>
    <w:rsid w:val="007F3D74"/>
    <w:rsid w:val="007F43F2"/>
    <w:rsid w:val="007F458F"/>
    <w:rsid w:val="007F46D8"/>
    <w:rsid w:val="007F48D9"/>
    <w:rsid w:val="007F4968"/>
    <w:rsid w:val="007F4EA4"/>
    <w:rsid w:val="007F504C"/>
    <w:rsid w:val="007F5226"/>
    <w:rsid w:val="007F53F2"/>
    <w:rsid w:val="007F58F3"/>
    <w:rsid w:val="007F5A05"/>
    <w:rsid w:val="007F5BF1"/>
    <w:rsid w:val="007F6268"/>
    <w:rsid w:val="007F6316"/>
    <w:rsid w:val="007F63C9"/>
    <w:rsid w:val="007F65E9"/>
    <w:rsid w:val="007F683F"/>
    <w:rsid w:val="007F6CCB"/>
    <w:rsid w:val="007F6CE0"/>
    <w:rsid w:val="007F75CF"/>
    <w:rsid w:val="007F7F75"/>
    <w:rsid w:val="008004C2"/>
    <w:rsid w:val="008005D1"/>
    <w:rsid w:val="008009B3"/>
    <w:rsid w:val="00800BAC"/>
    <w:rsid w:val="00800D87"/>
    <w:rsid w:val="00800DD3"/>
    <w:rsid w:val="00800E25"/>
    <w:rsid w:val="00801085"/>
    <w:rsid w:val="0080121B"/>
    <w:rsid w:val="0080163C"/>
    <w:rsid w:val="00801ACB"/>
    <w:rsid w:val="0080203C"/>
    <w:rsid w:val="0080207F"/>
    <w:rsid w:val="008023B5"/>
    <w:rsid w:val="00802404"/>
    <w:rsid w:val="00802591"/>
    <w:rsid w:val="00802AC7"/>
    <w:rsid w:val="00802C6B"/>
    <w:rsid w:val="00802D91"/>
    <w:rsid w:val="0080365A"/>
    <w:rsid w:val="00803722"/>
    <w:rsid w:val="008039DC"/>
    <w:rsid w:val="00803F16"/>
    <w:rsid w:val="00804632"/>
    <w:rsid w:val="00804719"/>
    <w:rsid w:val="00804CB1"/>
    <w:rsid w:val="00804DDF"/>
    <w:rsid w:val="00804E45"/>
    <w:rsid w:val="00804F05"/>
    <w:rsid w:val="008050ED"/>
    <w:rsid w:val="008056E1"/>
    <w:rsid w:val="00805A6D"/>
    <w:rsid w:val="00805CFD"/>
    <w:rsid w:val="008062B3"/>
    <w:rsid w:val="0080658A"/>
    <w:rsid w:val="008065B1"/>
    <w:rsid w:val="00806961"/>
    <w:rsid w:val="00806C60"/>
    <w:rsid w:val="00806CE6"/>
    <w:rsid w:val="0080780B"/>
    <w:rsid w:val="008078AC"/>
    <w:rsid w:val="00807C14"/>
    <w:rsid w:val="00807CBE"/>
    <w:rsid w:val="00807E00"/>
    <w:rsid w:val="0081077B"/>
    <w:rsid w:val="00810A94"/>
    <w:rsid w:val="00810B2C"/>
    <w:rsid w:val="00810D01"/>
    <w:rsid w:val="00810D75"/>
    <w:rsid w:val="00810DCB"/>
    <w:rsid w:val="00811424"/>
    <w:rsid w:val="00811EB3"/>
    <w:rsid w:val="00812304"/>
    <w:rsid w:val="00812841"/>
    <w:rsid w:val="00812F3D"/>
    <w:rsid w:val="00813157"/>
    <w:rsid w:val="008132E3"/>
    <w:rsid w:val="00813401"/>
    <w:rsid w:val="008135B3"/>
    <w:rsid w:val="00813668"/>
    <w:rsid w:val="008142BF"/>
    <w:rsid w:val="00814B3F"/>
    <w:rsid w:val="00815087"/>
    <w:rsid w:val="008153F7"/>
    <w:rsid w:val="008155DC"/>
    <w:rsid w:val="008156AF"/>
    <w:rsid w:val="008156BC"/>
    <w:rsid w:val="00815DD5"/>
    <w:rsid w:val="008163AE"/>
    <w:rsid w:val="00816D02"/>
    <w:rsid w:val="00817145"/>
    <w:rsid w:val="008174A1"/>
    <w:rsid w:val="00817DA2"/>
    <w:rsid w:val="008200E1"/>
    <w:rsid w:val="00820284"/>
    <w:rsid w:val="0082065C"/>
    <w:rsid w:val="008209AF"/>
    <w:rsid w:val="00820BA9"/>
    <w:rsid w:val="00820F89"/>
    <w:rsid w:val="008214FF"/>
    <w:rsid w:val="008218EF"/>
    <w:rsid w:val="00821936"/>
    <w:rsid w:val="00821D66"/>
    <w:rsid w:val="00821ED0"/>
    <w:rsid w:val="008226F4"/>
    <w:rsid w:val="008228F6"/>
    <w:rsid w:val="00823B8E"/>
    <w:rsid w:val="00823C5A"/>
    <w:rsid w:val="008241AA"/>
    <w:rsid w:val="00824A5B"/>
    <w:rsid w:val="00824CDF"/>
    <w:rsid w:val="008255F0"/>
    <w:rsid w:val="0082572F"/>
    <w:rsid w:val="00825AC3"/>
    <w:rsid w:val="00825E6D"/>
    <w:rsid w:val="00826284"/>
    <w:rsid w:val="0082671D"/>
    <w:rsid w:val="00826781"/>
    <w:rsid w:val="00826C37"/>
    <w:rsid w:val="00826C8C"/>
    <w:rsid w:val="00827D28"/>
    <w:rsid w:val="00827DFC"/>
    <w:rsid w:val="00827E9F"/>
    <w:rsid w:val="0083015D"/>
    <w:rsid w:val="00830237"/>
    <w:rsid w:val="0083113F"/>
    <w:rsid w:val="00831597"/>
    <w:rsid w:val="0083186F"/>
    <w:rsid w:val="008319EC"/>
    <w:rsid w:val="00831CE8"/>
    <w:rsid w:val="00831F61"/>
    <w:rsid w:val="00832221"/>
    <w:rsid w:val="00832821"/>
    <w:rsid w:val="00832E66"/>
    <w:rsid w:val="00833326"/>
    <w:rsid w:val="00833980"/>
    <w:rsid w:val="008339F5"/>
    <w:rsid w:val="00833C9C"/>
    <w:rsid w:val="00833E56"/>
    <w:rsid w:val="00833FA7"/>
    <w:rsid w:val="00834C80"/>
    <w:rsid w:val="00834C97"/>
    <w:rsid w:val="00834D8F"/>
    <w:rsid w:val="00834FC5"/>
    <w:rsid w:val="00835460"/>
    <w:rsid w:val="008357D9"/>
    <w:rsid w:val="008359C3"/>
    <w:rsid w:val="00836FD6"/>
    <w:rsid w:val="0083789B"/>
    <w:rsid w:val="0083795A"/>
    <w:rsid w:val="0083795C"/>
    <w:rsid w:val="0084000C"/>
    <w:rsid w:val="008400AE"/>
    <w:rsid w:val="0084021B"/>
    <w:rsid w:val="008402BE"/>
    <w:rsid w:val="00840513"/>
    <w:rsid w:val="008407BF"/>
    <w:rsid w:val="008407D4"/>
    <w:rsid w:val="008408F1"/>
    <w:rsid w:val="008410C3"/>
    <w:rsid w:val="008413AF"/>
    <w:rsid w:val="00841636"/>
    <w:rsid w:val="00841923"/>
    <w:rsid w:val="008419EB"/>
    <w:rsid w:val="00841FDA"/>
    <w:rsid w:val="0084209C"/>
    <w:rsid w:val="0084209E"/>
    <w:rsid w:val="0084234F"/>
    <w:rsid w:val="00842488"/>
    <w:rsid w:val="008427D2"/>
    <w:rsid w:val="00842845"/>
    <w:rsid w:val="00842B1D"/>
    <w:rsid w:val="00842CEC"/>
    <w:rsid w:val="00842D07"/>
    <w:rsid w:val="00843304"/>
    <w:rsid w:val="008437BE"/>
    <w:rsid w:val="00843840"/>
    <w:rsid w:val="00843944"/>
    <w:rsid w:val="0084396C"/>
    <w:rsid w:val="008445CA"/>
    <w:rsid w:val="00844D46"/>
    <w:rsid w:val="0084540D"/>
    <w:rsid w:val="008454D8"/>
    <w:rsid w:val="008457D2"/>
    <w:rsid w:val="00845DBB"/>
    <w:rsid w:val="00846114"/>
    <w:rsid w:val="00846845"/>
    <w:rsid w:val="008472F8"/>
    <w:rsid w:val="00847712"/>
    <w:rsid w:val="00847C4A"/>
    <w:rsid w:val="00847DB9"/>
    <w:rsid w:val="00847FD7"/>
    <w:rsid w:val="00850869"/>
    <w:rsid w:val="00850B55"/>
    <w:rsid w:val="008512C5"/>
    <w:rsid w:val="008517EB"/>
    <w:rsid w:val="0085197E"/>
    <w:rsid w:val="00851B90"/>
    <w:rsid w:val="00852999"/>
    <w:rsid w:val="00852A9E"/>
    <w:rsid w:val="00852F9C"/>
    <w:rsid w:val="00853489"/>
    <w:rsid w:val="00853F3E"/>
    <w:rsid w:val="008540EE"/>
    <w:rsid w:val="00854503"/>
    <w:rsid w:val="00854697"/>
    <w:rsid w:val="00854A45"/>
    <w:rsid w:val="00854DC2"/>
    <w:rsid w:val="00855307"/>
    <w:rsid w:val="008557E7"/>
    <w:rsid w:val="00855DD4"/>
    <w:rsid w:val="0085630D"/>
    <w:rsid w:val="008573F3"/>
    <w:rsid w:val="008574DC"/>
    <w:rsid w:val="00857FC3"/>
    <w:rsid w:val="00860008"/>
    <w:rsid w:val="00860065"/>
    <w:rsid w:val="008601AE"/>
    <w:rsid w:val="00860B3E"/>
    <w:rsid w:val="00860B45"/>
    <w:rsid w:val="008614A9"/>
    <w:rsid w:val="008615E9"/>
    <w:rsid w:val="00861E07"/>
    <w:rsid w:val="00861EFF"/>
    <w:rsid w:val="008622E0"/>
    <w:rsid w:val="008622E4"/>
    <w:rsid w:val="0086252F"/>
    <w:rsid w:val="00862C1B"/>
    <w:rsid w:val="00863315"/>
    <w:rsid w:val="00863A1A"/>
    <w:rsid w:val="00863F6E"/>
    <w:rsid w:val="0086405D"/>
    <w:rsid w:val="0086453E"/>
    <w:rsid w:val="0086461F"/>
    <w:rsid w:val="00864CB5"/>
    <w:rsid w:val="00864FB8"/>
    <w:rsid w:val="008651CA"/>
    <w:rsid w:val="00865893"/>
    <w:rsid w:val="008658E4"/>
    <w:rsid w:val="00865D8B"/>
    <w:rsid w:val="00865F5A"/>
    <w:rsid w:val="00865F8D"/>
    <w:rsid w:val="0086610D"/>
    <w:rsid w:val="008661DB"/>
    <w:rsid w:val="00866460"/>
    <w:rsid w:val="00866DB1"/>
    <w:rsid w:val="00867224"/>
    <w:rsid w:val="0086732B"/>
    <w:rsid w:val="00867499"/>
    <w:rsid w:val="00867C71"/>
    <w:rsid w:val="00870321"/>
    <w:rsid w:val="00870F21"/>
    <w:rsid w:val="00870FA7"/>
    <w:rsid w:val="008710DD"/>
    <w:rsid w:val="0087132C"/>
    <w:rsid w:val="00871380"/>
    <w:rsid w:val="0087151A"/>
    <w:rsid w:val="0087157A"/>
    <w:rsid w:val="00871BF2"/>
    <w:rsid w:val="00871CA0"/>
    <w:rsid w:val="00871E74"/>
    <w:rsid w:val="00872124"/>
    <w:rsid w:val="00872238"/>
    <w:rsid w:val="0087228C"/>
    <w:rsid w:val="008723B2"/>
    <w:rsid w:val="008727E2"/>
    <w:rsid w:val="008728B2"/>
    <w:rsid w:val="00872CE4"/>
    <w:rsid w:val="008731D2"/>
    <w:rsid w:val="008736F7"/>
    <w:rsid w:val="00873731"/>
    <w:rsid w:val="0087377A"/>
    <w:rsid w:val="0087394E"/>
    <w:rsid w:val="008739CD"/>
    <w:rsid w:val="00873CAC"/>
    <w:rsid w:val="00873F0A"/>
    <w:rsid w:val="00874695"/>
    <w:rsid w:val="00874852"/>
    <w:rsid w:val="008749FC"/>
    <w:rsid w:val="00875003"/>
    <w:rsid w:val="00875287"/>
    <w:rsid w:val="00875336"/>
    <w:rsid w:val="00875589"/>
    <w:rsid w:val="00875775"/>
    <w:rsid w:val="00875A53"/>
    <w:rsid w:val="00875DF5"/>
    <w:rsid w:val="00875F78"/>
    <w:rsid w:val="008765FA"/>
    <w:rsid w:val="00876A56"/>
    <w:rsid w:val="00876C17"/>
    <w:rsid w:val="00876F9C"/>
    <w:rsid w:val="00877BA0"/>
    <w:rsid w:val="00877C38"/>
    <w:rsid w:val="00877EB2"/>
    <w:rsid w:val="00880377"/>
    <w:rsid w:val="00880406"/>
    <w:rsid w:val="008808F0"/>
    <w:rsid w:val="00880E34"/>
    <w:rsid w:val="00881085"/>
    <w:rsid w:val="00881467"/>
    <w:rsid w:val="00881708"/>
    <w:rsid w:val="008819BE"/>
    <w:rsid w:val="00881A9B"/>
    <w:rsid w:val="00881B03"/>
    <w:rsid w:val="00881FB3"/>
    <w:rsid w:val="00882202"/>
    <w:rsid w:val="008825BA"/>
    <w:rsid w:val="008825F2"/>
    <w:rsid w:val="00882EC5"/>
    <w:rsid w:val="00883DC7"/>
    <w:rsid w:val="0088428C"/>
    <w:rsid w:val="00884743"/>
    <w:rsid w:val="0088491A"/>
    <w:rsid w:val="008849D6"/>
    <w:rsid w:val="00885067"/>
    <w:rsid w:val="008852B4"/>
    <w:rsid w:val="008855B7"/>
    <w:rsid w:val="008857B4"/>
    <w:rsid w:val="008858E4"/>
    <w:rsid w:val="008859A0"/>
    <w:rsid w:val="0088658A"/>
    <w:rsid w:val="00886904"/>
    <w:rsid w:val="0088690A"/>
    <w:rsid w:val="00886BD2"/>
    <w:rsid w:val="00886FB1"/>
    <w:rsid w:val="008870D0"/>
    <w:rsid w:val="008878F4"/>
    <w:rsid w:val="00887FA0"/>
    <w:rsid w:val="00890077"/>
    <w:rsid w:val="008900DA"/>
    <w:rsid w:val="00890DF2"/>
    <w:rsid w:val="00890EB0"/>
    <w:rsid w:val="00890FF6"/>
    <w:rsid w:val="00891370"/>
    <w:rsid w:val="008915E9"/>
    <w:rsid w:val="0089166E"/>
    <w:rsid w:val="008916D3"/>
    <w:rsid w:val="008916ED"/>
    <w:rsid w:val="00891F75"/>
    <w:rsid w:val="00892153"/>
    <w:rsid w:val="00892190"/>
    <w:rsid w:val="00892835"/>
    <w:rsid w:val="00892959"/>
    <w:rsid w:val="00892B52"/>
    <w:rsid w:val="00892B53"/>
    <w:rsid w:val="00892FB0"/>
    <w:rsid w:val="008933FB"/>
    <w:rsid w:val="008934E1"/>
    <w:rsid w:val="008935B9"/>
    <w:rsid w:val="00893843"/>
    <w:rsid w:val="00893ADD"/>
    <w:rsid w:val="00893F42"/>
    <w:rsid w:val="0089450D"/>
    <w:rsid w:val="0089516B"/>
    <w:rsid w:val="00895175"/>
    <w:rsid w:val="008953BB"/>
    <w:rsid w:val="00895457"/>
    <w:rsid w:val="0089558D"/>
    <w:rsid w:val="00895594"/>
    <w:rsid w:val="00895D07"/>
    <w:rsid w:val="0089621C"/>
    <w:rsid w:val="0089624E"/>
    <w:rsid w:val="00896513"/>
    <w:rsid w:val="00896640"/>
    <w:rsid w:val="00896B34"/>
    <w:rsid w:val="00897496"/>
    <w:rsid w:val="008974D7"/>
    <w:rsid w:val="008974FF"/>
    <w:rsid w:val="00897D98"/>
    <w:rsid w:val="008A0370"/>
    <w:rsid w:val="008A0F18"/>
    <w:rsid w:val="008A0F6E"/>
    <w:rsid w:val="008A1A05"/>
    <w:rsid w:val="008A1E24"/>
    <w:rsid w:val="008A2D9F"/>
    <w:rsid w:val="008A38F2"/>
    <w:rsid w:val="008A3A00"/>
    <w:rsid w:val="008A3B6E"/>
    <w:rsid w:val="008A418D"/>
    <w:rsid w:val="008A48F0"/>
    <w:rsid w:val="008A4925"/>
    <w:rsid w:val="008A4AD3"/>
    <w:rsid w:val="008A4BBA"/>
    <w:rsid w:val="008A4C71"/>
    <w:rsid w:val="008A551A"/>
    <w:rsid w:val="008A567D"/>
    <w:rsid w:val="008A579D"/>
    <w:rsid w:val="008A57A5"/>
    <w:rsid w:val="008A5AB2"/>
    <w:rsid w:val="008A6067"/>
    <w:rsid w:val="008A61A8"/>
    <w:rsid w:val="008A6340"/>
    <w:rsid w:val="008A6485"/>
    <w:rsid w:val="008A6762"/>
    <w:rsid w:val="008A68A1"/>
    <w:rsid w:val="008A6CAD"/>
    <w:rsid w:val="008A6D77"/>
    <w:rsid w:val="008A764A"/>
    <w:rsid w:val="008A7A7D"/>
    <w:rsid w:val="008A7B24"/>
    <w:rsid w:val="008B0293"/>
    <w:rsid w:val="008B0428"/>
    <w:rsid w:val="008B0E41"/>
    <w:rsid w:val="008B18D5"/>
    <w:rsid w:val="008B18DB"/>
    <w:rsid w:val="008B1DCA"/>
    <w:rsid w:val="008B1F0B"/>
    <w:rsid w:val="008B2469"/>
    <w:rsid w:val="008B25AA"/>
    <w:rsid w:val="008B2B55"/>
    <w:rsid w:val="008B3189"/>
    <w:rsid w:val="008B34CE"/>
    <w:rsid w:val="008B350A"/>
    <w:rsid w:val="008B367A"/>
    <w:rsid w:val="008B3937"/>
    <w:rsid w:val="008B393C"/>
    <w:rsid w:val="008B3B2D"/>
    <w:rsid w:val="008B3CF3"/>
    <w:rsid w:val="008B3DBE"/>
    <w:rsid w:val="008B4197"/>
    <w:rsid w:val="008B44FE"/>
    <w:rsid w:val="008B457E"/>
    <w:rsid w:val="008B4727"/>
    <w:rsid w:val="008B49D7"/>
    <w:rsid w:val="008B50D3"/>
    <w:rsid w:val="008B572A"/>
    <w:rsid w:val="008B657A"/>
    <w:rsid w:val="008B65B5"/>
    <w:rsid w:val="008B6637"/>
    <w:rsid w:val="008B68E4"/>
    <w:rsid w:val="008B6A44"/>
    <w:rsid w:val="008B6BEE"/>
    <w:rsid w:val="008B72BE"/>
    <w:rsid w:val="008B72D4"/>
    <w:rsid w:val="008B740B"/>
    <w:rsid w:val="008B774E"/>
    <w:rsid w:val="008B7A0B"/>
    <w:rsid w:val="008B7D7F"/>
    <w:rsid w:val="008B7DAD"/>
    <w:rsid w:val="008B7F38"/>
    <w:rsid w:val="008C00F3"/>
    <w:rsid w:val="008C0FB9"/>
    <w:rsid w:val="008C1873"/>
    <w:rsid w:val="008C1948"/>
    <w:rsid w:val="008C1C5E"/>
    <w:rsid w:val="008C2B34"/>
    <w:rsid w:val="008C2B85"/>
    <w:rsid w:val="008C335C"/>
    <w:rsid w:val="008C3525"/>
    <w:rsid w:val="008C3A54"/>
    <w:rsid w:val="008C3BC6"/>
    <w:rsid w:val="008C458E"/>
    <w:rsid w:val="008C4D58"/>
    <w:rsid w:val="008C4EE6"/>
    <w:rsid w:val="008C5341"/>
    <w:rsid w:val="008C6734"/>
    <w:rsid w:val="008C6C9E"/>
    <w:rsid w:val="008C6E75"/>
    <w:rsid w:val="008C6FDC"/>
    <w:rsid w:val="008C7008"/>
    <w:rsid w:val="008C7816"/>
    <w:rsid w:val="008C7AD4"/>
    <w:rsid w:val="008C7CAF"/>
    <w:rsid w:val="008D0A14"/>
    <w:rsid w:val="008D0ECC"/>
    <w:rsid w:val="008D0F57"/>
    <w:rsid w:val="008D1198"/>
    <w:rsid w:val="008D12EF"/>
    <w:rsid w:val="008D1324"/>
    <w:rsid w:val="008D1478"/>
    <w:rsid w:val="008D1790"/>
    <w:rsid w:val="008D19E7"/>
    <w:rsid w:val="008D291E"/>
    <w:rsid w:val="008D292B"/>
    <w:rsid w:val="008D2A20"/>
    <w:rsid w:val="008D2A36"/>
    <w:rsid w:val="008D3419"/>
    <w:rsid w:val="008D3674"/>
    <w:rsid w:val="008D3C69"/>
    <w:rsid w:val="008D3D1C"/>
    <w:rsid w:val="008D3D53"/>
    <w:rsid w:val="008D3FDE"/>
    <w:rsid w:val="008D45A0"/>
    <w:rsid w:val="008D477B"/>
    <w:rsid w:val="008D5B84"/>
    <w:rsid w:val="008D5B92"/>
    <w:rsid w:val="008D5DF8"/>
    <w:rsid w:val="008D638E"/>
    <w:rsid w:val="008D6AFC"/>
    <w:rsid w:val="008D6E05"/>
    <w:rsid w:val="008D7A52"/>
    <w:rsid w:val="008D7A5C"/>
    <w:rsid w:val="008E00C5"/>
    <w:rsid w:val="008E0149"/>
    <w:rsid w:val="008E0561"/>
    <w:rsid w:val="008E05BF"/>
    <w:rsid w:val="008E05FF"/>
    <w:rsid w:val="008E0686"/>
    <w:rsid w:val="008E06B0"/>
    <w:rsid w:val="008E06CD"/>
    <w:rsid w:val="008E0869"/>
    <w:rsid w:val="008E2921"/>
    <w:rsid w:val="008E299F"/>
    <w:rsid w:val="008E2B92"/>
    <w:rsid w:val="008E2E97"/>
    <w:rsid w:val="008E2FD7"/>
    <w:rsid w:val="008E321C"/>
    <w:rsid w:val="008E32F3"/>
    <w:rsid w:val="008E369B"/>
    <w:rsid w:val="008E3724"/>
    <w:rsid w:val="008E37B9"/>
    <w:rsid w:val="008E3A1D"/>
    <w:rsid w:val="008E3B54"/>
    <w:rsid w:val="008E3CE9"/>
    <w:rsid w:val="008E3DEC"/>
    <w:rsid w:val="008E3F8A"/>
    <w:rsid w:val="008E4506"/>
    <w:rsid w:val="008E516E"/>
    <w:rsid w:val="008E5266"/>
    <w:rsid w:val="008E53E7"/>
    <w:rsid w:val="008E55F4"/>
    <w:rsid w:val="008E5A71"/>
    <w:rsid w:val="008E5CD1"/>
    <w:rsid w:val="008E5DF5"/>
    <w:rsid w:val="008E6151"/>
    <w:rsid w:val="008E66B4"/>
    <w:rsid w:val="008E677E"/>
    <w:rsid w:val="008E694E"/>
    <w:rsid w:val="008E69B5"/>
    <w:rsid w:val="008E6AF4"/>
    <w:rsid w:val="008E7293"/>
    <w:rsid w:val="008E74BB"/>
    <w:rsid w:val="008E7B2F"/>
    <w:rsid w:val="008E7C9C"/>
    <w:rsid w:val="008F0366"/>
    <w:rsid w:val="008F0491"/>
    <w:rsid w:val="008F0E1E"/>
    <w:rsid w:val="008F0E49"/>
    <w:rsid w:val="008F111E"/>
    <w:rsid w:val="008F119A"/>
    <w:rsid w:val="008F12A8"/>
    <w:rsid w:val="008F1A7F"/>
    <w:rsid w:val="008F1AFB"/>
    <w:rsid w:val="008F2194"/>
    <w:rsid w:val="008F23DA"/>
    <w:rsid w:val="008F23E5"/>
    <w:rsid w:val="008F253E"/>
    <w:rsid w:val="008F2654"/>
    <w:rsid w:val="008F2F15"/>
    <w:rsid w:val="008F2F71"/>
    <w:rsid w:val="008F308B"/>
    <w:rsid w:val="008F32AE"/>
    <w:rsid w:val="008F3373"/>
    <w:rsid w:val="008F3763"/>
    <w:rsid w:val="008F37F5"/>
    <w:rsid w:val="008F3AAB"/>
    <w:rsid w:val="008F3D8D"/>
    <w:rsid w:val="008F3DDE"/>
    <w:rsid w:val="008F4229"/>
    <w:rsid w:val="008F4ED5"/>
    <w:rsid w:val="008F5370"/>
    <w:rsid w:val="008F5966"/>
    <w:rsid w:val="008F5C49"/>
    <w:rsid w:val="008F5F40"/>
    <w:rsid w:val="008F606F"/>
    <w:rsid w:val="008F60DE"/>
    <w:rsid w:val="008F6FD3"/>
    <w:rsid w:val="008F7164"/>
    <w:rsid w:val="008F783D"/>
    <w:rsid w:val="008F7F6F"/>
    <w:rsid w:val="0090077D"/>
    <w:rsid w:val="009007B2"/>
    <w:rsid w:val="0090080D"/>
    <w:rsid w:val="0090095D"/>
    <w:rsid w:val="00900B1F"/>
    <w:rsid w:val="00900C5B"/>
    <w:rsid w:val="009010FC"/>
    <w:rsid w:val="00901229"/>
    <w:rsid w:val="009013D7"/>
    <w:rsid w:val="00901405"/>
    <w:rsid w:val="00901741"/>
    <w:rsid w:val="00901D03"/>
    <w:rsid w:val="00902293"/>
    <w:rsid w:val="00902351"/>
    <w:rsid w:val="00902B37"/>
    <w:rsid w:val="00902CD6"/>
    <w:rsid w:val="00902D85"/>
    <w:rsid w:val="00902EA6"/>
    <w:rsid w:val="009031A3"/>
    <w:rsid w:val="00903813"/>
    <w:rsid w:val="00903CD1"/>
    <w:rsid w:val="00903F9A"/>
    <w:rsid w:val="009040B0"/>
    <w:rsid w:val="009040CA"/>
    <w:rsid w:val="0090418A"/>
    <w:rsid w:val="00904297"/>
    <w:rsid w:val="009046C6"/>
    <w:rsid w:val="00904756"/>
    <w:rsid w:val="00904969"/>
    <w:rsid w:val="00904FFC"/>
    <w:rsid w:val="00905220"/>
    <w:rsid w:val="009053DE"/>
    <w:rsid w:val="0090561B"/>
    <w:rsid w:val="0090579B"/>
    <w:rsid w:val="00907277"/>
    <w:rsid w:val="00907899"/>
    <w:rsid w:val="00907DB2"/>
    <w:rsid w:val="009100F4"/>
    <w:rsid w:val="00910652"/>
    <w:rsid w:val="009106FF"/>
    <w:rsid w:val="0091100E"/>
    <w:rsid w:val="00911143"/>
    <w:rsid w:val="009112FF"/>
    <w:rsid w:val="009113B9"/>
    <w:rsid w:val="0091151B"/>
    <w:rsid w:val="0091193E"/>
    <w:rsid w:val="00911A35"/>
    <w:rsid w:val="00911A6B"/>
    <w:rsid w:val="00911B47"/>
    <w:rsid w:val="00911E79"/>
    <w:rsid w:val="00911F59"/>
    <w:rsid w:val="00911F84"/>
    <w:rsid w:val="00912165"/>
    <w:rsid w:val="00912319"/>
    <w:rsid w:val="00912479"/>
    <w:rsid w:val="009124C3"/>
    <w:rsid w:val="0091250C"/>
    <w:rsid w:val="009128C9"/>
    <w:rsid w:val="009129E6"/>
    <w:rsid w:val="0091317F"/>
    <w:rsid w:val="0091373A"/>
    <w:rsid w:val="00913A8A"/>
    <w:rsid w:val="00913B29"/>
    <w:rsid w:val="009140D3"/>
    <w:rsid w:val="0091411A"/>
    <w:rsid w:val="0091417D"/>
    <w:rsid w:val="00914868"/>
    <w:rsid w:val="00914BF8"/>
    <w:rsid w:val="009158D3"/>
    <w:rsid w:val="00915D22"/>
    <w:rsid w:val="009169B3"/>
    <w:rsid w:val="00917368"/>
    <w:rsid w:val="00917444"/>
    <w:rsid w:val="009178EC"/>
    <w:rsid w:val="00917BF5"/>
    <w:rsid w:val="009209A9"/>
    <w:rsid w:val="00920C1B"/>
    <w:rsid w:val="00920EBD"/>
    <w:rsid w:val="0092117C"/>
    <w:rsid w:val="0092146C"/>
    <w:rsid w:val="00922205"/>
    <w:rsid w:val="009222DD"/>
    <w:rsid w:val="00922A1B"/>
    <w:rsid w:val="00923538"/>
    <w:rsid w:val="0092359B"/>
    <w:rsid w:val="0092360E"/>
    <w:rsid w:val="0092367C"/>
    <w:rsid w:val="00923EAA"/>
    <w:rsid w:val="0092423A"/>
    <w:rsid w:val="00924653"/>
    <w:rsid w:val="009246C7"/>
    <w:rsid w:val="009250A3"/>
    <w:rsid w:val="00925584"/>
    <w:rsid w:val="009255D5"/>
    <w:rsid w:val="009256B6"/>
    <w:rsid w:val="00925B76"/>
    <w:rsid w:val="00925C27"/>
    <w:rsid w:val="00925CA7"/>
    <w:rsid w:val="00926042"/>
    <w:rsid w:val="009263A1"/>
    <w:rsid w:val="009265AD"/>
    <w:rsid w:val="00926618"/>
    <w:rsid w:val="00926D61"/>
    <w:rsid w:val="0092715C"/>
    <w:rsid w:val="00927AFA"/>
    <w:rsid w:val="00927E54"/>
    <w:rsid w:val="00927EF4"/>
    <w:rsid w:val="00927FFE"/>
    <w:rsid w:val="00930178"/>
    <w:rsid w:val="009301D0"/>
    <w:rsid w:val="009305BC"/>
    <w:rsid w:val="009305E8"/>
    <w:rsid w:val="00930B31"/>
    <w:rsid w:val="00930D71"/>
    <w:rsid w:val="0093105B"/>
    <w:rsid w:val="00931586"/>
    <w:rsid w:val="00931AF5"/>
    <w:rsid w:val="00932262"/>
    <w:rsid w:val="00932497"/>
    <w:rsid w:val="00932830"/>
    <w:rsid w:val="00932A36"/>
    <w:rsid w:val="00933325"/>
    <w:rsid w:val="00933606"/>
    <w:rsid w:val="00933747"/>
    <w:rsid w:val="0093382B"/>
    <w:rsid w:val="009342A0"/>
    <w:rsid w:val="009343D9"/>
    <w:rsid w:val="00934589"/>
    <w:rsid w:val="00934727"/>
    <w:rsid w:val="00934AA4"/>
    <w:rsid w:val="0093525A"/>
    <w:rsid w:val="00935809"/>
    <w:rsid w:val="009363A7"/>
    <w:rsid w:val="009365EC"/>
    <w:rsid w:val="009366AE"/>
    <w:rsid w:val="00937291"/>
    <w:rsid w:val="009376CC"/>
    <w:rsid w:val="009377E6"/>
    <w:rsid w:val="009378E0"/>
    <w:rsid w:val="00937912"/>
    <w:rsid w:val="00937A2B"/>
    <w:rsid w:val="00937E90"/>
    <w:rsid w:val="00940984"/>
    <w:rsid w:val="00940B8E"/>
    <w:rsid w:val="009412A6"/>
    <w:rsid w:val="0094143A"/>
    <w:rsid w:val="00941466"/>
    <w:rsid w:val="00941648"/>
    <w:rsid w:val="009417B9"/>
    <w:rsid w:val="009418C7"/>
    <w:rsid w:val="009419E2"/>
    <w:rsid w:val="00941F90"/>
    <w:rsid w:val="009423EB"/>
    <w:rsid w:val="00942591"/>
    <w:rsid w:val="009425C1"/>
    <w:rsid w:val="009426D1"/>
    <w:rsid w:val="009427CD"/>
    <w:rsid w:val="00942B75"/>
    <w:rsid w:val="00942C1C"/>
    <w:rsid w:val="00942C8D"/>
    <w:rsid w:val="00942D2A"/>
    <w:rsid w:val="00942EDB"/>
    <w:rsid w:val="00942F87"/>
    <w:rsid w:val="00943177"/>
    <w:rsid w:val="00943B6A"/>
    <w:rsid w:val="00944E16"/>
    <w:rsid w:val="00944F02"/>
    <w:rsid w:val="00944F62"/>
    <w:rsid w:val="00945071"/>
    <w:rsid w:val="00945312"/>
    <w:rsid w:val="00945B7E"/>
    <w:rsid w:val="00945C98"/>
    <w:rsid w:val="00946194"/>
    <w:rsid w:val="00946898"/>
    <w:rsid w:val="00946967"/>
    <w:rsid w:val="009469A2"/>
    <w:rsid w:val="00946A3D"/>
    <w:rsid w:val="00946A9E"/>
    <w:rsid w:val="00946D15"/>
    <w:rsid w:val="00946E7B"/>
    <w:rsid w:val="00950328"/>
    <w:rsid w:val="0095057C"/>
    <w:rsid w:val="0095098A"/>
    <w:rsid w:val="00950CC1"/>
    <w:rsid w:val="00950D43"/>
    <w:rsid w:val="00950E51"/>
    <w:rsid w:val="00951258"/>
    <w:rsid w:val="00951856"/>
    <w:rsid w:val="00951977"/>
    <w:rsid w:val="00951D82"/>
    <w:rsid w:val="009522E0"/>
    <w:rsid w:val="009529E4"/>
    <w:rsid w:val="00952D24"/>
    <w:rsid w:val="00952DBF"/>
    <w:rsid w:val="00953118"/>
    <w:rsid w:val="009531E1"/>
    <w:rsid w:val="009532A3"/>
    <w:rsid w:val="009534BB"/>
    <w:rsid w:val="009534ED"/>
    <w:rsid w:val="0095378C"/>
    <w:rsid w:val="00953849"/>
    <w:rsid w:val="00953905"/>
    <w:rsid w:val="0095468E"/>
    <w:rsid w:val="0095492D"/>
    <w:rsid w:val="00954BFC"/>
    <w:rsid w:val="00954CC9"/>
    <w:rsid w:val="00954FC2"/>
    <w:rsid w:val="00955224"/>
    <w:rsid w:val="009553DA"/>
    <w:rsid w:val="0095589E"/>
    <w:rsid w:val="00955A18"/>
    <w:rsid w:val="00955FC6"/>
    <w:rsid w:val="009560D3"/>
    <w:rsid w:val="009561AA"/>
    <w:rsid w:val="00956435"/>
    <w:rsid w:val="00956530"/>
    <w:rsid w:val="009565AB"/>
    <w:rsid w:val="00956C0C"/>
    <w:rsid w:val="00956C58"/>
    <w:rsid w:val="00957386"/>
    <w:rsid w:val="00957A25"/>
    <w:rsid w:val="00957C0F"/>
    <w:rsid w:val="00957D59"/>
    <w:rsid w:val="00957E31"/>
    <w:rsid w:val="00960164"/>
    <w:rsid w:val="00960AF6"/>
    <w:rsid w:val="00960C94"/>
    <w:rsid w:val="00961022"/>
    <w:rsid w:val="00961135"/>
    <w:rsid w:val="00961905"/>
    <w:rsid w:val="00961A2B"/>
    <w:rsid w:val="00961B23"/>
    <w:rsid w:val="00961BE2"/>
    <w:rsid w:val="00961D18"/>
    <w:rsid w:val="00961EF0"/>
    <w:rsid w:val="00961F48"/>
    <w:rsid w:val="00962382"/>
    <w:rsid w:val="00962B8E"/>
    <w:rsid w:val="00963842"/>
    <w:rsid w:val="009639F3"/>
    <w:rsid w:val="00963D64"/>
    <w:rsid w:val="00963FB7"/>
    <w:rsid w:val="00963FF8"/>
    <w:rsid w:val="009641B8"/>
    <w:rsid w:val="00964454"/>
    <w:rsid w:val="009647A8"/>
    <w:rsid w:val="00964D44"/>
    <w:rsid w:val="0096568B"/>
    <w:rsid w:val="009657F4"/>
    <w:rsid w:val="00965C99"/>
    <w:rsid w:val="00965E40"/>
    <w:rsid w:val="00965EE5"/>
    <w:rsid w:val="009665AD"/>
    <w:rsid w:val="0096698E"/>
    <w:rsid w:val="00966BC7"/>
    <w:rsid w:val="00966DBC"/>
    <w:rsid w:val="00967466"/>
    <w:rsid w:val="00967B10"/>
    <w:rsid w:val="00967D2A"/>
    <w:rsid w:val="00967D94"/>
    <w:rsid w:val="009705CF"/>
    <w:rsid w:val="009708E4"/>
    <w:rsid w:val="00970AF8"/>
    <w:rsid w:val="00970BD4"/>
    <w:rsid w:val="00970D91"/>
    <w:rsid w:val="00970F40"/>
    <w:rsid w:val="00970F4D"/>
    <w:rsid w:val="00971652"/>
    <w:rsid w:val="009717C1"/>
    <w:rsid w:val="00971B4D"/>
    <w:rsid w:val="00972770"/>
    <w:rsid w:val="00972A00"/>
    <w:rsid w:val="00972A90"/>
    <w:rsid w:val="00972B10"/>
    <w:rsid w:val="00972CAD"/>
    <w:rsid w:val="00972E41"/>
    <w:rsid w:val="00972E66"/>
    <w:rsid w:val="0097360E"/>
    <w:rsid w:val="00973965"/>
    <w:rsid w:val="00973C39"/>
    <w:rsid w:val="00973F5E"/>
    <w:rsid w:val="009743BA"/>
    <w:rsid w:val="009743F7"/>
    <w:rsid w:val="00974688"/>
    <w:rsid w:val="00974885"/>
    <w:rsid w:val="0097502D"/>
    <w:rsid w:val="009753F6"/>
    <w:rsid w:val="009754E9"/>
    <w:rsid w:val="009755D8"/>
    <w:rsid w:val="009757E6"/>
    <w:rsid w:val="00975D56"/>
    <w:rsid w:val="009764EB"/>
    <w:rsid w:val="00976625"/>
    <w:rsid w:val="00976A52"/>
    <w:rsid w:val="009770A8"/>
    <w:rsid w:val="00977102"/>
    <w:rsid w:val="00977506"/>
    <w:rsid w:val="00977ADE"/>
    <w:rsid w:val="00977D1C"/>
    <w:rsid w:val="00977DBC"/>
    <w:rsid w:val="00980454"/>
    <w:rsid w:val="00980758"/>
    <w:rsid w:val="009808A1"/>
    <w:rsid w:val="00980D24"/>
    <w:rsid w:val="00980EDE"/>
    <w:rsid w:val="0098126C"/>
    <w:rsid w:val="00981444"/>
    <w:rsid w:val="0098168E"/>
    <w:rsid w:val="009819E5"/>
    <w:rsid w:val="00981B54"/>
    <w:rsid w:val="00981EFB"/>
    <w:rsid w:val="00982344"/>
    <w:rsid w:val="00982579"/>
    <w:rsid w:val="00982587"/>
    <w:rsid w:val="0098275E"/>
    <w:rsid w:val="00982D48"/>
    <w:rsid w:val="009835F0"/>
    <w:rsid w:val="00983DAA"/>
    <w:rsid w:val="0098414F"/>
    <w:rsid w:val="00984ED8"/>
    <w:rsid w:val="00984F89"/>
    <w:rsid w:val="00985F3A"/>
    <w:rsid w:val="00985FA1"/>
    <w:rsid w:val="009865EA"/>
    <w:rsid w:val="0098692B"/>
    <w:rsid w:val="00986A2D"/>
    <w:rsid w:val="00986A7D"/>
    <w:rsid w:val="00986B7D"/>
    <w:rsid w:val="00986D19"/>
    <w:rsid w:val="00986E01"/>
    <w:rsid w:val="00986F3E"/>
    <w:rsid w:val="00986F45"/>
    <w:rsid w:val="009871A3"/>
    <w:rsid w:val="009873DB"/>
    <w:rsid w:val="009876B2"/>
    <w:rsid w:val="0098782E"/>
    <w:rsid w:val="009879A1"/>
    <w:rsid w:val="009900BD"/>
    <w:rsid w:val="009901E0"/>
    <w:rsid w:val="009907B7"/>
    <w:rsid w:val="00990D07"/>
    <w:rsid w:val="00990D20"/>
    <w:rsid w:val="00991D91"/>
    <w:rsid w:val="00992295"/>
    <w:rsid w:val="0099236C"/>
    <w:rsid w:val="009929D8"/>
    <w:rsid w:val="00992E37"/>
    <w:rsid w:val="00993698"/>
    <w:rsid w:val="009937CC"/>
    <w:rsid w:val="00994131"/>
    <w:rsid w:val="009945EA"/>
    <w:rsid w:val="009946A5"/>
    <w:rsid w:val="00994836"/>
    <w:rsid w:val="00994B08"/>
    <w:rsid w:val="00994E19"/>
    <w:rsid w:val="00995156"/>
    <w:rsid w:val="009951AA"/>
    <w:rsid w:val="00995A69"/>
    <w:rsid w:val="00995CA6"/>
    <w:rsid w:val="0099624E"/>
    <w:rsid w:val="00996416"/>
    <w:rsid w:val="00996492"/>
    <w:rsid w:val="00996B7F"/>
    <w:rsid w:val="00996E30"/>
    <w:rsid w:val="00996F18"/>
    <w:rsid w:val="00996FCA"/>
    <w:rsid w:val="009974AC"/>
    <w:rsid w:val="0099782B"/>
    <w:rsid w:val="00997E49"/>
    <w:rsid w:val="009A049C"/>
    <w:rsid w:val="009A07D6"/>
    <w:rsid w:val="009A0899"/>
    <w:rsid w:val="009A151B"/>
    <w:rsid w:val="009A1773"/>
    <w:rsid w:val="009A19CF"/>
    <w:rsid w:val="009A1C2B"/>
    <w:rsid w:val="009A1E2F"/>
    <w:rsid w:val="009A1FC1"/>
    <w:rsid w:val="009A30B5"/>
    <w:rsid w:val="009A337F"/>
    <w:rsid w:val="009A3444"/>
    <w:rsid w:val="009A3501"/>
    <w:rsid w:val="009A3637"/>
    <w:rsid w:val="009A3849"/>
    <w:rsid w:val="009A3C3E"/>
    <w:rsid w:val="009A3D9A"/>
    <w:rsid w:val="009A40B8"/>
    <w:rsid w:val="009A4702"/>
    <w:rsid w:val="009A4D38"/>
    <w:rsid w:val="009A4FB5"/>
    <w:rsid w:val="009A507E"/>
    <w:rsid w:val="009A50BE"/>
    <w:rsid w:val="009A5A7E"/>
    <w:rsid w:val="009A5AD8"/>
    <w:rsid w:val="009A5B01"/>
    <w:rsid w:val="009A5CD6"/>
    <w:rsid w:val="009A608E"/>
    <w:rsid w:val="009A63DA"/>
    <w:rsid w:val="009A683E"/>
    <w:rsid w:val="009A7158"/>
    <w:rsid w:val="009A73F5"/>
    <w:rsid w:val="009A78A1"/>
    <w:rsid w:val="009A7AF2"/>
    <w:rsid w:val="009A7DAF"/>
    <w:rsid w:val="009B01FA"/>
    <w:rsid w:val="009B0421"/>
    <w:rsid w:val="009B0480"/>
    <w:rsid w:val="009B0D1A"/>
    <w:rsid w:val="009B0F2C"/>
    <w:rsid w:val="009B152C"/>
    <w:rsid w:val="009B17CE"/>
    <w:rsid w:val="009B182E"/>
    <w:rsid w:val="009B1876"/>
    <w:rsid w:val="009B18B9"/>
    <w:rsid w:val="009B1B56"/>
    <w:rsid w:val="009B1E62"/>
    <w:rsid w:val="009B2552"/>
    <w:rsid w:val="009B2C51"/>
    <w:rsid w:val="009B2FFB"/>
    <w:rsid w:val="009B30E9"/>
    <w:rsid w:val="009B3827"/>
    <w:rsid w:val="009B3932"/>
    <w:rsid w:val="009B4B88"/>
    <w:rsid w:val="009B506C"/>
    <w:rsid w:val="009B547A"/>
    <w:rsid w:val="009B59D3"/>
    <w:rsid w:val="009B5AAA"/>
    <w:rsid w:val="009B600C"/>
    <w:rsid w:val="009B61B0"/>
    <w:rsid w:val="009B62A9"/>
    <w:rsid w:val="009B6615"/>
    <w:rsid w:val="009B66E0"/>
    <w:rsid w:val="009B6755"/>
    <w:rsid w:val="009B690B"/>
    <w:rsid w:val="009B6E48"/>
    <w:rsid w:val="009B6FCF"/>
    <w:rsid w:val="009B726C"/>
    <w:rsid w:val="009B77E8"/>
    <w:rsid w:val="009B7894"/>
    <w:rsid w:val="009B7E7E"/>
    <w:rsid w:val="009C097D"/>
    <w:rsid w:val="009C0D73"/>
    <w:rsid w:val="009C1E38"/>
    <w:rsid w:val="009C23E0"/>
    <w:rsid w:val="009C2642"/>
    <w:rsid w:val="009C2683"/>
    <w:rsid w:val="009C2939"/>
    <w:rsid w:val="009C2D09"/>
    <w:rsid w:val="009C3059"/>
    <w:rsid w:val="009C327E"/>
    <w:rsid w:val="009C3E86"/>
    <w:rsid w:val="009C3F63"/>
    <w:rsid w:val="009C4086"/>
    <w:rsid w:val="009C468F"/>
    <w:rsid w:val="009C46F2"/>
    <w:rsid w:val="009C48CF"/>
    <w:rsid w:val="009C48EA"/>
    <w:rsid w:val="009C4FAA"/>
    <w:rsid w:val="009C5097"/>
    <w:rsid w:val="009C571C"/>
    <w:rsid w:val="009C57D4"/>
    <w:rsid w:val="009C5A6F"/>
    <w:rsid w:val="009C6054"/>
    <w:rsid w:val="009C6066"/>
    <w:rsid w:val="009C6176"/>
    <w:rsid w:val="009C64E1"/>
    <w:rsid w:val="009C689A"/>
    <w:rsid w:val="009C691C"/>
    <w:rsid w:val="009C6C8A"/>
    <w:rsid w:val="009C6D50"/>
    <w:rsid w:val="009C6F07"/>
    <w:rsid w:val="009C71E3"/>
    <w:rsid w:val="009C74D0"/>
    <w:rsid w:val="009C763D"/>
    <w:rsid w:val="009C766D"/>
    <w:rsid w:val="009C7808"/>
    <w:rsid w:val="009C79D2"/>
    <w:rsid w:val="009C7A83"/>
    <w:rsid w:val="009C7D2F"/>
    <w:rsid w:val="009D0232"/>
    <w:rsid w:val="009D0397"/>
    <w:rsid w:val="009D07C7"/>
    <w:rsid w:val="009D122F"/>
    <w:rsid w:val="009D1A16"/>
    <w:rsid w:val="009D1EDD"/>
    <w:rsid w:val="009D215F"/>
    <w:rsid w:val="009D2299"/>
    <w:rsid w:val="009D2627"/>
    <w:rsid w:val="009D2805"/>
    <w:rsid w:val="009D2E8D"/>
    <w:rsid w:val="009D31DD"/>
    <w:rsid w:val="009D32E8"/>
    <w:rsid w:val="009D3842"/>
    <w:rsid w:val="009D3B48"/>
    <w:rsid w:val="009D3DCF"/>
    <w:rsid w:val="009D420B"/>
    <w:rsid w:val="009D42B6"/>
    <w:rsid w:val="009D4325"/>
    <w:rsid w:val="009D4357"/>
    <w:rsid w:val="009D4617"/>
    <w:rsid w:val="009D46DA"/>
    <w:rsid w:val="009D489D"/>
    <w:rsid w:val="009D4CF4"/>
    <w:rsid w:val="009D4DB4"/>
    <w:rsid w:val="009D4DF9"/>
    <w:rsid w:val="009D4F3F"/>
    <w:rsid w:val="009D4FD2"/>
    <w:rsid w:val="009D4FFD"/>
    <w:rsid w:val="009D52E0"/>
    <w:rsid w:val="009D53D2"/>
    <w:rsid w:val="009D5648"/>
    <w:rsid w:val="009D5CD8"/>
    <w:rsid w:val="009D654A"/>
    <w:rsid w:val="009D65C5"/>
    <w:rsid w:val="009D66E3"/>
    <w:rsid w:val="009D672A"/>
    <w:rsid w:val="009D6C6B"/>
    <w:rsid w:val="009D6CE3"/>
    <w:rsid w:val="009D745C"/>
    <w:rsid w:val="009D7FCC"/>
    <w:rsid w:val="009D7FFD"/>
    <w:rsid w:val="009E0282"/>
    <w:rsid w:val="009E0400"/>
    <w:rsid w:val="009E0796"/>
    <w:rsid w:val="009E0A4D"/>
    <w:rsid w:val="009E0D9E"/>
    <w:rsid w:val="009E0FCB"/>
    <w:rsid w:val="009E18F6"/>
    <w:rsid w:val="009E1A73"/>
    <w:rsid w:val="009E1AC8"/>
    <w:rsid w:val="009E2CAC"/>
    <w:rsid w:val="009E2E88"/>
    <w:rsid w:val="009E3489"/>
    <w:rsid w:val="009E395F"/>
    <w:rsid w:val="009E3A8A"/>
    <w:rsid w:val="009E3DED"/>
    <w:rsid w:val="009E3E96"/>
    <w:rsid w:val="009E42FF"/>
    <w:rsid w:val="009E458E"/>
    <w:rsid w:val="009E4CC1"/>
    <w:rsid w:val="009E5251"/>
    <w:rsid w:val="009E56A6"/>
    <w:rsid w:val="009E5751"/>
    <w:rsid w:val="009E581B"/>
    <w:rsid w:val="009E5AB0"/>
    <w:rsid w:val="009E5FC2"/>
    <w:rsid w:val="009E6062"/>
    <w:rsid w:val="009E655E"/>
    <w:rsid w:val="009E6854"/>
    <w:rsid w:val="009E6F5E"/>
    <w:rsid w:val="009E76B2"/>
    <w:rsid w:val="009E7D8D"/>
    <w:rsid w:val="009F019E"/>
    <w:rsid w:val="009F0725"/>
    <w:rsid w:val="009F1126"/>
    <w:rsid w:val="009F1147"/>
    <w:rsid w:val="009F1724"/>
    <w:rsid w:val="009F17F8"/>
    <w:rsid w:val="009F1935"/>
    <w:rsid w:val="009F2196"/>
    <w:rsid w:val="009F2313"/>
    <w:rsid w:val="009F2501"/>
    <w:rsid w:val="009F2754"/>
    <w:rsid w:val="009F28BE"/>
    <w:rsid w:val="009F2DC8"/>
    <w:rsid w:val="009F2E2D"/>
    <w:rsid w:val="009F3053"/>
    <w:rsid w:val="009F3C31"/>
    <w:rsid w:val="009F4642"/>
    <w:rsid w:val="009F46F2"/>
    <w:rsid w:val="009F4887"/>
    <w:rsid w:val="009F49E6"/>
    <w:rsid w:val="009F49FA"/>
    <w:rsid w:val="009F4EF4"/>
    <w:rsid w:val="009F57BA"/>
    <w:rsid w:val="009F6623"/>
    <w:rsid w:val="009F66C8"/>
    <w:rsid w:val="009F6760"/>
    <w:rsid w:val="009F6A0B"/>
    <w:rsid w:val="009F6E7C"/>
    <w:rsid w:val="009F6E9A"/>
    <w:rsid w:val="009F7132"/>
    <w:rsid w:val="009F7345"/>
    <w:rsid w:val="009F75D1"/>
    <w:rsid w:val="009F79D4"/>
    <w:rsid w:val="009F7E6E"/>
    <w:rsid w:val="009F7F4C"/>
    <w:rsid w:val="00A00685"/>
    <w:rsid w:val="00A0085C"/>
    <w:rsid w:val="00A00AAD"/>
    <w:rsid w:val="00A00B55"/>
    <w:rsid w:val="00A011AC"/>
    <w:rsid w:val="00A01634"/>
    <w:rsid w:val="00A01652"/>
    <w:rsid w:val="00A017F8"/>
    <w:rsid w:val="00A019AA"/>
    <w:rsid w:val="00A01BBD"/>
    <w:rsid w:val="00A01C56"/>
    <w:rsid w:val="00A01D56"/>
    <w:rsid w:val="00A01DA4"/>
    <w:rsid w:val="00A01F88"/>
    <w:rsid w:val="00A021C1"/>
    <w:rsid w:val="00A023AF"/>
    <w:rsid w:val="00A0250C"/>
    <w:rsid w:val="00A02760"/>
    <w:rsid w:val="00A02D01"/>
    <w:rsid w:val="00A03315"/>
    <w:rsid w:val="00A043A1"/>
    <w:rsid w:val="00A04A6A"/>
    <w:rsid w:val="00A05224"/>
    <w:rsid w:val="00A05348"/>
    <w:rsid w:val="00A05AA1"/>
    <w:rsid w:val="00A05BCC"/>
    <w:rsid w:val="00A06217"/>
    <w:rsid w:val="00A06285"/>
    <w:rsid w:val="00A06864"/>
    <w:rsid w:val="00A06CF6"/>
    <w:rsid w:val="00A07061"/>
    <w:rsid w:val="00A073E7"/>
    <w:rsid w:val="00A07483"/>
    <w:rsid w:val="00A10535"/>
    <w:rsid w:val="00A107AE"/>
    <w:rsid w:val="00A1083D"/>
    <w:rsid w:val="00A1096A"/>
    <w:rsid w:val="00A10D17"/>
    <w:rsid w:val="00A10ED4"/>
    <w:rsid w:val="00A11BD0"/>
    <w:rsid w:val="00A11D46"/>
    <w:rsid w:val="00A11DFB"/>
    <w:rsid w:val="00A11FC1"/>
    <w:rsid w:val="00A1225A"/>
    <w:rsid w:val="00A12506"/>
    <w:rsid w:val="00A12B0D"/>
    <w:rsid w:val="00A12DE9"/>
    <w:rsid w:val="00A13050"/>
    <w:rsid w:val="00A13201"/>
    <w:rsid w:val="00A134C6"/>
    <w:rsid w:val="00A13569"/>
    <w:rsid w:val="00A13926"/>
    <w:rsid w:val="00A13AC7"/>
    <w:rsid w:val="00A13ACB"/>
    <w:rsid w:val="00A13CC3"/>
    <w:rsid w:val="00A13F37"/>
    <w:rsid w:val="00A14633"/>
    <w:rsid w:val="00A1494E"/>
    <w:rsid w:val="00A15564"/>
    <w:rsid w:val="00A15860"/>
    <w:rsid w:val="00A15956"/>
    <w:rsid w:val="00A1668D"/>
    <w:rsid w:val="00A17199"/>
    <w:rsid w:val="00A174D9"/>
    <w:rsid w:val="00A17BD9"/>
    <w:rsid w:val="00A203AB"/>
    <w:rsid w:val="00A2053A"/>
    <w:rsid w:val="00A209D0"/>
    <w:rsid w:val="00A20ADC"/>
    <w:rsid w:val="00A210DC"/>
    <w:rsid w:val="00A21631"/>
    <w:rsid w:val="00A21872"/>
    <w:rsid w:val="00A219B4"/>
    <w:rsid w:val="00A21ABC"/>
    <w:rsid w:val="00A228FD"/>
    <w:rsid w:val="00A2301B"/>
    <w:rsid w:val="00A2319B"/>
    <w:rsid w:val="00A232AF"/>
    <w:rsid w:val="00A238D5"/>
    <w:rsid w:val="00A2413F"/>
    <w:rsid w:val="00A24D5B"/>
    <w:rsid w:val="00A258BB"/>
    <w:rsid w:val="00A259CF"/>
    <w:rsid w:val="00A25B1F"/>
    <w:rsid w:val="00A25E5A"/>
    <w:rsid w:val="00A26226"/>
    <w:rsid w:val="00A26327"/>
    <w:rsid w:val="00A26EDF"/>
    <w:rsid w:val="00A2704F"/>
    <w:rsid w:val="00A27A60"/>
    <w:rsid w:val="00A27FAF"/>
    <w:rsid w:val="00A300C4"/>
    <w:rsid w:val="00A30919"/>
    <w:rsid w:val="00A30AB6"/>
    <w:rsid w:val="00A30BD1"/>
    <w:rsid w:val="00A310E0"/>
    <w:rsid w:val="00A3151C"/>
    <w:rsid w:val="00A31AF2"/>
    <w:rsid w:val="00A31D88"/>
    <w:rsid w:val="00A32175"/>
    <w:rsid w:val="00A3250C"/>
    <w:rsid w:val="00A32FF6"/>
    <w:rsid w:val="00A3336E"/>
    <w:rsid w:val="00A334C6"/>
    <w:rsid w:val="00A334F3"/>
    <w:rsid w:val="00A334FF"/>
    <w:rsid w:val="00A33DD0"/>
    <w:rsid w:val="00A33EAB"/>
    <w:rsid w:val="00A3419F"/>
    <w:rsid w:val="00A3420C"/>
    <w:rsid w:val="00A34631"/>
    <w:rsid w:val="00A34DB9"/>
    <w:rsid w:val="00A34FA2"/>
    <w:rsid w:val="00A34FF8"/>
    <w:rsid w:val="00A3539F"/>
    <w:rsid w:val="00A356B7"/>
    <w:rsid w:val="00A356D9"/>
    <w:rsid w:val="00A35A50"/>
    <w:rsid w:val="00A35E94"/>
    <w:rsid w:val="00A3656E"/>
    <w:rsid w:val="00A36652"/>
    <w:rsid w:val="00A366A8"/>
    <w:rsid w:val="00A36D3E"/>
    <w:rsid w:val="00A36D55"/>
    <w:rsid w:val="00A36FC8"/>
    <w:rsid w:val="00A37001"/>
    <w:rsid w:val="00A370AE"/>
    <w:rsid w:val="00A374DD"/>
    <w:rsid w:val="00A37B96"/>
    <w:rsid w:val="00A37D89"/>
    <w:rsid w:val="00A407FA"/>
    <w:rsid w:val="00A40A67"/>
    <w:rsid w:val="00A40C8E"/>
    <w:rsid w:val="00A40D46"/>
    <w:rsid w:val="00A40E35"/>
    <w:rsid w:val="00A40ECF"/>
    <w:rsid w:val="00A4105A"/>
    <w:rsid w:val="00A4124C"/>
    <w:rsid w:val="00A41616"/>
    <w:rsid w:val="00A416B3"/>
    <w:rsid w:val="00A41721"/>
    <w:rsid w:val="00A418B3"/>
    <w:rsid w:val="00A41D08"/>
    <w:rsid w:val="00A421A9"/>
    <w:rsid w:val="00A42336"/>
    <w:rsid w:val="00A42367"/>
    <w:rsid w:val="00A423D6"/>
    <w:rsid w:val="00A42486"/>
    <w:rsid w:val="00A4311A"/>
    <w:rsid w:val="00A435E7"/>
    <w:rsid w:val="00A437CA"/>
    <w:rsid w:val="00A43D35"/>
    <w:rsid w:val="00A43F19"/>
    <w:rsid w:val="00A4420B"/>
    <w:rsid w:val="00A4485E"/>
    <w:rsid w:val="00A44979"/>
    <w:rsid w:val="00A44F63"/>
    <w:rsid w:val="00A44F64"/>
    <w:rsid w:val="00A45215"/>
    <w:rsid w:val="00A452B1"/>
    <w:rsid w:val="00A45EE6"/>
    <w:rsid w:val="00A46126"/>
    <w:rsid w:val="00A46C34"/>
    <w:rsid w:val="00A47249"/>
    <w:rsid w:val="00A47426"/>
    <w:rsid w:val="00A47919"/>
    <w:rsid w:val="00A47A7A"/>
    <w:rsid w:val="00A47BCA"/>
    <w:rsid w:val="00A5005D"/>
    <w:rsid w:val="00A5020F"/>
    <w:rsid w:val="00A50376"/>
    <w:rsid w:val="00A509F0"/>
    <w:rsid w:val="00A50F51"/>
    <w:rsid w:val="00A511C6"/>
    <w:rsid w:val="00A51A1D"/>
    <w:rsid w:val="00A51C1E"/>
    <w:rsid w:val="00A51D18"/>
    <w:rsid w:val="00A51EB9"/>
    <w:rsid w:val="00A51EFD"/>
    <w:rsid w:val="00A523A7"/>
    <w:rsid w:val="00A52B74"/>
    <w:rsid w:val="00A52EDE"/>
    <w:rsid w:val="00A53AE3"/>
    <w:rsid w:val="00A5472F"/>
    <w:rsid w:val="00A54A8D"/>
    <w:rsid w:val="00A54FD0"/>
    <w:rsid w:val="00A54FDC"/>
    <w:rsid w:val="00A55035"/>
    <w:rsid w:val="00A55170"/>
    <w:rsid w:val="00A55193"/>
    <w:rsid w:val="00A5524E"/>
    <w:rsid w:val="00A5540D"/>
    <w:rsid w:val="00A55773"/>
    <w:rsid w:val="00A55A79"/>
    <w:rsid w:val="00A55C48"/>
    <w:rsid w:val="00A55E2D"/>
    <w:rsid w:val="00A5686E"/>
    <w:rsid w:val="00A569CE"/>
    <w:rsid w:val="00A5777F"/>
    <w:rsid w:val="00A577AF"/>
    <w:rsid w:val="00A578AF"/>
    <w:rsid w:val="00A579E5"/>
    <w:rsid w:val="00A57A8A"/>
    <w:rsid w:val="00A57C68"/>
    <w:rsid w:val="00A57D76"/>
    <w:rsid w:val="00A57DD0"/>
    <w:rsid w:val="00A60152"/>
    <w:rsid w:val="00A605C6"/>
    <w:rsid w:val="00A60669"/>
    <w:rsid w:val="00A60CFF"/>
    <w:rsid w:val="00A60E04"/>
    <w:rsid w:val="00A61398"/>
    <w:rsid w:val="00A6152E"/>
    <w:rsid w:val="00A615C6"/>
    <w:rsid w:val="00A61A29"/>
    <w:rsid w:val="00A61E76"/>
    <w:rsid w:val="00A6298A"/>
    <w:rsid w:val="00A62B84"/>
    <w:rsid w:val="00A62CAE"/>
    <w:rsid w:val="00A6303F"/>
    <w:rsid w:val="00A636B6"/>
    <w:rsid w:val="00A63CD5"/>
    <w:rsid w:val="00A63E7B"/>
    <w:rsid w:val="00A63F3C"/>
    <w:rsid w:val="00A6522B"/>
    <w:rsid w:val="00A65557"/>
    <w:rsid w:val="00A657C6"/>
    <w:rsid w:val="00A6670F"/>
    <w:rsid w:val="00A67A70"/>
    <w:rsid w:val="00A67A78"/>
    <w:rsid w:val="00A67F9B"/>
    <w:rsid w:val="00A702AB"/>
    <w:rsid w:val="00A70EBC"/>
    <w:rsid w:val="00A70ED6"/>
    <w:rsid w:val="00A713CF"/>
    <w:rsid w:val="00A71430"/>
    <w:rsid w:val="00A71503"/>
    <w:rsid w:val="00A71738"/>
    <w:rsid w:val="00A71D0F"/>
    <w:rsid w:val="00A71F43"/>
    <w:rsid w:val="00A71F6D"/>
    <w:rsid w:val="00A71F8D"/>
    <w:rsid w:val="00A7209B"/>
    <w:rsid w:val="00A7247D"/>
    <w:rsid w:val="00A73306"/>
    <w:rsid w:val="00A73764"/>
    <w:rsid w:val="00A73A45"/>
    <w:rsid w:val="00A73C85"/>
    <w:rsid w:val="00A73CE1"/>
    <w:rsid w:val="00A73D46"/>
    <w:rsid w:val="00A73FF1"/>
    <w:rsid w:val="00A74504"/>
    <w:rsid w:val="00A74815"/>
    <w:rsid w:val="00A74AA3"/>
    <w:rsid w:val="00A750B6"/>
    <w:rsid w:val="00A750BB"/>
    <w:rsid w:val="00A76626"/>
    <w:rsid w:val="00A772D4"/>
    <w:rsid w:val="00A7761B"/>
    <w:rsid w:val="00A77C6B"/>
    <w:rsid w:val="00A77C6C"/>
    <w:rsid w:val="00A80096"/>
    <w:rsid w:val="00A8070F"/>
    <w:rsid w:val="00A80C86"/>
    <w:rsid w:val="00A80FA6"/>
    <w:rsid w:val="00A80FB1"/>
    <w:rsid w:val="00A8147C"/>
    <w:rsid w:val="00A81587"/>
    <w:rsid w:val="00A8180A"/>
    <w:rsid w:val="00A81B80"/>
    <w:rsid w:val="00A8201E"/>
    <w:rsid w:val="00A822B1"/>
    <w:rsid w:val="00A82379"/>
    <w:rsid w:val="00A825ED"/>
    <w:rsid w:val="00A829F6"/>
    <w:rsid w:val="00A82DFB"/>
    <w:rsid w:val="00A835AE"/>
    <w:rsid w:val="00A83B58"/>
    <w:rsid w:val="00A8404F"/>
    <w:rsid w:val="00A850E1"/>
    <w:rsid w:val="00A8578B"/>
    <w:rsid w:val="00A857A7"/>
    <w:rsid w:val="00A85BB0"/>
    <w:rsid w:val="00A85DAB"/>
    <w:rsid w:val="00A86CA3"/>
    <w:rsid w:val="00A86DE2"/>
    <w:rsid w:val="00A86E4A"/>
    <w:rsid w:val="00A8772C"/>
    <w:rsid w:val="00A87B83"/>
    <w:rsid w:val="00A87D34"/>
    <w:rsid w:val="00A87EC5"/>
    <w:rsid w:val="00A90720"/>
    <w:rsid w:val="00A908AD"/>
    <w:rsid w:val="00A90C94"/>
    <w:rsid w:val="00A90E56"/>
    <w:rsid w:val="00A90F09"/>
    <w:rsid w:val="00A91256"/>
    <w:rsid w:val="00A91263"/>
    <w:rsid w:val="00A91400"/>
    <w:rsid w:val="00A91AD2"/>
    <w:rsid w:val="00A91E79"/>
    <w:rsid w:val="00A9249E"/>
    <w:rsid w:val="00A925DA"/>
    <w:rsid w:val="00A928F9"/>
    <w:rsid w:val="00A9295C"/>
    <w:rsid w:val="00A92CC9"/>
    <w:rsid w:val="00A93538"/>
    <w:rsid w:val="00A93945"/>
    <w:rsid w:val="00A93D19"/>
    <w:rsid w:val="00A93D5C"/>
    <w:rsid w:val="00A93D82"/>
    <w:rsid w:val="00A94801"/>
    <w:rsid w:val="00A94851"/>
    <w:rsid w:val="00A94EAF"/>
    <w:rsid w:val="00A94F4E"/>
    <w:rsid w:val="00A950F9"/>
    <w:rsid w:val="00A95231"/>
    <w:rsid w:val="00A9558A"/>
    <w:rsid w:val="00A95FBF"/>
    <w:rsid w:val="00A96328"/>
    <w:rsid w:val="00A96977"/>
    <w:rsid w:val="00A971AC"/>
    <w:rsid w:val="00A978D0"/>
    <w:rsid w:val="00A97AFA"/>
    <w:rsid w:val="00A97D99"/>
    <w:rsid w:val="00AA0195"/>
    <w:rsid w:val="00AA0495"/>
    <w:rsid w:val="00AA0505"/>
    <w:rsid w:val="00AA062F"/>
    <w:rsid w:val="00AA06D7"/>
    <w:rsid w:val="00AA0932"/>
    <w:rsid w:val="00AA0AA4"/>
    <w:rsid w:val="00AA1315"/>
    <w:rsid w:val="00AA16A1"/>
    <w:rsid w:val="00AA16A4"/>
    <w:rsid w:val="00AA1732"/>
    <w:rsid w:val="00AA17C6"/>
    <w:rsid w:val="00AA2073"/>
    <w:rsid w:val="00AA2475"/>
    <w:rsid w:val="00AA25DF"/>
    <w:rsid w:val="00AA2A5A"/>
    <w:rsid w:val="00AA2BF1"/>
    <w:rsid w:val="00AA2DB7"/>
    <w:rsid w:val="00AA354D"/>
    <w:rsid w:val="00AA3955"/>
    <w:rsid w:val="00AA3CD2"/>
    <w:rsid w:val="00AA40F6"/>
    <w:rsid w:val="00AA43C4"/>
    <w:rsid w:val="00AA474F"/>
    <w:rsid w:val="00AA4755"/>
    <w:rsid w:val="00AA4BD2"/>
    <w:rsid w:val="00AA4DAB"/>
    <w:rsid w:val="00AA4EC1"/>
    <w:rsid w:val="00AA504A"/>
    <w:rsid w:val="00AA50FB"/>
    <w:rsid w:val="00AA5A72"/>
    <w:rsid w:val="00AA5F36"/>
    <w:rsid w:val="00AA6176"/>
    <w:rsid w:val="00AA6467"/>
    <w:rsid w:val="00AA65F9"/>
    <w:rsid w:val="00AA692F"/>
    <w:rsid w:val="00AA6B60"/>
    <w:rsid w:val="00AA6C56"/>
    <w:rsid w:val="00AA6CAF"/>
    <w:rsid w:val="00AA7777"/>
    <w:rsid w:val="00AA7A2A"/>
    <w:rsid w:val="00AA7F66"/>
    <w:rsid w:val="00AB028B"/>
    <w:rsid w:val="00AB02D4"/>
    <w:rsid w:val="00AB0685"/>
    <w:rsid w:val="00AB0AAF"/>
    <w:rsid w:val="00AB1073"/>
    <w:rsid w:val="00AB113A"/>
    <w:rsid w:val="00AB19F5"/>
    <w:rsid w:val="00AB1A81"/>
    <w:rsid w:val="00AB1AA5"/>
    <w:rsid w:val="00AB1C47"/>
    <w:rsid w:val="00AB275F"/>
    <w:rsid w:val="00AB34E9"/>
    <w:rsid w:val="00AB34FC"/>
    <w:rsid w:val="00AB37C0"/>
    <w:rsid w:val="00AB3DF3"/>
    <w:rsid w:val="00AB4177"/>
    <w:rsid w:val="00AB4497"/>
    <w:rsid w:val="00AB4B8A"/>
    <w:rsid w:val="00AB4D98"/>
    <w:rsid w:val="00AB520E"/>
    <w:rsid w:val="00AB5402"/>
    <w:rsid w:val="00AB5A8C"/>
    <w:rsid w:val="00AB5E55"/>
    <w:rsid w:val="00AB624E"/>
    <w:rsid w:val="00AB694B"/>
    <w:rsid w:val="00AB7740"/>
    <w:rsid w:val="00AB78E9"/>
    <w:rsid w:val="00AC00D3"/>
    <w:rsid w:val="00AC013C"/>
    <w:rsid w:val="00AC06F1"/>
    <w:rsid w:val="00AC0A02"/>
    <w:rsid w:val="00AC0A4F"/>
    <w:rsid w:val="00AC0DD7"/>
    <w:rsid w:val="00AC114B"/>
    <w:rsid w:val="00AC139C"/>
    <w:rsid w:val="00AC1406"/>
    <w:rsid w:val="00AC159C"/>
    <w:rsid w:val="00AC15A6"/>
    <w:rsid w:val="00AC19E9"/>
    <w:rsid w:val="00AC1B07"/>
    <w:rsid w:val="00AC25A8"/>
    <w:rsid w:val="00AC287D"/>
    <w:rsid w:val="00AC2EA9"/>
    <w:rsid w:val="00AC3143"/>
    <w:rsid w:val="00AC3A5C"/>
    <w:rsid w:val="00AC402D"/>
    <w:rsid w:val="00AC4271"/>
    <w:rsid w:val="00AC48DB"/>
    <w:rsid w:val="00AC4E8D"/>
    <w:rsid w:val="00AC4FCB"/>
    <w:rsid w:val="00AC51EA"/>
    <w:rsid w:val="00AC5294"/>
    <w:rsid w:val="00AC56CD"/>
    <w:rsid w:val="00AC5749"/>
    <w:rsid w:val="00AC5AC2"/>
    <w:rsid w:val="00AC5B9A"/>
    <w:rsid w:val="00AC5BBC"/>
    <w:rsid w:val="00AC5C11"/>
    <w:rsid w:val="00AC5F54"/>
    <w:rsid w:val="00AC6156"/>
    <w:rsid w:val="00AC659E"/>
    <w:rsid w:val="00AC69F9"/>
    <w:rsid w:val="00AC6AFA"/>
    <w:rsid w:val="00AC6BAB"/>
    <w:rsid w:val="00AC7766"/>
    <w:rsid w:val="00AC7F3F"/>
    <w:rsid w:val="00AD0687"/>
    <w:rsid w:val="00AD08A5"/>
    <w:rsid w:val="00AD09D7"/>
    <w:rsid w:val="00AD0A87"/>
    <w:rsid w:val="00AD1174"/>
    <w:rsid w:val="00AD1383"/>
    <w:rsid w:val="00AD169C"/>
    <w:rsid w:val="00AD16BD"/>
    <w:rsid w:val="00AD1972"/>
    <w:rsid w:val="00AD1DA5"/>
    <w:rsid w:val="00AD1F00"/>
    <w:rsid w:val="00AD1F15"/>
    <w:rsid w:val="00AD2380"/>
    <w:rsid w:val="00AD25FE"/>
    <w:rsid w:val="00AD269C"/>
    <w:rsid w:val="00AD28F1"/>
    <w:rsid w:val="00AD3068"/>
    <w:rsid w:val="00AD310C"/>
    <w:rsid w:val="00AD33E3"/>
    <w:rsid w:val="00AD38E0"/>
    <w:rsid w:val="00AD3BD6"/>
    <w:rsid w:val="00AD41E7"/>
    <w:rsid w:val="00AD431D"/>
    <w:rsid w:val="00AD47CC"/>
    <w:rsid w:val="00AD4BB6"/>
    <w:rsid w:val="00AD523B"/>
    <w:rsid w:val="00AD52D7"/>
    <w:rsid w:val="00AD54D3"/>
    <w:rsid w:val="00AD54F5"/>
    <w:rsid w:val="00AD5855"/>
    <w:rsid w:val="00AD59CC"/>
    <w:rsid w:val="00AD5B01"/>
    <w:rsid w:val="00AD605B"/>
    <w:rsid w:val="00AD624E"/>
    <w:rsid w:val="00AD63C1"/>
    <w:rsid w:val="00AD6527"/>
    <w:rsid w:val="00AD6674"/>
    <w:rsid w:val="00AD66E3"/>
    <w:rsid w:val="00AD6820"/>
    <w:rsid w:val="00AD6A7A"/>
    <w:rsid w:val="00AD6D53"/>
    <w:rsid w:val="00AD72E6"/>
    <w:rsid w:val="00AE03DC"/>
    <w:rsid w:val="00AE083A"/>
    <w:rsid w:val="00AE148F"/>
    <w:rsid w:val="00AE16B2"/>
    <w:rsid w:val="00AE1A42"/>
    <w:rsid w:val="00AE1F27"/>
    <w:rsid w:val="00AE2242"/>
    <w:rsid w:val="00AE2FAC"/>
    <w:rsid w:val="00AE36B8"/>
    <w:rsid w:val="00AE388A"/>
    <w:rsid w:val="00AE3BCB"/>
    <w:rsid w:val="00AE40A4"/>
    <w:rsid w:val="00AE438D"/>
    <w:rsid w:val="00AE557E"/>
    <w:rsid w:val="00AE57A7"/>
    <w:rsid w:val="00AE5F57"/>
    <w:rsid w:val="00AE62AE"/>
    <w:rsid w:val="00AE6600"/>
    <w:rsid w:val="00AE6823"/>
    <w:rsid w:val="00AE68FB"/>
    <w:rsid w:val="00AE6B54"/>
    <w:rsid w:val="00AE6D2E"/>
    <w:rsid w:val="00AE6E6A"/>
    <w:rsid w:val="00AE7033"/>
    <w:rsid w:val="00AE7039"/>
    <w:rsid w:val="00AE720A"/>
    <w:rsid w:val="00AE73D3"/>
    <w:rsid w:val="00AE73D7"/>
    <w:rsid w:val="00AE7540"/>
    <w:rsid w:val="00AE7653"/>
    <w:rsid w:val="00AF02DD"/>
    <w:rsid w:val="00AF0392"/>
    <w:rsid w:val="00AF040A"/>
    <w:rsid w:val="00AF0517"/>
    <w:rsid w:val="00AF0B2D"/>
    <w:rsid w:val="00AF15BA"/>
    <w:rsid w:val="00AF17A8"/>
    <w:rsid w:val="00AF17D9"/>
    <w:rsid w:val="00AF1D42"/>
    <w:rsid w:val="00AF1DB8"/>
    <w:rsid w:val="00AF220E"/>
    <w:rsid w:val="00AF2451"/>
    <w:rsid w:val="00AF2D0C"/>
    <w:rsid w:val="00AF2D53"/>
    <w:rsid w:val="00AF311F"/>
    <w:rsid w:val="00AF34D6"/>
    <w:rsid w:val="00AF3AF8"/>
    <w:rsid w:val="00AF3C67"/>
    <w:rsid w:val="00AF4034"/>
    <w:rsid w:val="00AF434C"/>
    <w:rsid w:val="00AF4360"/>
    <w:rsid w:val="00AF438A"/>
    <w:rsid w:val="00AF4727"/>
    <w:rsid w:val="00AF4AA9"/>
    <w:rsid w:val="00AF4B91"/>
    <w:rsid w:val="00AF4C0F"/>
    <w:rsid w:val="00AF4EA7"/>
    <w:rsid w:val="00AF5EF9"/>
    <w:rsid w:val="00AF5F66"/>
    <w:rsid w:val="00AF6129"/>
    <w:rsid w:val="00AF62F1"/>
    <w:rsid w:val="00AF6597"/>
    <w:rsid w:val="00AF6DC1"/>
    <w:rsid w:val="00AF6E7F"/>
    <w:rsid w:val="00AF70B4"/>
    <w:rsid w:val="00AF79C5"/>
    <w:rsid w:val="00AF7AF5"/>
    <w:rsid w:val="00B0008A"/>
    <w:rsid w:val="00B00187"/>
    <w:rsid w:val="00B00E6A"/>
    <w:rsid w:val="00B01591"/>
    <w:rsid w:val="00B01603"/>
    <w:rsid w:val="00B016DE"/>
    <w:rsid w:val="00B01BB1"/>
    <w:rsid w:val="00B01C7D"/>
    <w:rsid w:val="00B02B0A"/>
    <w:rsid w:val="00B02C17"/>
    <w:rsid w:val="00B0364E"/>
    <w:rsid w:val="00B038CC"/>
    <w:rsid w:val="00B03915"/>
    <w:rsid w:val="00B03EB8"/>
    <w:rsid w:val="00B04D5D"/>
    <w:rsid w:val="00B04F82"/>
    <w:rsid w:val="00B050B0"/>
    <w:rsid w:val="00B051FA"/>
    <w:rsid w:val="00B05601"/>
    <w:rsid w:val="00B056A1"/>
    <w:rsid w:val="00B0588B"/>
    <w:rsid w:val="00B059F5"/>
    <w:rsid w:val="00B06484"/>
    <w:rsid w:val="00B0661E"/>
    <w:rsid w:val="00B06ABE"/>
    <w:rsid w:val="00B06D17"/>
    <w:rsid w:val="00B07331"/>
    <w:rsid w:val="00B076AE"/>
    <w:rsid w:val="00B10292"/>
    <w:rsid w:val="00B10659"/>
    <w:rsid w:val="00B114BC"/>
    <w:rsid w:val="00B115B6"/>
    <w:rsid w:val="00B11927"/>
    <w:rsid w:val="00B11BA4"/>
    <w:rsid w:val="00B1275C"/>
    <w:rsid w:val="00B12822"/>
    <w:rsid w:val="00B1284D"/>
    <w:rsid w:val="00B12909"/>
    <w:rsid w:val="00B12B0E"/>
    <w:rsid w:val="00B12DA7"/>
    <w:rsid w:val="00B1338B"/>
    <w:rsid w:val="00B134F1"/>
    <w:rsid w:val="00B135C6"/>
    <w:rsid w:val="00B13706"/>
    <w:rsid w:val="00B13BA7"/>
    <w:rsid w:val="00B13BD6"/>
    <w:rsid w:val="00B13D22"/>
    <w:rsid w:val="00B13DE2"/>
    <w:rsid w:val="00B144DF"/>
    <w:rsid w:val="00B14CA0"/>
    <w:rsid w:val="00B150BF"/>
    <w:rsid w:val="00B158CE"/>
    <w:rsid w:val="00B15979"/>
    <w:rsid w:val="00B16657"/>
    <w:rsid w:val="00B16764"/>
    <w:rsid w:val="00B168C2"/>
    <w:rsid w:val="00B1694F"/>
    <w:rsid w:val="00B16A76"/>
    <w:rsid w:val="00B16BE6"/>
    <w:rsid w:val="00B17237"/>
    <w:rsid w:val="00B176B6"/>
    <w:rsid w:val="00B17D08"/>
    <w:rsid w:val="00B17E91"/>
    <w:rsid w:val="00B2056F"/>
    <w:rsid w:val="00B20CF0"/>
    <w:rsid w:val="00B211D4"/>
    <w:rsid w:val="00B21546"/>
    <w:rsid w:val="00B2186E"/>
    <w:rsid w:val="00B2198F"/>
    <w:rsid w:val="00B21A8D"/>
    <w:rsid w:val="00B21C8E"/>
    <w:rsid w:val="00B22295"/>
    <w:rsid w:val="00B2292D"/>
    <w:rsid w:val="00B22D12"/>
    <w:rsid w:val="00B22FFA"/>
    <w:rsid w:val="00B23056"/>
    <w:rsid w:val="00B230B0"/>
    <w:rsid w:val="00B233C8"/>
    <w:rsid w:val="00B238C2"/>
    <w:rsid w:val="00B23BE1"/>
    <w:rsid w:val="00B23D16"/>
    <w:rsid w:val="00B23EC9"/>
    <w:rsid w:val="00B243C4"/>
    <w:rsid w:val="00B24E35"/>
    <w:rsid w:val="00B24F1F"/>
    <w:rsid w:val="00B25263"/>
    <w:rsid w:val="00B25562"/>
    <w:rsid w:val="00B25972"/>
    <w:rsid w:val="00B25C17"/>
    <w:rsid w:val="00B263ED"/>
    <w:rsid w:val="00B26623"/>
    <w:rsid w:val="00B26627"/>
    <w:rsid w:val="00B26C15"/>
    <w:rsid w:val="00B26D78"/>
    <w:rsid w:val="00B26E4B"/>
    <w:rsid w:val="00B271AD"/>
    <w:rsid w:val="00B273DE"/>
    <w:rsid w:val="00B27559"/>
    <w:rsid w:val="00B27777"/>
    <w:rsid w:val="00B278C6"/>
    <w:rsid w:val="00B279AF"/>
    <w:rsid w:val="00B27A06"/>
    <w:rsid w:val="00B27B50"/>
    <w:rsid w:val="00B27BA1"/>
    <w:rsid w:val="00B27E44"/>
    <w:rsid w:val="00B30299"/>
    <w:rsid w:val="00B3084D"/>
    <w:rsid w:val="00B3093A"/>
    <w:rsid w:val="00B309CC"/>
    <w:rsid w:val="00B30D98"/>
    <w:rsid w:val="00B311CD"/>
    <w:rsid w:val="00B31269"/>
    <w:rsid w:val="00B31430"/>
    <w:rsid w:val="00B31449"/>
    <w:rsid w:val="00B31507"/>
    <w:rsid w:val="00B319BF"/>
    <w:rsid w:val="00B31E11"/>
    <w:rsid w:val="00B326ED"/>
    <w:rsid w:val="00B32C78"/>
    <w:rsid w:val="00B3345F"/>
    <w:rsid w:val="00B337F2"/>
    <w:rsid w:val="00B33C37"/>
    <w:rsid w:val="00B33C39"/>
    <w:rsid w:val="00B34387"/>
    <w:rsid w:val="00B34B50"/>
    <w:rsid w:val="00B34DC5"/>
    <w:rsid w:val="00B3504D"/>
    <w:rsid w:val="00B35C1D"/>
    <w:rsid w:val="00B35E5D"/>
    <w:rsid w:val="00B36991"/>
    <w:rsid w:val="00B36B41"/>
    <w:rsid w:val="00B36BC9"/>
    <w:rsid w:val="00B36E6B"/>
    <w:rsid w:val="00B36E7D"/>
    <w:rsid w:val="00B36F06"/>
    <w:rsid w:val="00B37250"/>
    <w:rsid w:val="00B37A20"/>
    <w:rsid w:val="00B37BA4"/>
    <w:rsid w:val="00B37FB9"/>
    <w:rsid w:val="00B40259"/>
    <w:rsid w:val="00B4050C"/>
    <w:rsid w:val="00B409C4"/>
    <w:rsid w:val="00B40DC9"/>
    <w:rsid w:val="00B4134F"/>
    <w:rsid w:val="00B4183C"/>
    <w:rsid w:val="00B41C4B"/>
    <w:rsid w:val="00B420DC"/>
    <w:rsid w:val="00B42336"/>
    <w:rsid w:val="00B42356"/>
    <w:rsid w:val="00B42DF4"/>
    <w:rsid w:val="00B42E7E"/>
    <w:rsid w:val="00B42FEF"/>
    <w:rsid w:val="00B436E9"/>
    <w:rsid w:val="00B43752"/>
    <w:rsid w:val="00B438A1"/>
    <w:rsid w:val="00B43DD7"/>
    <w:rsid w:val="00B44188"/>
    <w:rsid w:val="00B447E5"/>
    <w:rsid w:val="00B448F0"/>
    <w:rsid w:val="00B44CF8"/>
    <w:rsid w:val="00B44CFD"/>
    <w:rsid w:val="00B452C6"/>
    <w:rsid w:val="00B4544A"/>
    <w:rsid w:val="00B4566C"/>
    <w:rsid w:val="00B457B5"/>
    <w:rsid w:val="00B45D79"/>
    <w:rsid w:val="00B46212"/>
    <w:rsid w:val="00B46CA9"/>
    <w:rsid w:val="00B46F26"/>
    <w:rsid w:val="00B47251"/>
    <w:rsid w:val="00B475C5"/>
    <w:rsid w:val="00B477A0"/>
    <w:rsid w:val="00B47D69"/>
    <w:rsid w:val="00B47D75"/>
    <w:rsid w:val="00B47EFA"/>
    <w:rsid w:val="00B5037A"/>
    <w:rsid w:val="00B5056C"/>
    <w:rsid w:val="00B50AA0"/>
    <w:rsid w:val="00B511FB"/>
    <w:rsid w:val="00B512AA"/>
    <w:rsid w:val="00B5140D"/>
    <w:rsid w:val="00B51495"/>
    <w:rsid w:val="00B515B2"/>
    <w:rsid w:val="00B51BA3"/>
    <w:rsid w:val="00B521E6"/>
    <w:rsid w:val="00B52756"/>
    <w:rsid w:val="00B53907"/>
    <w:rsid w:val="00B5396F"/>
    <w:rsid w:val="00B53B91"/>
    <w:rsid w:val="00B53CFB"/>
    <w:rsid w:val="00B53EB1"/>
    <w:rsid w:val="00B53FC5"/>
    <w:rsid w:val="00B54233"/>
    <w:rsid w:val="00B5444D"/>
    <w:rsid w:val="00B54475"/>
    <w:rsid w:val="00B549AD"/>
    <w:rsid w:val="00B54C94"/>
    <w:rsid w:val="00B54E42"/>
    <w:rsid w:val="00B550B2"/>
    <w:rsid w:val="00B5552E"/>
    <w:rsid w:val="00B56830"/>
    <w:rsid w:val="00B56961"/>
    <w:rsid w:val="00B56C9A"/>
    <w:rsid w:val="00B57231"/>
    <w:rsid w:val="00B579E7"/>
    <w:rsid w:val="00B57BA1"/>
    <w:rsid w:val="00B57FFC"/>
    <w:rsid w:val="00B6019C"/>
    <w:rsid w:val="00B607D6"/>
    <w:rsid w:val="00B60801"/>
    <w:rsid w:val="00B609EE"/>
    <w:rsid w:val="00B6127F"/>
    <w:rsid w:val="00B6168C"/>
    <w:rsid w:val="00B61970"/>
    <w:rsid w:val="00B62034"/>
    <w:rsid w:val="00B62247"/>
    <w:rsid w:val="00B62C6B"/>
    <w:rsid w:val="00B631BD"/>
    <w:rsid w:val="00B637BE"/>
    <w:rsid w:val="00B63CCD"/>
    <w:rsid w:val="00B63CF3"/>
    <w:rsid w:val="00B64113"/>
    <w:rsid w:val="00B641EA"/>
    <w:rsid w:val="00B649C3"/>
    <w:rsid w:val="00B64A17"/>
    <w:rsid w:val="00B64A75"/>
    <w:rsid w:val="00B64D09"/>
    <w:rsid w:val="00B65101"/>
    <w:rsid w:val="00B65207"/>
    <w:rsid w:val="00B654EB"/>
    <w:rsid w:val="00B65508"/>
    <w:rsid w:val="00B6552B"/>
    <w:rsid w:val="00B656C9"/>
    <w:rsid w:val="00B65CC6"/>
    <w:rsid w:val="00B65F6A"/>
    <w:rsid w:val="00B6615A"/>
    <w:rsid w:val="00B6664D"/>
    <w:rsid w:val="00B6682F"/>
    <w:rsid w:val="00B66B5B"/>
    <w:rsid w:val="00B66BC2"/>
    <w:rsid w:val="00B66BD6"/>
    <w:rsid w:val="00B7064E"/>
    <w:rsid w:val="00B70DC2"/>
    <w:rsid w:val="00B71011"/>
    <w:rsid w:val="00B713BC"/>
    <w:rsid w:val="00B71636"/>
    <w:rsid w:val="00B71BEB"/>
    <w:rsid w:val="00B72196"/>
    <w:rsid w:val="00B72626"/>
    <w:rsid w:val="00B728F7"/>
    <w:rsid w:val="00B72B69"/>
    <w:rsid w:val="00B72DFB"/>
    <w:rsid w:val="00B73147"/>
    <w:rsid w:val="00B7336B"/>
    <w:rsid w:val="00B73766"/>
    <w:rsid w:val="00B737ED"/>
    <w:rsid w:val="00B739D3"/>
    <w:rsid w:val="00B739ED"/>
    <w:rsid w:val="00B73DDE"/>
    <w:rsid w:val="00B73E82"/>
    <w:rsid w:val="00B748AC"/>
    <w:rsid w:val="00B74BEC"/>
    <w:rsid w:val="00B75501"/>
    <w:rsid w:val="00B7568F"/>
    <w:rsid w:val="00B758B1"/>
    <w:rsid w:val="00B7591F"/>
    <w:rsid w:val="00B75ABF"/>
    <w:rsid w:val="00B7619F"/>
    <w:rsid w:val="00B761C0"/>
    <w:rsid w:val="00B76394"/>
    <w:rsid w:val="00B76AA8"/>
    <w:rsid w:val="00B76CF3"/>
    <w:rsid w:val="00B76F0C"/>
    <w:rsid w:val="00B80043"/>
    <w:rsid w:val="00B802EB"/>
    <w:rsid w:val="00B80811"/>
    <w:rsid w:val="00B809A5"/>
    <w:rsid w:val="00B80B22"/>
    <w:rsid w:val="00B81192"/>
    <w:rsid w:val="00B8144D"/>
    <w:rsid w:val="00B81CB3"/>
    <w:rsid w:val="00B81F25"/>
    <w:rsid w:val="00B8233F"/>
    <w:rsid w:val="00B82806"/>
    <w:rsid w:val="00B82F0F"/>
    <w:rsid w:val="00B83035"/>
    <w:rsid w:val="00B83874"/>
    <w:rsid w:val="00B83C14"/>
    <w:rsid w:val="00B84796"/>
    <w:rsid w:val="00B84B9F"/>
    <w:rsid w:val="00B84CC3"/>
    <w:rsid w:val="00B84F39"/>
    <w:rsid w:val="00B85011"/>
    <w:rsid w:val="00B85226"/>
    <w:rsid w:val="00B855B2"/>
    <w:rsid w:val="00B85A5A"/>
    <w:rsid w:val="00B85F60"/>
    <w:rsid w:val="00B86855"/>
    <w:rsid w:val="00B86AA5"/>
    <w:rsid w:val="00B86BDE"/>
    <w:rsid w:val="00B86D4C"/>
    <w:rsid w:val="00B86D8D"/>
    <w:rsid w:val="00B87070"/>
    <w:rsid w:val="00B87348"/>
    <w:rsid w:val="00B8736B"/>
    <w:rsid w:val="00B8747C"/>
    <w:rsid w:val="00B875B2"/>
    <w:rsid w:val="00B87C71"/>
    <w:rsid w:val="00B87DC3"/>
    <w:rsid w:val="00B87FA1"/>
    <w:rsid w:val="00B90058"/>
    <w:rsid w:val="00B90322"/>
    <w:rsid w:val="00B90353"/>
    <w:rsid w:val="00B907F6"/>
    <w:rsid w:val="00B90861"/>
    <w:rsid w:val="00B9094B"/>
    <w:rsid w:val="00B90ECB"/>
    <w:rsid w:val="00B913BE"/>
    <w:rsid w:val="00B9159A"/>
    <w:rsid w:val="00B91BE9"/>
    <w:rsid w:val="00B92714"/>
    <w:rsid w:val="00B92716"/>
    <w:rsid w:val="00B92C56"/>
    <w:rsid w:val="00B92F6F"/>
    <w:rsid w:val="00B9311D"/>
    <w:rsid w:val="00B93125"/>
    <w:rsid w:val="00B93A0D"/>
    <w:rsid w:val="00B944A9"/>
    <w:rsid w:val="00B94D03"/>
    <w:rsid w:val="00B95700"/>
    <w:rsid w:val="00B95875"/>
    <w:rsid w:val="00B95877"/>
    <w:rsid w:val="00B96087"/>
    <w:rsid w:val="00B966C3"/>
    <w:rsid w:val="00B96CF2"/>
    <w:rsid w:val="00B96D94"/>
    <w:rsid w:val="00B96E2A"/>
    <w:rsid w:val="00B9784F"/>
    <w:rsid w:val="00B97A92"/>
    <w:rsid w:val="00B97CE3"/>
    <w:rsid w:val="00B97E95"/>
    <w:rsid w:val="00BA0324"/>
    <w:rsid w:val="00BA0653"/>
    <w:rsid w:val="00BA0CC9"/>
    <w:rsid w:val="00BA1035"/>
    <w:rsid w:val="00BA1143"/>
    <w:rsid w:val="00BA125B"/>
    <w:rsid w:val="00BA2281"/>
    <w:rsid w:val="00BA2635"/>
    <w:rsid w:val="00BA318E"/>
    <w:rsid w:val="00BA329B"/>
    <w:rsid w:val="00BA3BCA"/>
    <w:rsid w:val="00BA3BF7"/>
    <w:rsid w:val="00BA3D07"/>
    <w:rsid w:val="00BA4378"/>
    <w:rsid w:val="00BA470E"/>
    <w:rsid w:val="00BA493E"/>
    <w:rsid w:val="00BA5957"/>
    <w:rsid w:val="00BA5BCD"/>
    <w:rsid w:val="00BA5F05"/>
    <w:rsid w:val="00BA612C"/>
    <w:rsid w:val="00BA6253"/>
    <w:rsid w:val="00BA64EF"/>
    <w:rsid w:val="00BA6799"/>
    <w:rsid w:val="00BA67FA"/>
    <w:rsid w:val="00BA6873"/>
    <w:rsid w:val="00BA6DCD"/>
    <w:rsid w:val="00BA6E03"/>
    <w:rsid w:val="00BA6F5A"/>
    <w:rsid w:val="00BA74CC"/>
    <w:rsid w:val="00BA790B"/>
    <w:rsid w:val="00BA7938"/>
    <w:rsid w:val="00BA7B26"/>
    <w:rsid w:val="00BA7BBE"/>
    <w:rsid w:val="00BA7CBD"/>
    <w:rsid w:val="00BA7F59"/>
    <w:rsid w:val="00BA7FBB"/>
    <w:rsid w:val="00BB09E9"/>
    <w:rsid w:val="00BB0B27"/>
    <w:rsid w:val="00BB0B8E"/>
    <w:rsid w:val="00BB0BF5"/>
    <w:rsid w:val="00BB1636"/>
    <w:rsid w:val="00BB1972"/>
    <w:rsid w:val="00BB1AB7"/>
    <w:rsid w:val="00BB1F53"/>
    <w:rsid w:val="00BB23F7"/>
    <w:rsid w:val="00BB304C"/>
    <w:rsid w:val="00BB32CF"/>
    <w:rsid w:val="00BB3319"/>
    <w:rsid w:val="00BB3404"/>
    <w:rsid w:val="00BB356E"/>
    <w:rsid w:val="00BB3C1A"/>
    <w:rsid w:val="00BB44C8"/>
    <w:rsid w:val="00BB4638"/>
    <w:rsid w:val="00BB4826"/>
    <w:rsid w:val="00BB4FF9"/>
    <w:rsid w:val="00BB50A4"/>
    <w:rsid w:val="00BB5362"/>
    <w:rsid w:val="00BB542D"/>
    <w:rsid w:val="00BB5CC2"/>
    <w:rsid w:val="00BB62EB"/>
    <w:rsid w:val="00BB655E"/>
    <w:rsid w:val="00BB6580"/>
    <w:rsid w:val="00BB6731"/>
    <w:rsid w:val="00BB68FE"/>
    <w:rsid w:val="00BB6FE6"/>
    <w:rsid w:val="00BB75DF"/>
    <w:rsid w:val="00BB7844"/>
    <w:rsid w:val="00BB7D15"/>
    <w:rsid w:val="00BB7E1F"/>
    <w:rsid w:val="00BC0060"/>
    <w:rsid w:val="00BC042A"/>
    <w:rsid w:val="00BC05D8"/>
    <w:rsid w:val="00BC0AE6"/>
    <w:rsid w:val="00BC0D03"/>
    <w:rsid w:val="00BC0DC5"/>
    <w:rsid w:val="00BC190B"/>
    <w:rsid w:val="00BC1DA8"/>
    <w:rsid w:val="00BC2362"/>
    <w:rsid w:val="00BC2736"/>
    <w:rsid w:val="00BC27C3"/>
    <w:rsid w:val="00BC306A"/>
    <w:rsid w:val="00BC389F"/>
    <w:rsid w:val="00BC4095"/>
    <w:rsid w:val="00BC47BF"/>
    <w:rsid w:val="00BC47E6"/>
    <w:rsid w:val="00BC4C7A"/>
    <w:rsid w:val="00BC4FDA"/>
    <w:rsid w:val="00BC51DB"/>
    <w:rsid w:val="00BC53C4"/>
    <w:rsid w:val="00BC5540"/>
    <w:rsid w:val="00BC559A"/>
    <w:rsid w:val="00BC56FC"/>
    <w:rsid w:val="00BC5C1F"/>
    <w:rsid w:val="00BC5F01"/>
    <w:rsid w:val="00BC66E5"/>
    <w:rsid w:val="00BC713A"/>
    <w:rsid w:val="00BC7382"/>
    <w:rsid w:val="00BC7877"/>
    <w:rsid w:val="00BC788E"/>
    <w:rsid w:val="00BC7942"/>
    <w:rsid w:val="00BC7A1F"/>
    <w:rsid w:val="00BD022C"/>
    <w:rsid w:val="00BD09C6"/>
    <w:rsid w:val="00BD0C5B"/>
    <w:rsid w:val="00BD0ECE"/>
    <w:rsid w:val="00BD15D7"/>
    <w:rsid w:val="00BD18D3"/>
    <w:rsid w:val="00BD18F5"/>
    <w:rsid w:val="00BD1F1B"/>
    <w:rsid w:val="00BD271E"/>
    <w:rsid w:val="00BD2ABB"/>
    <w:rsid w:val="00BD2B7B"/>
    <w:rsid w:val="00BD2BA3"/>
    <w:rsid w:val="00BD3520"/>
    <w:rsid w:val="00BD3F58"/>
    <w:rsid w:val="00BD3FD7"/>
    <w:rsid w:val="00BD43F5"/>
    <w:rsid w:val="00BD4526"/>
    <w:rsid w:val="00BD4A41"/>
    <w:rsid w:val="00BD50B1"/>
    <w:rsid w:val="00BD562A"/>
    <w:rsid w:val="00BD57B0"/>
    <w:rsid w:val="00BD5AD5"/>
    <w:rsid w:val="00BD5D27"/>
    <w:rsid w:val="00BD63CD"/>
    <w:rsid w:val="00BD6424"/>
    <w:rsid w:val="00BD66CC"/>
    <w:rsid w:val="00BD68B8"/>
    <w:rsid w:val="00BD6CD1"/>
    <w:rsid w:val="00BD71F5"/>
    <w:rsid w:val="00BD75AC"/>
    <w:rsid w:val="00BE003E"/>
    <w:rsid w:val="00BE0042"/>
    <w:rsid w:val="00BE0165"/>
    <w:rsid w:val="00BE0272"/>
    <w:rsid w:val="00BE04B0"/>
    <w:rsid w:val="00BE0925"/>
    <w:rsid w:val="00BE09B5"/>
    <w:rsid w:val="00BE0F4F"/>
    <w:rsid w:val="00BE101A"/>
    <w:rsid w:val="00BE17F6"/>
    <w:rsid w:val="00BE1A1E"/>
    <w:rsid w:val="00BE1A83"/>
    <w:rsid w:val="00BE1AEC"/>
    <w:rsid w:val="00BE1E68"/>
    <w:rsid w:val="00BE219A"/>
    <w:rsid w:val="00BE25D6"/>
    <w:rsid w:val="00BE2832"/>
    <w:rsid w:val="00BE290B"/>
    <w:rsid w:val="00BE2D09"/>
    <w:rsid w:val="00BE31C8"/>
    <w:rsid w:val="00BE34A1"/>
    <w:rsid w:val="00BE3840"/>
    <w:rsid w:val="00BE3CDF"/>
    <w:rsid w:val="00BE4043"/>
    <w:rsid w:val="00BE421C"/>
    <w:rsid w:val="00BE453A"/>
    <w:rsid w:val="00BE4721"/>
    <w:rsid w:val="00BE5872"/>
    <w:rsid w:val="00BE5F35"/>
    <w:rsid w:val="00BE606A"/>
    <w:rsid w:val="00BE6155"/>
    <w:rsid w:val="00BE624A"/>
    <w:rsid w:val="00BE63F7"/>
    <w:rsid w:val="00BE66EF"/>
    <w:rsid w:val="00BE6879"/>
    <w:rsid w:val="00BE68C0"/>
    <w:rsid w:val="00BE6FC1"/>
    <w:rsid w:val="00BE72C2"/>
    <w:rsid w:val="00BF0452"/>
    <w:rsid w:val="00BF074C"/>
    <w:rsid w:val="00BF0F74"/>
    <w:rsid w:val="00BF11CD"/>
    <w:rsid w:val="00BF13F2"/>
    <w:rsid w:val="00BF143F"/>
    <w:rsid w:val="00BF1671"/>
    <w:rsid w:val="00BF1B5C"/>
    <w:rsid w:val="00BF1D57"/>
    <w:rsid w:val="00BF2248"/>
    <w:rsid w:val="00BF234A"/>
    <w:rsid w:val="00BF24BD"/>
    <w:rsid w:val="00BF262D"/>
    <w:rsid w:val="00BF3104"/>
    <w:rsid w:val="00BF3147"/>
    <w:rsid w:val="00BF31B3"/>
    <w:rsid w:val="00BF3CBF"/>
    <w:rsid w:val="00BF3F1B"/>
    <w:rsid w:val="00BF40A1"/>
    <w:rsid w:val="00BF5442"/>
    <w:rsid w:val="00BF54D0"/>
    <w:rsid w:val="00BF55E2"/>
    <w:rsid w:val="00BF5896"/>
    <w:rsid w:val="00BF58D9"/>
    <w:rsid w:val="00BF5A49"/>
    <w:rsid w:val="00BF631E"/>
    <w:rsid w:val="00BF6412"/>
    <w:rsid w:val="00BF726F"/>
    <w:rsid w:val="00BF75FA"/>
    <w:rsid w:val="00BF7E48"/>
    <w:rsid w:val="00BF7E63"/>
    <w:rsid w:val="00BF7F5E"/>
    <w:rsid w:val="00C0049F"/>
    <w:rsid w:val="00C0069A"/>
    <w:rsid w:val="00C00AE8"/>
    <w:rsid w:val="00C014BB"/>
    <w:rsid w:val="00C01AC4"/>
    <w:rsid w:val="00C01F7D"/>
    <w:rsid w:val="00C02124"/>
    <w:rsid w:val="00C022FE"/>
    <w:rsid w:val="00C023B6"/>
    <w:rsid w:val="00C023DC"/>
    <w:rsid w:val="00C02BFB"/>
    <w:rsid w:val="00C02D77"/>
    <w:rsid w:val="00C02E32"/>
    <w:rsid w:val="00C033BA"/>
    <w:rsid w:val="00C036E8"/>
    <w:rsid w:val="00C0376C"/>
    <w:rsid w:val="00C03C37"/>
    <w:rsid w:val="00C047F3"/>
    <w:rsid w:val="00C048B2"/>
    <w:rsid w:val="00C04D5B"/>
    <w:rsid w:val="00C04D66"/>
    <w:rsid w:val="00C05078"/>
    <w:rsid w:val="00C05289"/>
    <w:rsid w:val="00C05473"/>
    <w:rsid w:val="00C0554A"/>
    <w:rsid w:val="00C05832"/>
    <w:rsid w:val="00C05986"/>
    <w:rsid w:val="00C05BDA"/>
    <w:rsid w:val="00C05C14"/>
    <w:rsid w:val="00C062B7"/>
    <w:rsid w:val="00C06356"/>
    <w:rsid w:val="00C063B8"/>
    <w:rsid w:val="00C06916"/>
    <w:rsid w:val="00C06924"/>
    <w:rsid w:val="00C06A05"/>
    <w:rsid w:val="00C06E5E"/>
    <w:rsid w:val="00C06FA1"/>
    <w:rsid w:val="00C076A8"/>
    <w:rsid w:val="00C07CB4"/>
    <w:rsid w:val="00C07D02"/>
    <w:rsid w:val="00C101C7"/>
    <w:rsid w:val="00C101EE"/>
    <w:rsid w:val="00C108DB"/>
    <w:rsid w:val="00C10B82"/>
    <w:rsid w:val="00C11A01"/>
    <w:rsid w:val="00C11B43"/>
    <w:rsid w:val="00C11E5D"/>
    <w:rsid w:val="00C12988"/>
    <w:rsid w:val="00C12EAA"/>
    <w:rsid w:val="00C12F9D"/>
    <w:rsid w:val="00C13186"/>
    <w:rsid w:val="00C13553"/>
    <w:rsid w:val="00C1382D"/>
    <w:rsid w:val="00C1382F"/>
    <w:rsid w:val="00C13BB9"/>
    <w:rsid w:val="00C1400F"/>
    <w:rsid w:val="00C14831"/>
    <w:rsid w:val="00C150AB"/>
    <w:rsid w:val="00C15116"/>
    <w:rsid w:val="00C157D2"/>
    <w:rsid w:val="00C15969"/>
    <w:rsid w:val="00C15CC5"/>
    <w:rsid w:val="00C15F75"/>
    <w:rsid w:val="00C16767"/>
    <w:rsid w:val="00C16B75"/>
    <w:rsid w:val="00C16C81"/>
    <w:rsid w:val="00C16D2B"/>
    <w:rsid w:val="00C16F0B"/>
    <w:rsid w:val="00C16F81"/>
    <w:rsid w:val="00C174B8"/>
    <w:rsid w:val="00C178E3"/>
    <w:rsid w:val="00C17A5D"/>
    <w:rsid w:val="00C17AC6"/>
    <w:rsid w:val="00C17B41"/>
    <w:rsid w:val="00C17B84"/>
    <w:rsid w:val="00C17C28"/>
    <w:rsid w:val="00C17CE6"/>
    <w:rsid w:val="00C2013F"/>
    <w:rsid w:val="00C20A1A"/>
    <w:rsid w:val="00C21423"/>
    <w:rsid w:val="00C215F2"/>
    <w:rsid w:val="00C2177A"/>
    <w:rsid w:val="00C21908"/>
    <w:rsid w:val="00C21D24"/>
    <w:rsid w:val="00C21DD1"/>
    <w:rsid w:val="00C2224E"/>
    <w:rsid w:val="00C22640"/>
    <w:rsid w:val="00C229DB"/>
    <w:rsid w:val="00C2345C"/>
    <w:rsid w:val="00C23E44"/>
    <w:rsid w:val="00C24031"/>
    <w:rsid w:val="00C240DA"/>
    <w:rsid w:val="00C240F3"/>
    <w:rsid w:val="00C24106"/>
    <w:rsid w:val="00C241DF"/>
    <w:rsid w:val="00C241E2"/>
    <w:rsid w:val="00C24407"/>
    <w:rsid w:val="00C2498A"/>
    <w:rsid w:val="00C24CCD"/>
    <w:rsid w:val="00C24DB9"/>
    <w:rsid w:val="00C24EC0"/>
    <w:rsid w:val="00C24FF8"/>
    <w:rsid w:val="00C250CB"/>
    <w:rsid w:val="00C251E0"/>
    <w:rsid w:val="00C2530A"/>
    <w:rsid w:val="00C25732"/>
    <w:rsid w:val="00C25953"/>
    <w:rsid w:val="00C25D6B"/>
    <w:rsid w:val="00C25E15"/>
    <w:rsid w:val="00C2644D"/>
    <w:rsid w:val="00C26F51"/>
    <w:rsid w:val="00C27279"/>
    <w:rsid w:val="00C27710"/>
    <w:rsid w:val="00C27D63"/>
    <w:rsid w:val="00C27D68"/>
    <w:rsid w:val="00C27DCE"/>
    <w:rsid w:val="00C30D5F"/>
    <w:rsid w:val="00C31924"/>
    <w:rsid w:val="00C31EE9"/>
    <w:rsid w:val="00C3246E"/>
    <w:rsid w:val="00C325F2"/>
    <w:rsid w:val="00C325FF"/>
    <w:rsid w:val="00C3284F"/>
    <w:rsid w:val="00C328C4"/>
    <w:rsid w:val="00C32CF3"/>
    <w:rsid w:val="00C32F61"/>
    <w:rsid w:val="00C33054"/>
    <w:rsid w:val="00C3361E"/>
    <w:rsid w:val="00C33B05"/>
    <w:rsid w:val="00C33C55"/>
    <w:rsid w:val="00C33D21"/>
    <w:rsid w:val="00C34288"/>
    <w:rsid w:val="00C3436E"/>
    <w:rsid w:val="00C343B9"/>
    <w:rsid w:val="00C34E40"/>
    <w:rsid w:val="00C35082"/>
    <w:rsid w:val="00C35478"/>
    <w:rsid w:val="00C354DA"/>
    <w:rsid w:val="00C35A2C"/>
    <w:rsid w:val="00C35C4A"/>
    <w:rsid w:val="00C360C2"/>
    <w:rsid w:val="00C36226"/>
    <w:rsid w:val="00C367CB"/>
    <w:rsid w:val="00C370E8"/>
    <w:rsid w:val="00C37743"/>
    <w:rsid w:val="00C379C0"/>
    <w:rsid w:val="00C37BEB"/>
    <w:rsid w:val="00C37CB6"/>
    <w:rsid w:val="00C37E75"/>
    <w:rsid w:val="00C405F7"/>
    <w:rsid w:val="00C406E9"/>
    <w:rsid w:val="00C40996"/>
    <w:rsid w:val="00C40A9E"/>
    <w:rsid w:val="00C41035"/>
    <w:rsid w:val="00C41212"/>
    <w:rsid w:val="00C41514"/>
    <w:rsid w:val="00C419D3"/>
    <w:rsid w:val="00C41AE3"/>
    <w:rsid w:val="00C42957"/>
    <w:rsid w:val="00C433BC"/>
    <w:rsid w:val="00C437C9"/>
    <w:rsid w:val="00C438E2"/>
    <w:rsid w:val="00C43AA1"/>
    <w:rsid w:val="00C43B1C"/>
    <w:rsid w:val="00C43C1B"/>
    <w:rsid w:val="00C44611"/>
    <w:rsid w:val="00C44BE9"/>
    <w:rsid w:val="00C44C55"/>
    <w:rsid w:val="00C44DEE"/>
    <w:rsid w:val="00C45375"/>
    <w:rsid w:val="00C453BB"/>
    <w:rsid w:val="00C45910"/>
    <w:rsid w:val="00C45E8F"/>
    <w:rsid w:val="00C46857"/>
    <w:rsid w:val="00C46883"/>
    <w:rsid w:val="00C4689D"/>
    <w:rsid w:val="00C46987"/>
    <w:rsid w:val="00C46B67"/>
    <w:rsid w:val="00C473C6"/>
    <w:rsid w:val="00C475B0"/>
    <w:rsid w:val="00C47A72"/>
    <w:rsid w:val="00C47AF0"/>
    <w:rsid w:val="00C47C1E"/>
    <w:rsid w:val="00C505C9"/>
    <w:rsid w:val="00C50811"/>
    <w:rsid w:val="00C50943"/>
    <w:rsid w:val="00C509D1"/>
    <w:rsid w:val="00C50B17"/>
    <w:rsid w:val="00C50B75"/>
    <w:rsid w:val="00C50BF1"/>
    <w:rsid w:val="00C50D6D"/>
    <w:rsid w:val="00C50F83"/>
    <w:rsid w:val="00C5174E"/>
    <w:rsid w:val="00C519C9"/>
    <w:rsid w:val="00C519D2"/>
    <w:rsid w:val="00C51EED"/>
    <w:rsid w:val="00C5202F"/>
    <w:rsid w:val="00C522B7"/>
    <w:rsid w:val="00C5267D"/>
    <w:rsid w:val="00C530EE"/>
    <w:rsid w:val="00C53233"/>
    <w:rsid w:val="00C5326A"/>
    <w:rsid w:val="00C5337E"/>
    <w:rsid w:val="00C537AC"/>
    <w:rsid w:val="00C539DA"/>
    <w:rsid w:val="00C53A09"/>
    <w:rsid w:val="00C53C9E"/>
    <w:rsid w:val="00C54262"/>
    <w:rsid w:val="00C54E5E"/>
    <w:rsid w:val="00C55077"/>
    <w:rsid w:val="00C55148"/>
    <w:rsid w:val="00C552FF"/>
    <w:rsid w:val="00C55CDD"/>
    <w:rsid w:val="00C55DD1"/>
    <w:rsid w:val="00C55E9E"/>
    <w:rsid w:val="00C564F7"/>
    <w:rsid w:val="00C56842"/>
    <w:rsid w:val="00C56AB5"/>
    <w:rsid w:val="00C57172"/>
    <w:rsid w:val="00C5749A"/>
    <w:rsid w:val="00C578E8"/>
    <w:rsid w:val="00C57F33"/>
    <w:rsid w:val="00C57FB5"/>
    <w:rsid w:val="00C602A6"/>
    <w:rsid w:val="00C602BD"/>
    <w:rsid w:val="00C605B0"/>
    <w:rsid w:val="00C60881"/>
    <w:rsid w:val="00C60FBD"/>
    <w:rsid w:val="00C614FE"/>
    <w:rsid w:val="00C61539"/>
    <w:rsid w:val="00C620D6"/>
    <w:rsid w:val="00C6232C"/>
    <w:rsid w:val="00C6278E"/>
    <w:rsid w:val="00C628D7"/>
    <w:rsid w:val="00C62BF6"/>
    <w:rsid w:val="00C63042"/>
    <w:rsid w:val="00C630AB"/>
    <w:rsid w:val="00C632C2"/>
    <w:rsid w:val="00C6335C"/>
    <w:rsid w:val="00C63379"/>
    <w:rsid w:val="00C63901"/>
    <w:rsid w:val="00C63A38"/>
    <w:rsid w:val="00C63CD9"/>
    <w:rsid w:val="00C63F9D"/>
    <w:rsid w:val="00C64030"/>
    <w:rsid w:val="00C646B9"/>
    <w:rsid w:val="00C64861"/>
    <w:rsid w:val="00C64CEC"/>
    <w:rsid w:val="00C64EEA"/>
    <w:rsid w:val="00C6522F"/>
    <w:rsid w:val="00C66E68"/>
    <w:rsid w:val="00C670DB"/>
    <w:rsid w:val="00C673C3"/>
    <w:rsid w:val="00C678E8"/>
    <w:rsid w:val="00C67E89"/>
    <w:rsid w:val="00C705F8"/>
    <w:rsid w:val="00C70683"/>
    <w:rsid w:val="00C70A8E"/>
    <w:rsid w:val="00C70E14"/>
    <w:rsid w:val="00C70F8D"/>
    <w:rsid w:val="00C7162E"/>
    <w:rsid w:val="00C71B1E"/>
    <w:rsid w:val="00C71D46"/>
    <w:rsid w:val="00C71F30"/>
    <w:rsid w:val="00C7202D"/>
    <w:rsid w:val="00C72073"/>
    <w:rsid w:val="00C72B6D"/>
    <w:rsid w:val="00C72E81"/>
    <w:rsid w:val="00C731B3"/>
    <w:rsid w:val="00C732EF"/>
    <w:rsid w:val="00C735EA"/>
    <w:rsid w:val="00C739CE"/>
    <w:rsid w:val="00C73EF7"/>
    <w:rsid w:val="00C73F1C"/>
    <w:rsid w:val="00C742A1"/>
    <w:rsid w:val="00C74886"/>
    <w:rsid w:val="00C74FC6"/>
    <w:rsid w:val="00C7547C"/>
    <w:rsid w:val="00C7567D"/>
    <w:rsid w:val="00C758DF"/>
    <w:rsid w:val="00C75A22"/>
    <w:rsid w:val="00C76501"/>
    <w:rsid w:val="00C768E6"/>
    <w:rsid w:val="00C76AD3"/>
    <w:rsid w:val="00C76E78"/>
    <w:rsid w:val="00C805F5"/>
    <w:rsid w:val="00C80852"/>
    <w:rsid w:val="00C80DA6"/>
    <w:rsid w:val="00C80DE3"/>
    <w:rsid w:val="00C80F8D"/>
    <w:rsid w:val="00C81504"/>
    <w:rsid w:val="00C81617"/>
    <w:rsid w:val="00C81896"/>
    <w:rsid w:val="00C81BC7"/>
    <w:rsid w:val="00C81BFD"/>
    <w:rsid w:val="00C81FB8"/>
    <w:rsid w:val="00C820AC"/>
    <w:rsid w:val="00C820C0"/>
    <w:rsid w:val="00C82434"/>
    <w:rsid w:val="00C826C1"/>
    <w:rsid w:val="00C828A4"/>
    <w:rsid w:val="00C828E9"/>
    <w:rsid w:val="00C83658"/>
    <w:rsid w:val="00C8393B"/>
    <w:rsid w:val="00C83C65"/>
    <w:rsid w:val="00C83CAD"/>
    <w:rsid w:val="00C83CC6"/>
    <w:rsid w:val="00C83DBB"/>
    <w:rsid w:val="00C84173"/>
    <w:rsid w:val="00C84389"/>
    <w:rsid w:val="00C8453D"/>
    <w:rsid w:val="00C849DF"/>
    <w:rsid w:val="00C84CDE"/>
    <w:rsid w:val="00C85519"/>
    <w:rsid w:val="00C85DB9"/>
    <w:rsid w:val="00C85E68"/>
    <w:rsid w:val="00C85F60"/>
    <w:rsid w:val="00C85F95"/>
    <w:rsid w:val="00C85FE9"/>
    <w:rsid w:val="00C861BE"/>
    <w:rsid w:val="00C861C3"/>
    <w:rsid w:val="00C8634E"/>
    <w:rsid w:val="00C863C8"/>
    <w:rsid w:val="00C867A3"/>
    <w:rsid w:val="00C86A45"/>
    <w:rsid w:val="00C86C04"/>
    <w:rsid w:val="00C86DE4"/>
    <w:rsid w:val="00C87B30"/>
    <w:rsid w:val="00C87E1E"/>
    <w:rsid w:val="00C90110"/>
    <w:rsid w:val="00C9038C"/>
    <w:rsid w:val="00C90C20"/>
    <w:rsid w:val="00C911B1"/>
    <w:rsid w:val="00C91340"/>
    <w:rsid w:val="00C91468"/>
    <w:rsid w:val="00C91622"/>
    <w:rsid w:val="00C91890"/>
    <w:rsid w:val="00C91A7F"/>
    <w:rsid w:val="00C91D9E"/>
    <w:rsid w:val="00C91E48"/>
    <w:rsid w:val="00C91F18"/>
    <w:rsid w:val="00C9212C"/>
    <w:rsid w:val="00C92536"/>
    <w:rsid w:val="00C928A0"/>
    <w:rsid w:val="00C92D6D"/>
    <w:rsid w:val="00C92DE8"/>
    <w:rsid w:val="00C9324B"/>
    <w:rsid w:val="00C9384E"/>
    <w:rsid w:val="00C93F31"/>
    <w:rsid w:val="00C943B6"/>
    <w:rsid w:val="00C9470C"/>
    <w:rsid w:val="00C94CF0"/>
    <w:rsid w:val="00C953F9"/>
    <w:rsid w:val="00C957EC"/>
    <w:rsid w:val="00C958AF"/>
    <w:rsid w:val="00C9596F"/>
    <w:rsid w:val="00C964DF"/>
    <w:rsid w:val="00C97001"/>
    <w:rsid w:val="00C97092"/>
    <w:rsid w:val="00C978CE"/>
    <w:rsid w:val="00C9799E"/>
    <w:rsid w:val="00C97A52"/>
    <w:rsid w:val="00C97EC3"/>
    <w:rsid w:val="00C97F81"/>
    <w:rsid w:val="00CA0411"/>
    <w:rsid w:val="00CA105F"/>
    <w:rsid w:val="00CA11DD"/>
    <w:rsid w:val="00CA1517"/>
    <w:rsid w:val="00CA1E8F"/>
    <w:rsid w:val="00CA256B"/>
    <w:rsid w:val="00CA2699"/>
    <w:rsid w:val="00CA2983"/>
    <w:rsid w:val="00CA3587"/>
    <w:rsid w:val="00CA38EA"/>
    <w:rsid w:val="00CA3C2E"/>
    <w:rsid w:val="00CA43BC"/>
    <w:rsid w:val="00CA4407"/>
    <w:rsid w:val="00CA50F7"/>
    <w:rsid w:val="00CA5633"/>
    <w:rsid w:val="00CA58ED"/>
    <w:rsid w:val="00CA5CDD"/>
    <w:rsid w:val="00CA5F40"/>
    <w:rsid w:val="00CA601C"/>
    <w:rsid w:val="00CA61CC"/>
    <w:rsid w:val="00CA64B6"/>
    <w:rsid w:val="00CA65DE"/>
    <w:rsid w:val="00CA6694"/>
    <w:rsid w:val="00CA6802"/>
    <w:rsid w:val="00CA6812"/>
    <w:rsid w:val="00CA685C"/>
    <w:rsid w:val="00CA6E97"/>
    <w:rsid w:val="00CA71EB"/>
    <w:rsid w:val="00CA746E"/>
    <w:rsid w:val="00CA7BF6"/>
    <w:rsid w:val="00CA7DCB"/>
    <w:rsid w:val="00CA7E37"/>
    <w:rsid w:val="00CB0B24"/>
    <w:rsid w:val="00CB0E09"/>
    <w:rsid w:val="00CB0EA5"/>
    <w:rsid w:val="00CB1719"/>
    <w:rsid w:val="00CB18E7"/>
    <w:rsid w:val="00CB1914"/>
    <w:rsid w:val="00CB1B39"/>
    <w:rsid w:val="00CB2184"/>
    <w:rsid w:val="00CB282A"/>
    <w:rsid w:val="00CB2967"/>
    <w:rsid w:val="00CB2C00"/>
    <w:rsid w:val="00CB2EB5"/>
    <w:rsid w:val="00CB2F53"/>
    <w:rsid w:val="00CB311B"/>
    <w:rsid w:val="00CB34AC"/>
    <w:rsid w:val="00CB350D"/>
    <w:rsid w:val="00CB380D"/>
    <w:rsid w:val="00CB3830"/>
    <w:rsid w:val="00CB3F08"/>
    <w:rsid w:val="00CB3F41"/>
    <w:rsid w:val="00CB4134"/>
    <w:rsid w:val="00CB47C8"/>
    <w:rsid w:val="00CB4D94"/>
    <w:rsid w:val="00CB50DF"/>
    <w:rsid w:val="00CB51F6"/>
    <w:rsid w:val="00CB5942"/>
    <w:rsid w:val="00CB5AA4"/>
    <w:rsid w:val="00CB5AE0"/>
    <w:rsid w:val="00CB5B0E"/>
    <w:rsid w:val="00CB5C85"/>
    <w:rsid w:val="00CB5DDD"/>
    <w:rsid w:val="00CB5FC2"/>
    <w:rsid w:val="00CB6709"/>
    <w:rsid w:val="00CB674C"/>
    <w:rsid w:val="00CB6E96"/>
    <w:rsid w:val="00CB72E6"/>
    <w:rsid w:val="00CB73F4"/>
    <w:rsid w:val="00CB7441"/>
    <w:rsid w:val="00CB7689"/>
    <w:rsid w:val="00CB797A"/>
    <w:rsid w:val="00CB7B68"/>
    <w:rsid w:val="00CB7C76"/>
    <w:rsid w:val="00CC04A3"/>
    <w:rsid w:val="00CC05C0"/>
    <w:rsid w:val="00CC0B15"/>
    <w:rsid w:val="00CC0C71"/>
    <w:rsid w:val="00CC0F07"/>
    <w:rsid w:val="00CC0F0F"/>
    <w:rsid w:val="00CC0F6F"/>
    <w:rsid w:val="00CC1150"/>
    <w:rsid w:val="00CC13C4"/>
    <w:rsid w:val="00CC17DE"/>
    <w:rsid w:val="00CC18D7"/>
    <w:rsid w:val="00CC1B28"/>
    <w:rsid w:val="00CC2076"/>
    <w:rsid w:val="00CC254B"/>
    <w:rsid w:val="00CC25EF"/>
    <w:rsid w:val="00CC27A6"/>
    <w:rsid w:val="00CC2FDE"/>
    <w:rsid w:val="00CC31E4"/>
    <w:rsid w:val="00CC3294"/>
    <w:rsid w:val="00CC3AD8"/>
    <w:rsid w:val="00CC40EE"/>
    <w:rsid w:val="00CC43CC"/>
    <w:rsid w:val="00CC4AB3"/>
    <w:rsid w:val="00CC4F7F"/>
    <w:rsid w:val="00CC5C8A"/>
    <w:rsid w:val="00CC5FEE"/>
    <w:rsid w:val="00CC6991"/>
    <w:rsid w:val="00CC69FB"/>
    <w:rsid w:val="00CC73A3"/>
    <w:rsid w:val="00CC7441"/>
    <w:rsid w:val="00CC7718"/>
    <w:rsid w:val="00CC774F"/>
    <w:rsid w:val="00CC786A"/>
    <w:rsid w:val="00CC794B"/>
    <w:rsid w:val="00CC79B8"/>
    <w:rsid w:val="00CC7ACB"/>
    <w:rsid w:val="00CC7C29"/>
    <w:rsid w:val="00CD0D87"/>
    <w:rsid w:val="00CD0F91"/>
    <w:rsid w:val="00CD10B3"/>
    <w:rsid w:val="00CD1248"/>
    <w:rsid w:val="00CD1E16"/>
    <w:rsid w:val="00CD1FC6"/>
    <w:rsid w:val="00CD231A"/>
    <w:rsid w:val="00CD3F5D"/>
    <w:rsid w:val="00CD472C"/>
    <w:rsid w:val="00CD4781"/>
    <w:rsid w:val="00CD4CA5"/>
    <w:rsid w:val="00CD4CF4"/>
    <w:rsid w:val="00CD568C"/>
    <w:rsid w:val="00CD59D5"/>
    <w:rsid w:val="00CD5BBF"/>
    <w:rsid w:val="00CD5C4D"/>
    <w:rsid w:val="00CD60F8"/>
    <w:rsid w:val="00CD6B2A"/>
    <w:rsid w:val="00CD6CDE"/>
    <w:rsid w:val="00CD718A"/>
    <w:rsid w:val="00CD720F"/>
    <w:rsid w:val="00CD75F8"/>
    <w:rsid w:val="00CD7602"/>
    <w:rsid w:val="00CD78B4"/>
    <w:rsid w:val="00CE0004"/>
    <w:rsid w:val="00CE03D2"/>
    <w:rsid w:val="00CE0453"/>
    <w:rsid w:val="00CE06E8"/>
    <w:rsid w:val="00CE0A84"/>
    <w:rsid w:val="00CE0E00"/>
    <w:rsid w:val="00CE0E4F"/>
    <w:rsid w:val="00CE0FBB"/>
    <w:rsid w:val="00CE10EF"/>
    <w:rsid w:val="00CE12E1"/>
    <w:rsid w:val="00CE152D"/>
    <w:rsid w:val="00CE1EA2"/>
    <w:rsid w:val="00CE1F35"/>
    <w:rsid w:val="00CE1F73"/>
    <w:rsid w:val="00CE235F"/>
    <w:rsid w:val="00CE2435"/>
    <w:rsid w:val="00CE27D8"/>
    <w:rsid w:val="00CE2A15"/>
    <w:rsid w:val="00CE2B47"/>
    <w:rsid w:val="00CE398B"/>
    <w:rsid w:val="00CE430B"/>
    <w:rsid w:val="00CE448A"/>
    <w:rsid w:val="00CE44E4"/>
    <w:rsid w:val="00CE4F5A"/>
    <w:rsid w:val="00CE555E"/>
    <w:rsid w:val="00CE5943"/>
    <w:rsid w:val="00CE5DEE"/>
    <w:rsid w:val="00CE6135"/>
    <w:rsid w:val="00CE6202"/>
    <w:rsid w:val="00CE6331"/>
    <w:rsid w:val="00CE6E74"/>
    <w:rsid w:val="00CE71C4"/>
    <w:rsid w:val="00CE76CC"/>
    <w:rsid w:val="00CE76FF"/>
    <w:rsid w:val="00CE77F5"/>
    <w:rsid w:val="00CE78D4"/>
    <w:rsid w:val="00CE7ACC"/>
    <w:rsid w:val="00CE7CC1"/>
    <w:rsid w:val="00CE7DCE"/>
    <w:rsid w:val="00CF0015"/>
    <w:rsid w:val="00CF05DF"/>
    <w:rsid w:val="00CF05EB"/>
    <w:rsid w:val="00CF0A26"/>
    <w:rsid w:val="00CF0D15"/>
    <w:rsid w:val="00CF110D"/>
    <w:rsid w:val="00CF15E5"/>
    <w:rsid w:val="00CF1854"/>
    <w:rsid w:val="00CF1CF0"/>
    <w:rsid w:val="00CF1D5C"/>
    <w:rsid w:val="00CF1EB2"/>
    <w:rsid w:val="00CF23BE"/>
    <w:rsid w:val="00CF27D5"/>
    <w:rsid w:val="00CF29EF"/>
    <w:rsid w:val="00CF2AAF"/>
    <w:rsid w:val="00CF2C0A"/>
    <w:rsid w:val="00CF2DC3"/>
    <w:rsid w:val="00CF2F99"/>
    <w:rsid w:val="00CF3544"/>
    <w:rsid w:val="00CF369B"/>
    <w:rsid w:val="00CF44FD"/>
    <w:rsid w:val="00CF48B7"/>
    <w:rsid w:val="00CF4B2F"/>
    <w:rsid w:val="00CF4BAF"/>
    <w:rsid w:val="00CF4E4F"/>
    <w:rsid w:val="00CF5580"/>
    <w:rsid w:val="00CF5B7B"/>
    <w:rsid w:val="00CF5C2E"/>
    <w:rsid w:val="00CF5DBB"/>
    <w:rsid w:val="00CF61A8"/>
    <w:rsid w:val="00CF6263"/>
    <w:rsid w:val="00CF6A4B"/>
    <w:rsid w:val="00CF6EFC"/>
    <w:rsid w:val="00CF7351"/>
    <w:rsid w:val="00CF77DB"/>
    <w:rsid w:val="00CF77E4"/>
    <w:rsid w:val="00D0040F"/>
    <w:rsid w:val="00D005D9"/>
    <w:rsid w:val="00D006BC"/>
    <w:rsid w:val="00D00A20"/>
    <w:rsid w:val="00D00C02"/>
    <w:rsid w:val="00D00C61"/>
    <w:rsid w:val="00D0113B"/>
    <w:rsid w:val="00D01293"/>
    <w:rsid w:val="00D012D0"/>
    <w:rsid w:val="00D012F6"/>
    <w:rsid w:val="00D01302"/>
    <w:rsid w:val="00D0155D"/>
    <w:rsid w:val="00D01B62"/>
    <w:rsid w:val="00D01C04"/>
    <w:rsid w:val="00D01C40"/>
    <w:rsid w:val="00D01CC9"/>
    <w:rsid w:val="00D023DC"/>
    <w:rsid w:val="00D025E6"/>
    <w:rsid w:val="00D03224"/>
    <w:rsid w:val="00D0344D"/>
    <w:rsid w:val="00D03E96"/>
    <w:rsid w:val="00D0407B"/>
    <w:rsid w:val="00D04096"/>
    <w:rsid w:val="00D045F7"/>
    <w:rsid w:val="00D0470E"/>
    <w:rsid w:val="00D04C0A"/>
    <w:rsid w:val="00D04CB9"/>
    <w:rsid w:val="00D04E73"/>
    <w:rsid w:val="00D0580F"/>
    <w:rsid w:val="00D05D00"/>
    <w:rsid w:val="00D06123"/>
    <w:rsid w:val="00D06285"/>
    <w:rsid w:val="00D066BB"/>
    <w:rsid w:val="00D070FB"/>
    <w:rsid w:val="00D07B27"/>
    <w:rsid w:val="00D10114"/>
    <w:rsid w:val="00D10652"/>
    <w:rsid w:val="00D10775"/>
    <w:rsid w:val="00D10AEB"/>
    <w:rsid w:val="00D10ECF"/>
    <w:rsid w:val="00D10F5C"/>
    <w:rsid w:val="00D11096"/>
    <w:rsid w:val="00D11490"/>
    <w:rsid w:val="00D1161C"/>
    <w:rsid w:val="00D11831"/>
    <w:rsid w:val="00D118D3"/>
    <w:rsid w:val="00D11AE8"/>
    <w:rsid w:val="00D11FFA"/>
    <w:rsid w:val="00D12730"/>
    <w:rsid w:val="00D12B6A"/>
    <w:rsid w:val="00D12EB9"/>
    <w:rsid w:val="00D1313E"/>
    <w:rsid w:val="00D13199"/>
    <w:rsid w:val="00D132F0"/>
    <w:rsid w:val="00D13629"/>
    <w:rsid w:val="00D13D00"/>
    <w:rsid w:val="00D13ECE"/>
    <w:rsid w:val="00D142DC"/>
    <w:rsid w:val="00D14434"/>
    <w:rsid w:val="00D144BF"/>
    <w:rsid w:val="00D14BDF"/>
    <w:rsid w:val="00D14CF3"/>
    <w:rsid w:val="00D15492"/>
    <w:rsid w:val="00D1559B"/>
    <w:rsid w:val="00D15787"/>
    <w:rsid w:val="00D15923"/>
    <w:rsid w:val="00D15A68"/>
    <w:rsid w:val="00D15ACE"/>
    <w:rsid w:val="00D15C46"/>
    <w:rsid w:val="00D15E5B"/>
    <w:rsid w:val="00D16933"/>
    <w:rsid w:val="00D16BE5"/>
    <w:rsid w:val="00D16D58"/>
    <w:rsid w:val="00D17396"/>
    <w:rsid w:val="00D175BA"/>
    <w:rsid w:val="00D17637"/>
    <w:rsid w:val="00D176F7"/>
    <w:rsid w:val="00D177DF"/>
    <w:rsid w:val="00D1799E"/>
    <w:rsid w:val="00D17F19"/>
    <w:rsid w:val="00D20103"/>
    <w:rsid w:val="00D20338"/>
    <w:rsid w:val="00D2058D"/>
    <w:rsid w:val="00D20AAF"/>
    <w:rsid w:val="00D20BCB"/>
    <w:rsid w:val="00D21040"/>
    <w:rsid w:val="00D2119C"/>
    <w:rsid w:val="00D216BD"/>
    <w:rsid w:val="00D21809"/>
    <w:rsid w:val="00D21B84"/>
    <w:rsid w:val="00D21C80"/>
    <w:rsid w:val="00D22030"/>
    <w:rsid w:val="00D221A1"/>
    <w:rsid w:val="00D2239F"/>
    <w:rsid w:val="00D225A1"/>
    <w:rsid w:val="00D22631"/>
    <w:rsid w:val="00D226FD"/>
    <w:rsid w:val="00D22DDA"/>
    <w:rsid w:val="00D23678"/>
    <w:rsid w:val="00D23BE0"/>
    <w:rsid w:val="00D23E0E"/>
    <w:rsid w:val="00D24118"/>
    <w:rsid w:val="00D24260"/>
    <w:rsid w:val="00D24469"/>
    <w:rsid w:val="00D24666"/>
    <w:rsid w:val="00D25038"/>
    <w:rsid w:val="00D25358"/>
    <w:rsid w:val="00D25F24"/>
    <w:rsid w:val="00D25FF0"/>
    <w:rsid w:val="00D26ADB"/>
    <w:rsid w:val="00D26B18"/>
    <w:rsid w:val="00D26DF6"/>
    <w:rsid w:val="00D26FA8"/>
    <w:rsid w:val="00D2715B"/>
    <w:rsid w:val="00D27454"/>
    <w:rsid w:val="00D27487"/>
    <w:rsid w:val="00D27DFB"/>
    <w:rsid w:val="00D300B1"/>
    <w:rsid w:val="00D30639"/>
    <w:rsid w:val="00D30ED0"/>
    <w:rsid w:val="00D3129A"/>
    <w:rsid w:val="00D317FA"/>
    <w:rsid w:val="00D31FB4"/>
    <w:rsid w:val="00D32097"/>
    <w:rsid w:val="00D3289D"/>
    <w:rsid w:val="00D3329E"/>
    <w:rsid w:val="00D337BB"/>
    <w:rsid w:val="00D345B2"/>
    <w:rsid w:val="00D3464F"/>
    <w:rsid w:val="00D3475D"/>
    <w:rsid w:val="00D34A5F"/>
    <w:rsid w:val="00D35063"/>
    <w:rsid w:val="00D355E0"/>
    <w:rsid w:val="00D3581E"/>
    <w:rsid w:val="00D35F97"/>
    <w:rsid w:val="00D35FA9"/>
    <w:rsid w:val="00D3628D"/>
    <w:rsid w:val="00D36323"/>
    <w:rsid w:val="00D365AE"/>
    <w:rsid w:val="00D36730"/>
    <w:rsid w:val="00D36794"/>
    <w:rsid w:val="00D369B3"/>
    <w:rsid w:val="00D3769B"/>
    <w:rsid w:val="00D3778B"/>
    <w:rsid w:val="00D37BFA"/>
    <w:rsid w:val="00D37CE8"/>
    <w:rsid w:val="00D37F5E"/>
    <w:rsid w:val="00D408ED"/>
    <w:rsid w:val="00D40B9C"/>
    <w:rsid w:val="00D40C53"/>
    <w:rsid w:val="00D416DE"/>
    <w:rsid w:val="00D419A4"/>
    <w:rsid w:val="00D41A05"/>
    <w:rsid w:val="00D41AD4"/>
    <w:rsid w:val="00D41D4E"/>
    <w:rsid w:val="00D42066"/>
    <w:rsid w:val="00D430EC"/>
    <w:rsid w:val="00D43260"/>
    <w:rsid w:val="00D433A5"/>
    <w:rsid w:val="00D4360B"/>
    <w:rsid w:val="00D437B3"/>
    <w:rsid w:val="00D43EEF"/>
    <w:rsid w:val="00D43F04"/>
    <w:rsid w:val="00D43F8E"/>
    <w:rsid w:val="00D445E0"/>
    <w:rsid w:val="00D44613"/>
    <w:rsid w:val="00D44D72"/>
    <w:rsid w:val="00D44D84"/>
    <w:rsid w:val="00D44E58"/>
    <w:rsid w:val="00D4511D"/>
    <w:rsid w:val="00D4517C"/>
    <w:rsid w:val="00D45291"/>
    <w:rsid w:val="00D456A4"/>
    <w:rsid w:val="00D45771"/>
    <w:rsid w:val="00D4598A"/>
    <w:rsid w:val="00D45A8D"/>
    <w:rsid w:val="00D45E00"/>
    <w:rsid w:val="00D45EBD"/>
    <w:rsid w:val="00D46AFA"/>
    <w:rsid w:val="00D46F12"/>
    <w:rsid w:val="00D472B8"/>
    <w:rsid w:val="00D472DA"/>
    <w:rsid w:val="00D4773F"/>
    <w:rsid w:val="00D47E4C"/>
    <w:rsid w:val="00D5086E"/>
    <w:rsid w:val="00D50B3A"/>
    <w:rsid w:val="00D50DC8"/>
    <w:rsid w:val="00D512B2"/>
    <w:rsid w:val="00D51640"/>
    <w:rsid w:val="00D5190E"/>
    <w:rsid w:val="00D51ADA"/>
    <w:rsid w:val="00D52163"/>
    <w:rsid w:val="00D5222D"/>
    <w:rsid w:val="00D52246"/>
    <w:rsid w:val="00D52319"/>
    <w:rsid w:val="00D52940"/>
    <w:rsid w:val="00D52D5E"/>
    <w:rsid w:val="00D52FC4"/>
    <w:rsid w:val="00D53010"/>
    <w:rsid w:val="00D53C05"/>
    <w:rsid w:val="00D547D5"/>
    <w:rsid w:val="00D54983"/>
    <w:rsid w:val="00D54A75"/>
    <w:rsid w:val="00D5530D"/>
    <w:rsid w:val="00D558DB"/>
    <w:rsid w:val="00D55CC1"/>
    <w:rsid w:val="00D55FE8"/>
    <w:rsid w:val="00D56746"/>
    <w:rsid w:val="00D56A39"/>
    <w:rsid w:val="00D56B55"/>
    <w:rsid w:val="00D56C06"/>
    <w:rsid w:val="00D57595"/>
    <w:rsid w:val="00D57807"/>
    <w:rsid w:val="00D57809"/>
    <w:rsid w:val="00D57A87"/>
    <w:rsid w:val="00D57F06"/>
    <w:rsid w:val="00D604EF"/>
    <w:rsid w:val="00D608B2"/>
    <w:rsid w:val="00D60A30"/>
    <w:rsid w:val="00D61058"/>
    <w:rsid w:val="00D620B3"/>
    <w:rsid w:val="00D6228E"/>
    <w:rsid w:val="00D6285C"/>
    <w:rsid w:val="00D6346E"/>
    <w:rsid w:val="00D636F9"/>
    <w:rsid w:val="00D63789"/>
    <w:rsid w:val="00D63830"/>
    <w:rsid w:val="00D63C5C"/>
    <w:rsid w:val="00D63CD2"/>
    <w:rsid w:val="00D63D68"/>
    <w:rsid w:val="00D63D84"/>
    <w:rsid w:val="00D63E01"/>
    <w:rsid w:val="00D63ECA"/>
    <w:rsid w:val="00D644C1"/>
    <w:rsid w:val="00D647FA"/>
    <w:rsid w:val="00D64B02"/>
    <w:rsid w:val="00D64BB2"/>
    <w:rsid w:val="00D64CEA"/>
    <w:rsid w:val="00D65102"/>
    <w:rsid w:val="00D65138"/>
    <w:rsid w:val="00D651B3"/>
    <w:rsid w:val="00D65426"/>
    <w:rsid w:val="00D65A01"/>
    <w:rsid w:val="00D65D54"/>
    <w:rsid w:val="00D6607B"/>
    <w:rsid w:val="00D66FBE"/>
    <w:rsid w:val="00D6729F"/>
    <w:rsid w:val="00D67568"/>
    <w:rsid w:val="00D6783E"/>
    <w:rsid w:val="00D70571"/>
    <w:rsid w:val="00D71213"/>
    <w:rsid w:val="00D71534"/>
    <w:rsid w:val="00D71A90"/>
    <w:rsid w:val="00D71D46"/>
    <w:rsid w:val="00D720CB"/>
    <w:rsid w:val="00D7258F"/>
    <w:rsid w:val="00D72870"/>
    <w:rsid w:val="00D72C88"/>
    <w:rsid w:val="00D73890"/>
    <w:rsid w:val="00D739A6"/>
    <w:rsid w:val="00D73E40"/>
    <w:rsid w:val="00D742C5"/>
    <w:rsid w:val="00D7467A"/>
    <w:rsid w:val="00D74B2E"/>
    <w:rsid w:val="00D74BEA"/>
    <w:rsid w:val="00D74E28"/>
    <w:rsid w:val="00D74FF7"/>
    <w:rsid w:val="00D75139"/>
    <w:rsid w:val="00D75143"/>
    <w:rsid w:val="00D756D5"/>
    <w:rsid w:val="00D7618D"/>
    <w:rsid w:val="00D76881"/>
    <w:rsid w:val="00D768B9"/>
    <w:rsid w:val="00D76DDB"/>
    <w:rsid w:val="00D76E73"/>
    <w:rsid w:val="00D77A6D"/>
    <w:rsid w:val="00D801B1"/>
    <w:rsid w:val="00D8046B"/>
    <w:rsid w:val="00D808BD"/>
    <w:rsid w:val="00D80961"/>
    <w:rsid w:val="00D80A53"/>
    <w:rsid w:val="00D81276"/>
    <w:rsid w:val="00D814FB"/>
    <w:rsid w:val="00D815BE"/>
    <w:rsid w:val="00D817C6"/>
    <w:rsid w:val="00D8182D"/>
    <w:rsid w:val="00D821CE"/>
    <w:rsid w:val="00D82D49"/>
    <w:rsid w:val="00D82E8C"/>
    <w:rsid w:val="00D83011"/>
    <w:rsid w:val="00D832E2"/>
    <w:rsid w:val="00D8339B"/>
    <w:rsid w:val="00D834D2"/>
    <w:rsid w:val="00D834E5"/>
    <w:rsid w:val="00D84032"/>
    <w:rsid w:val="00D84292"/>
    <w:rsid w:val="00D85217"/>
    <w:rsid w:val="00D856C3"/>
    <w:rsid w:val="00D8573A"/>
    <w:rsid w:val="00D85D31"/>
    <w:rsid w:val="00D8620D"/>
    <w:rsid w:val="00D8669D"/>
    <w:rsid w:val="00D866CC"/>
    <w:rsid w:val="00D870A3"/>
    <w:rsid w:val="00D8715A"/>
    <w:rsid w:val="00D8722F"/>
    <w:rsid w:val="00D87D83"/>
    <w:rsid w:val="00D87EA4"/>
    <w:rsid w:val="00D87EA5"/>
    <w:rsid w:val="00D9008C"/>
    <w:rsid w:val="00D906B4"/>
    <w:rsid w:val="00D90A9D"/>
    <w:rsid w:val="00D91086"/>
    <w:rsid w:val="00D91674"/>
    <w:rsid w:val="00D917EB"/>
    <w:rsid w:val="00D918EB"/>
    <w:rsid w:val="00D91944"/>
    <w:rsid w:val="00D91A13"/>
    <w:rsid w:val="00D91E89"/>
    <w:rsid w:val="00D9214A"/>
    <w:rsid w:val="00D9236D"/>
    <w:rsid w:val="00D92A1F"/>
    <w:rsid w:val="00D933E1"/>
    <w:rsid w:val="00D935B9"/>
    <w:rsid w:val="00D935CA"/>
    <w:rsid w:val="00D937E7"/>
    <w:rsid w:val="00D93F64"/>
    <w:rsid w:val="00D940B4"/>
    <w:rsid w:val="00D946CF"/>
    <w:rsid w:val="00D9486D"/>
    <w:rsid w:val="00D94EF4"/>
    <w:rsid w:val="00D95DD1"/>
    <w:rsid w:val="00D95EF3"/>
    <w:rsid w:val="00D95FA6"/>
    <w:rsid w:val="00D95FF7"/>
    <w:rsid w:val="00D96163"/>
    <w:rsid w:val="00D96309"/>
    <w:rsid w:val="00D9635A"/>
    <w:rsid w:val="00D96484"/>
    <w:rsid w:val="00D964F1"/>
    <w:rsid w:val="00D96D01"/>
    <w:rsid w:val="00D970FA"/>
    <w:rsid w:val="00D97438"/>
    <w:rsid w:val="00D97807"/>
    <w:rsid w:val="00D9789A"/>
    <w:rsid w:val="00D97AAD"/>
    <w:rsid w:val="00D97CA6"/>
    <w:rsid w:val="00D97FB6"/>
    <w:rsid w:val="00DA0649"/>
    <w:rsid w:val="00DA0C2A"/>
    <w:rsid w:val="00DA1E20"/>
    <w:rsid w:val="00DA1EAA"/>
    <w:rsid w:val="00DA244F"/>
    <w:rsid w:val="00DA2655"/>
    <w:rsid w:val="00DA2721"/>
    <w:rsid w:val="00DA29A8"/>
    <w:rsid w:val="00DA2AC2"/>
    <w:rsid w:val="00DA2C78"/>
    <w:rsid w:val="00DA2F89"/>
    <w:rsid w:val="00DA310E"/>
    <w:rsid w:val="00DA3404"/>
    <w:rsid w:val="00DA37F3"/>
    <w:rsid w:val="00DA382A"/>
    <w:rsid w:val="00DA38F9"/>
    <w:rsid w:val="00DA3C0A"/>
    <w:rsid w:val="00DA418B"/>
    <w:rsid w:val="00DA4204"/>
    <w:rsid w:val="00DA443C"/>
    <w:rsid w:val="00DA4B1B"/>
    <w:rsid w:val="00DA4B5A"/>
    <w:rsid w:val="00DA4BE9"/>
    <w:rsid w:val="00DA4E57"/>
    <w:rsid w:val="00DA4FAC"/>
    <w:rsid w:val="00DA5348"/>
    <w:rsid w:val="00DA5A64"/>
    <w:rsid w:val="00DA5D9E"/>
    <w:rsid w:val="00DA60A6"/>
    <w:rsid w:val="00DA610D"/>
    <w:rsid w:val="00DA65BA"/>
    <w:rsid w:val="00DA66CA"/>
    <w:rsid w:val="00DA6732"/>
    <w:rsid w:val="00DA679C"/>
    <w:rsid w:val="00DA6B97"/>
    <w:rsid w:val="00DA73F0"/>
    <w:rsid w:val="00DA741B"/>
    <w:rsid w:val="00DA7BB1"/>
    <w:rsid w:val="00DA7F3E"/>
    <w:rsid w:val="00DB08F7"/>
    <w:rsid w:val="00DB0A16"/>
    <w:rsid w:val="00DB0AAC"/>
    <w:rsid w:val="00DB0EE3"/>
    <w:rsid w:val="00DB12B0"/>
    <w:rsid w:val="00DB1304"/>
    <w:rsid w:val="00DB138F"/>
    <w:rsid w:val="00DB1866"/>
    <w:rsid w:val="00DB1D4A"/>
    <w:rsid w:val="00DB21C0"/>
    <w:rsid w:val="00DB247C"/>
    <w:rsid w:val="00DB24A5"/>
    <w:rsid w:val="00DB299E"/>
    <w:rsid w:val="00DB2C6C"/>
    <w:rsid w:val="00DB2D2C"/>
    <w:rsid w:val="00DB319D"/>
    <w:rsid w:val="00DB334F"/>
    <w:rsid w:val="00DB356F"/>
    <w:rsid w:val="00DB3E5A"/>
    <w:rsid w:val="00DB3EA3"/>
    <w:rsid w:val="00DB406E"/>
    <w:rsid w:val="00DB4965"/>
    <w:rsid w:val="00DB4CA3"/>
    <w:rsid w:val="00DB4ECB"/>
    <w:rsid w:val="00DB51B1"/>
    <w:rsid w:val="00DB53CF"/>
    <w:rsid w:val="00DB5D02"/>
    <w:rsid w:val="00DB60AD"/>
    <w:rsid w:val="00DB60FC"/>
    <w:rsid w:val="00DB7298"/>
    <w:rsid w:val="00DB72AE"/>
    <w:rsid w:val="00DB788B"/>
    <w:rsid w:val="00DB792A"/>
    <w:rsid w:val="00DB7A5F"/>
    <w:rsid w:val="00DC04DE"/>
    <w:rsid w:val="00DC05CD"/>
    <w:rsid w:val="00DC0E82"/>
    <w:rsid w:val="00DC1136"/>
    <w:rsid w:val="00DC1288"/>
    <w:rsid w:val="00DC1436"/>
    <w:rsid w:val="00DC1478"/>
    <w:rsid w:val="00DC14B4"/>
    <w:rsid w:val="00DC1717"/>
    <w:rsid w:val="00DC1E9A"/>
    <w:rsid w:val="00DC207D"/>
    <w:rsid w:val="00DC23CB"/>
    <w:rsid w:val="00DC24BF"/>
    <w:rsid w:val="00DC2964"/>
    <w:rsid w:val="00DC2BCD"/>
    <w:rsid w:val="00DC2DBA"/>
    <w:rsid w:val="00DC2FCD"/>
    <w:rsid w:val="00DC2FD4"/>
    <w:rsid w:val="00DC312F"/>
    <w:rsid w:val="00DC3596"/>
    <w:rsid w:val="00DC382B"/>
    <w:rsid w:val="00DC388A"/>
    <w:rsid w:val="00DC3A5A"/>
    <w:rsid w:val="00DC3E28"/>
    <w:rsid w:val="00DC452F"/>
    <w:rsid w:val="00DC48FD"/>
    <w:rsid w:val="00DC494E"/>
    <w:rsid w:val="00DC4D80"/>
    <w:rsid w:val="00DC4EAC"/>
    <w:rsid w:val="00DC4F3B"/>
    <w:rsid w:val="00DC52A3"/>
    <w:rsid w:val="00DC57CD"/>
    <w:rsid w:val="00DC5AD4"/>
    <w:rsid w:val="00DC633B"/>
    <w:rsid w:val="00DC66D9"/>
    <w:rsid w:val="00DC6BDB"/>
    <w:rsid w:val="00DC6F31"/>
    <w:rsid w:val="00DC6FBB"/>
    <w:rsid w:val="00DC6FBF"/>
    <w:rsid w:val="00DC6FE3"/>
    <w:rsid w:val="00DC7062"/>
    <w:rsid w:val="00DC77A8"/>
    <w:rsid w:val="00DC7B4F"/>
    <w:rsid w:val="00DC7EAC"/>
    <w:rsid w:val="00DC7EB8"/>
    <w:rsid w:val="00DC7F89"/>
    <w:rsid w:val="00DD003D"/>
    <w:rsid w:val="00DD04FC"/>
    <w:rsid w:val="00DD0585"/>
    <w:rsid w:val="00DD06D5"/>
    <w:rsid w:val="00DD14C4"/>
    <w:rsid w:val="00DD157B"/>
    <w:rsid w:val="00DD208F"/>
    <w:rsid w:val="00DD21BD"/>
    <w:rsid w:val="00DD241D"/>
    <w:rsid w:val="00DD24E2"/>
    <w:rsid w:val="00DD29C2"/>
    <w:rsid w:val="00DD325D"/>
    <w:rsid w:val="00DD3375"/>
    <w:rsid w:val="00DD33F8"/>
    <w:rsid w:val="00DD37AF"/>
    <w:rsid w:val="00DD37DA"/>
    <w:rsid w:val="00DD3814"/>
    <w:rsid w:val="00DD3A91"/>
    <w:rsid w:val="00DD3DBD"/>
    <w:rsid w:val="00DD42B4"/>
    <w:rsid w:val="00DD4648"/>
    <w:rsid w:val="00DD4E24"/>
    <w:rsid w:val="00DD50A6"/>
    <w:rsid w:val="00DD530A"/>
    <w:rsid w:val="00DD5566"/>
    <w:rsid w:val="00DD5EF8"/>
    <w:rsid w:val="00DD5F15"/>
    <w:rsid w:val="00DD60F8"/>
    <w:rsid w:val="00DD62EC"/>
    <w:rsid w:val="00DD6668"/>
    <w:rsid w:val="00DD6CDB"/>
    <w:rsid w:val="00DD6F72"/>
    <w:rsid w:val="00DD72F0"/>
    <w:rsid w:val="00DD7508"/>
    <w:rsid w:val="00DD764C"/>
    <w:rsid w:val="00DD7CA3"/>
    <w:rsid w:val="00DE0266"/>
    <w:rsid w:val="00DE0935"/>
    <w:rsid w:val="00DE0B69"/>
    <w:rsid w:val="00DE0B9A"/>
    <w:rsid w:val="00DE0BA3"/>
    <w:rsid w:val="00DE0EEB"/>
    <w:rsid w:val="00DE0F7B"/>
    <w:rsid w:val="00DE1084"/>
    <w:rsid w:val="00DE1365"/>
    <w:rsid w:val="00DE217D"/>
    <w:rsid w:val="00DE21D4"/>
    <w:rsid w:val="00DE2207"/>
    <w:rsid w:val="00DE2B7C"/>
    <w:rsid w:val="00DE2CB9"/>
    <w:rsid w:val="00DE2F29"/>
    <w:rsid w:val="00DE2FD3"/>
    <w:rsid w:val="00DE3052"/>
    <w:rsid w:val="00DE35DF"/>
    <w:rsid w:val="00DE3EF7"/>
    <w:rsid w:val="00DE41A9"/>
    <w:rsid w:val="00DE45F2"/>
    <w:rsid w:val="00DE4BB6"/>
    <w:rsid w:val="00DE5CDB"/>
    <w:rsid w:val="00DE5F15"/>
    <w:rsid w:val="00DE6B7A"/>
    <w:rsid w:val="00DE71F0"/>
    <w:rsid w:val="00DE7D48"/>
    <w:rsid w:val="00DE7DD0"/>
    <w:rsid w:val="00DF0850"/>
    <w:rsid w:val="00DF0969"/>
    <w:rsid w:val="00DF0D58"/>
    <w:rsid w:val="00DF0D79"/>
    <w:rsid w:val="00DF0DE9"/>
    <w:rsid w:val="00DF143C"/>
    <w:rsid w:val="00DF1584"/>
    <w:rsid w:val="00DF1B24"/>
    <w:rsid w:val="00DF1FC3"/>
    <w:rsid w:val="00DF252F"/>
    <w:rsid w:val="00DF2828"/>
    <w:rsid w:val="00DF28EE"/>
    <w:rsid w:val="00DF2F92"/>
    <w:rsid w:val="00DF393B"/>
    <w:rsid w:val="00DF4700"/>
    <w:rsid w:val="00DF49EA"/>
    <w:rsid w:val="00DF4A93"/>
    <w:rsid w:val="00DF4B73"/>
    <w:rsid w:val="00DF56BC"/>
    <w:rsid w:val="00DF5803"/>
    <w:rsid w:val="00DF5A5D"/>
    <w:rsid w:val="00DF5D31"/>
    <w:rsid w:val="00DF6072"/>
    <w:rsid w:val="00DF66DB"/>
    <w:rsid w:val="00DF6CD2"/>
    <w:rsid w:val="00DF6D6B"/>
    <w:rsid w:val="00DF7887"/>
    <w:rsid w:val="00DF7A36"/>
    <w:rsid w:val="00DF7B1A"/>
    <w:rsid w:val="00E0001A"/>
    <w:rsid w:val="00E003CC"/>
    <w:rsid w:val="00E0051C"/>
    <w:rsid w:val="00E00A79"/>
    <w:rsid w:val="00E00C57"/>
    <w:rsid w:val="00E00E35"/>
    <w:rsid w:val="00E00F58"/>
    <w:rsid w:val="00E01126"/>
    <w:rsid w:val="00E0127C"/>
    <w:rsid w:val="00E012AD"/>
    <w:rsid w:val="00E01937"/>
    <w:rsid w:val="00E01D3E"/>
    <w:rsid w:val="00E01EFA"/>
    <w:rsid w:val="00E02163"/>
    <w:rsid w:val="00E02337"/>
    <w:rsid w:val="00E0241D"/>
    <w:rsid w:val="00E02713"/>
    <w:rsid w:val="00E02CBB"/>
    <w:rsid w:val="00E02EF6"/>
    <w:rsid w:val="00E03572"/>
    <w:rsid w:val="00E035D1"/>
    <w:rsid w:val="00E039DA"/>
    <w:rsid w:val="00E03AE8"/>
    <w:rsid w:val="00E03B0E"/>
    <w:rsid w:val="00E03E83"/>
    <w:rsid w:val="00E03EA5"/>
    <w:rsid w:val="00E046F5"/>
    <w:rsid w:val="00E047DD"/>
    <w:rsid w:val="00E04983"/>
    <w:rsid w:val="00E04D35"/>
    <w:rsid w:val="00E04FEE"/>
    <w:rsid w:val="00E05051"/>
    <w:rsid w:val="00E050EB"/>
    <w:rsid w:val="00E05217"/>
    <w:rsid w:val="00E0535F"/>
    <w:rsid w:val="00E0536B"/>
    <w:rsid w:val="00E05EC6"/>
    <w:rsid w:val="00E06041"/>
    <w:rsid w:val="00E067D2"/>
    <w:rsid w:val="00E068BF"/>
    <w:rsid w:val="00E06919"/>
    <w:rsid w:val="00E06F7C"/>
    <w:rsid w:val="00E070E2"/>
    <w:rsid w:val="00E07104"/>
    <w:rsid w:val="00E07193"/>
    <w:rsid w:val="00E07783"/>
    <w:rsid w:val="00E07ACD"/>
    <w:rsid w:val="00E07BB4"/>
    <w:rsid w:val="00E07F53"/>
    <w:rsid w:val="00E1033D"/>
    <w:rsid w:val="00E10361"/>
    <w:rsid w:val="00E1076F"/>
    <w:rsid w:val="00E10A4F"/>
    <w:rsid w:val="00E10F1A"/>
    <w:rsid w:val="00E11308"/>
    <w:rsid w:val="00E113B7"/>
    <w:rsid w:val="00E12006"/>
    <w:rsid w:val="00E12437"/>
    <w:rsid w:val="00E124D1"/>
    <w:rsid w:val="00E12878"/>
    <w:rsid w:val="00E12DED"/>
    <w:rsid w:val="00E12FB8"/>
    <w:rsid w:val="00E1352A"/>
    <w:rsid w:val="00E13BF5"/>
    <w:rsid w:val="00E13F85"/>
    <w:rsid w:val="00E140D0"/>
    <w:rsid w:val="00E148AD"/>
    <w:rsid w:val="00E14AF4"/>
    <w:rsid w:val="00E14F1F"/>
    <w:rsid w:val="00E153D9"/>
    <w:rsid w:val="00E15750"/>
    <w:rsid w:val="00E15D02"/>
    <w:rsid w:val="00E15D66"/>
    <w:rsid w:val="00E161FF"/>
    <w:rsid w:val="00E165B2"/>
    <w:rsid w:val="00E16616"/>
    <w:rsid w:val="00E166B4"/>
    <w:rsid w:val="00E16AE7"/>
    <w:rsid w:val="00E16B2D"/>
    <w:rsid w:val="00E16D0F"/>
    <w:rsid w:val="00E171D9"/>
    <w:rsid w:val="00E17585"/>
    <w:rsid w:val="00E20100"/>
    <w:rsid w:val="00E202A9"/>
    <w:rsid w:val="00E209D2"/>
    <w:rsid w:val="00E20FEE"/>
    <w:rsid w:val="00E2113C"/>
    <w:rsid w:val="00E21259"/>
    <w:rsid w:val="00E2130E"/>
    <w:rsid w:val="00E2164F"/>
    <w:rsid w:val="00E218A3"/>
    <w:rsid w:val="00E220CF"/>
    <w:rsid w:val="00E22147"/>
    <w:rsid w:val="00E226A2"/>
    <w:rsid w:val="00E22802"/>
    <w:rsid w:val="00E22A09"/>
    <w:rsid w:val="00E22A66"/>
    <w:rsid w:val="00E234C2"/>
    <w:rsid w:val="00E237D5"/>
    <w:rsid w:val="00E23915"/>
    <w:rsid w:val="00E23B18"/>
    <w:rsid w:val="00E23C2D"/>
    <w:rsid w:val="00E23CA1"/>
    <w:rsid w:val="00E23CBF"/>
    <w:rsid w:val="00E245E8"/>
    <w:rsid w:val="00E24D81"/>
    <w:rsid w:val="00E24EB4"/>
    <w:rsid w:val="00E256AB"/>
    <w:rsid w:val="00E25B27"/>
    <w:rsid w:val="00E25E1A"/>
    <w:rsid w:val="00E2642C"/>
    <w:rsid w:val="00E26667"/>
    <w:rsid w:val="00E267AB"/>
    <w:rsid w:val="00E2681E"/>
    <w:rsid w:val="00E269D7"/>
    <w:rsid w:val="00E2710E"/>
    <w:rsid w:val="00E2717B"/>
    <w:rsid w:val="00E27F3B"/>
    <w:rsid w:val="00E27FB3"/>
    <w:rsid w:val="00E3008A"/>
    <w:rsid w:val="00E3126C"/>
    <w:rsid w:val="00E313B3"/>
    <w:rsid w:val="00E31498"/>
    <w:rsid w:val="00E316EB"/>
    <w:rsid w:val="00E31B8B"/>
    <w:rsid w:val="00E31E30"/>
    <w:rsid w:val="00E31E79"/>
    <w:rsid w:val="00E323D0"/>
    <w:rsid w:val="00E32465"/>
    <w:rsid w:val="00E32931"/>
    <w:rsid w:val="00E329E7"/>
    <w:rsid w:val="00E33153"/>
    <w:rsid w:val="00E334E4"/>
    <w:rsid w:val="00E335EF"/>
    <w:rsid w:val="00E34131"/>
    <w:rsid w:val="00E3428F"/>
    <w:rsid w:val="00E343B4"/>
    <w:rsid w:val="00E3485D"/>
    <w:rsid w:val="00E34E26"/>
    <w:rsid w:val="00E35108"/>
    <w:rsid w:val="00E35243"/>
    <w:rsid w:val="00E35837"/>
    <w:rsid w:val="00E35A4F"/>
    <w:rsid w:val="00E35BB4"/>
    <w:rsid w:val="00E36B60"/>
    <w:rsid w:val="00E36FA5"/>
    <w:rsid w:val="00E37882"/>
    <w:rsid w:val="00E37A48"/>
    <w:rsid w:val="00E40B7C"/>
    <w:rsid w:val="00E416B1"/>
    <w:rsid w:val="00E4170A"/>
    <w:rsid w:val="00E422B1"/>
    <w:rsid w:val="00E425C3"/>
    <w:rsid w:val="00E43C83"/>
    <w:rsid w:val="00E43CB6"/>
    <w:rsid w:val="00E43FA5"/>
    <w:rsid w:val="00E43FB9"/>
    <w:rsid w:val="00E44A33"/>
    <w:rsid w:val="00E44CCC"/>
    <w:rsid w:val="00E44DD4"/>
    <w:rsid w:val="00E4543E"/>
    <w:rsid w:val="00E45553"/>
    <w:rsid w:val="00E457CD"/>
    <w:rsid w:val="00E45BCD"/>
    <w:rsid w:val="00E45E9A"/>
    <w:rsid w:val="00E45F19"/>
    <w:rsid w:val="00E461EE"/>
    <w:rsid w:val="00E46251"/>
    <w:rsid w:val="00E463CD"/>
    <w:rsid w:val="00E46591"/>
    <w:rsid w:val="00E46819"/>
    <w:rsid w:val="00E46B25"/>
    <w:rsid w:val="00E46CCD"/>
    <w:rsid w:val="00E46F90"/>
    <w:rsid w:val="00E47292"/>
    <w:rsid w:val="00E47BA1"/>
    <w:rsid w:val="00E47D82"/>
    <w:rsid w:val="00E47E44"/>
    <w:rsid w:val="00E47ED4"/>
    <w:rsid w:val="00E501A2"/>
    <w:rsid w:val="00E50399"/>
    <w:rsid w:val="00E50635"/>
    <w:rsid w:val="00E50676"/>
    <w:rsid w:val="00E5084C"/>
    <w:rsid w:val="00E50D21"/>
    <w:rsid w:val="00E50E85"/>
    <w:rsid w:val="00E50F7F"/>
    <w:rsid w:val="00E50F90"/>
    <w:rsid w:val="00E50FC9"/>
    <w:rsid w:val="00E5140E"/>
    <w:rsid w:val="00E5182A"/>
    <w:rsid w:val="00E51877"/>
    <w:rsid w:val="00E51916"/>
    <w:rsid w:val="00E52029"/>
    <w:rsid w:val="00E5229F"/>
    <w:rsid w:val="00E523F6"/>
    <w:rsid w:val="00E526F5"/>
    <w:rsid w:val="00E52D02"/>
    <w:rsid w:val="00E53002"/>
    <w:rsid w:val="00E536EC"/>
    <w:rsid w:val="00E5376C"/>
    <w:rsid w:val="00E5389C"/>
    <w:rsid w:val="00E53C88"/>
    <w:rsid w:val="00E54082"/>
    <w:rsid w:val="00E54280"/>
    <w:rsid w:val="00E54747"/>
    <w:rsid w:val="00E54BF4"/>
    <w:rsid w:val="00E54C35"/>
    <w:rsid w:val="00E54E75"/>
    <w:rsid w:val="00E54F97"/>
    <w:rsid w:val="00E55F76"/>
    <w:rsid w:val="00E56812"/>
    <w:rsid w:val="00E5689D"/>
    <w:rsid w:val="00E56A02"/>
    <w:rsid w:val="00E56C66"/>
    <w:rsid w:val="00E56D26"/>
    <w:rsid w:val="00E57068"/>
    <w:rsid w:val="00E575B4"/>
    <w:rsid w:val="00E5798E"/>
    <w:rsid w:val="00E57BB6"/>
    <w:rsid w:val="00E57C32"/>
    <w:rsid w:val="00E57EEF"/>
    <w:rsid w:val="00E60162"/>
    <w:rsid w:val="00E612D1"/>
    <w:rsid w:val="00E61308"/>
    <w:rsid w:val="00E6172E"/>
    <w:rsid w:val="00E61EEE"/>
    <w:rsid w:val="00E62018"/>
    <w:rsid w:val="00E620C0"/>
    <w:rsid w:val="00E622A7"/>
    <w:rsid w:val="00E622B5"/>
    <w:rsid w:val="00E62792"/>
    <w:rsid w:val="00E62D77"/>
    <w:rsid w:val="00E62D7E"/>
    <w:rsid w:val="00E62D8F"/>
    <w:rsid w:val="00E630D5"/>
    <w:rsid w:val="00E63357"/>
    <w:rsid w:val="00E63A68"/>
    <w:rsid w:val="00E63B8F"/>
    <w:rsid w:val="00E64821"/>
    <w:rsid w:val="00E6487A"/>
    <w:rsid w:val="00E6491E"/>
    <w:rsid w:val="00E64B11"/>
    <w:rsid w:val="00E64C98"/>
    <w:rsid w:val="00E6508F"/>
    <w:rsid w:val="00E650D2"/>
    <w:rsid w:val="00E654FA"/>
    <w:rsid w:val="00E6559F"/>
    <w:rsid w:val="00E655C9"/>
    <w:rsid w:val="00E65790"/>
    <w:rsid w:val="00E65B2C"/>
    <w:rsid w:val="00E65CE2"/>
    <w:rsid w:val="00E65DAD"/>
    <w:rsid w:val="00E6609B"/>
    <w:rsid w:val="00E6612F"/>
    <w:rsid w:val="00E6626B"/>
    <w:rsid w:val="00E6631E"/>
    <w:rsid w:val="00E66CD5"/>
    <w:rsid w:val="00E66EC0"/>
    <w:rsid w:val="00E66EF4"/>
    <w:rsid w:val="00E6759F"/>
    <w:rsid w:val="00E67890"/>
    <w:rsid w:val="00E67988"/>
    <w:rsid w:val="00E67AD3"/>
    <w:rsid w:val="00E67B99"/>
    <w:rsid w:val="00E67F66"/>
    <w:rsid w:val="00E7002B"/>
    <w:rsid w:val="00E700A9"/>
    <w:rsid w:val="00E704F1"/>
    <w:rsid w:val="00E709B0"/>
    <w:rsid w:val="00E71AF6"/>
    <w:rsid w:val="00E724BA"/>
    <w:rsid w:val="00E72AE5"/>
    <w:rsid w:val="00E72C29"/>
    <w:rsid w:val="00E72C75"/>
    <w:rsid w:val="00E731E0"/>
    <w:rsid w:val="00E733C7"/>
    <w:rsid w:val="00E739B2"/>
    <w:rsid w:val="00E73AD9"/>
    <w:rsid w:val="00E73B08"/>
    <w:rsid w:val="00E73CE8"/>
    <w:rsid w:val="00E73E25"/>
    <w:rsid w:val="00E73FBB"/>
    <w:rsid w:val="00E7407A"/>
    <w:rsid w:val="00E742E0"/>
    <w:rsid w:val="00E748B6"/>
    <w:rsid w:val="00E749B3"/>
    <w:rsid w:val="00E74AB6"/>
    <w:rsid w:val="00E7593D"/>
    <w:rsid w:val="00E75A4B"/>
    <w:rsid w:val="00E75FCC"/>
    <w:rsid w:val="00E762D0"/>
    <w:rsid w:val="00E765DF"/>
    <w:rsid w:val="00E76642"/>
    <w:rsid w:val="00E76C37"/>
    <w:rsid w:val="00E802D0"/>
    <w:rsid w:val="00E80A53"/>
    <w:rsid w:val="00E80A9A"/>
    <w:rsid w:val="00E80ADD"/>
    <w:rsid w:val="00E810B8"/>
    <w:rsid w:val="00E81451"/>
    <w:rsid w:val="00E81B8D"/>
    <w:rsid w:val="00E81D81"/>
    <w:rsid w:val="00E825A7"/>
    <w:rsid w:val="00E82915"/>
    <w:rsid w:val="00E83351"/>
    <w:rsid w:val="00E833BA"/>
    <w:rsid w:val="00E836D5"/>
    <w:rsid w:val="00E8385A"/>
    <w:rsid w:val="00E84297"/>
    <w:rsid w:val="00E84AE2"/>
    <w:rsid w:val="00E84E39"/>
    <w:rsid w:val="00E85198"/>
    <w:rsid w:val="00E85612"/>
    <w:rsid w:val="00E85B47"/>
    <w:rsid w:val="00E85F92"/>
    <w:rsid w:val="00E86128"/>
    <w:rsid w:val="00E86C82"/>
    <w:rsid w:val="00E86F0E"/>
    <w:rsid w:val="00E86F14"/>
    <w:rsid w:val="00E871FD"/>
    <w:rsid w:val="00E872AD"/>
    <w:rsid w:val="00E87DAC"/>
    <w:rsid w:val="00E87F44"/>
    <w:rsid w:val="00E9019E"/>
    <w:rsid w:val="00E9035A"/>
    <w:rsid w:val="00E908DD"/>
    <w:rsid w:val="00E90AAF"/>
    <w:rsid w:val="00E90DEC"/>
    <w:rsid w:val="00E90FF8"/>
    <w:rsid w:val="00E91176"/>
    <w:rsid w:val="00E913E2"/>
    <w:rsid w:val="00E914BC"/>
    <w:rsid w:val="00E91B14"/>
    <w:rsid w:val="00E91C1B"/>
    <w:rsid w:val="00E91FFB"/>
    <w:rsid w:val="00E9288B"/>
    <w:rsid w:val="00E93885"/>
    <w:rsid w:val="00E93A4C"/>
    <w:rsid w:val="00E93C64"/>
    <w:rsid w:val="00E94089"/>
    <w:rsid w:val="00E9427E"/>
    <w:rsid w:val="00E949F7"/>
    <w:rsid w:val="00E949FD"/>
    <w:rsid w:val="00E94A59"/>
    <w:rsid w:val="00E94B95"/>
    <w:rsid w:val="00E950C0"/>
    <w:rsid w:val="00E95254"/>
    <w:rsid w:val="00E953A6"/>
    <w:rsid w:val="00E95632"/>
    <w:rsid w:val="00E958A2"/>
    <w:rsid w:val="00E958C6"/>
    <w:rsid w:val="00E959CC"/>
    <w:rsid w:val="00E95A41"/>
    <w:rsid w:val="00E96093"/>
    <w:rsid w:val="00E962F6"/>
    <w:rsid w:val="00E9634D"/>
    <w:rsid w:val="00E96A14"/>
    <w:rsid w:val="00E96CD9"/>
    <w:rsid w:val="00E96E7F"/>
    <w:rsid w:val="00E96ECD"/>
    <w:rsid w:val="00E96EFC"/>
    <w:rsid w:val="00E97085"/>
    <w:rsid w:val="00E976BD"/>
    <w:rsid w:val="00E97F8C"/>
    <w:rsid w:val="00EA068B"/>
    <w:rsid w:val="00EA0982"/>
    <w:rsid w:val="00EA0BAE"/>
    <w:rsid w:val="00EA0E54"/>
    <w:rsid w:val="00EA0F42"/>
    <w:rsid w:val="00EA104C"/>
    <w:rsid w:val="00EA1760"/>
    <w:rsid w:val="00EA1796"/>
    <w:rsid w:val="00EA180F"/>
    <w:rsid w:val="00EA1AB9"/>
    <w:rsid w:val="00EA1B24"/>
    <w:rsid w:val="00EA1BB1"/>
    <w:rsid w:val="00EA1F94"/>
    <w:rsid w:val="00EA22B8"/>
    <w:rsid w:val="00EA2577"/>
    <w:rsid w:val="00EA2DCF"/>
    <w:rsid w:val="00EA323D"/>
    <w:rsid w:val="00EA39D7"/>
    <w:rsid w:val="00EA3E8A"/>
    <w:rsid w:val="00EA471E"/>
    <w:rsid w:val="00EA4BA0"/>
    <w:rsid w:val="00EA503E"/>
    <w:rsid w:val="00EA52B5"/>
    <w:rsid w:val="00EA5B81"/>
    <w:rsid w:val="00EA5BE3"/>
    <w:rsid w:val="00EA62D5"/>
    <w:rsid w:val="00EA72ED"/>
    <w:rsid w:val="00EA73BB"/>
    <w:rsid w:val="00EA7898"/>
    <w:rsid w:val="00EA78FF"/>
    <w:rsid w:val="00EA7A8F"/>
    <w:rsid w:val="00EA7AB1"/>
    <w:rsid w:val="00EA7D65"/>
    <w:rsid w:val="00EB023D"/>
    <w:rsid w:val="00EB02DF"/>
    <w:rsid w:val="00EB0367"/>
    <w:rsid w:val="00EB0A78"/>
    <w:rsid w:val="00EB0DBF"/>
    <w:rsid w:val="00EB132E"/>
    <w:rsid w:val="00EB13A1"/>
    <w:rsid w:val="00EB197A"/>
    <w:rsid w:val="00EB1C45"/>
    <w:rsid w:val="00EB201F"/>
    <w:rsid w:val="00EB24CC"/>
    <w:rsid w:val="00EB2964"/>
    <w:rsid w:val="00EB2F87"/>
    <w:rsid w:val="00EB32FD"/>
    <w:rsid w:val="00EB35D6"/>
    <w:rsid w:val="00EB35F2"/>
    <w:rsid w:val="00EB361B"/>
    <w:rsid w:val="00EB3664"/>
    <w:rsid w:val="00EB4020"/>
    <w:rsid w:val="00EB445D"/>
    <w:rsid w:val="00EB48ED"/>
    <w:rsid w:val="00EB4CF5"/>
    <w:rsid w:val="00EB4F86"/>
    <w:rsid w:val="00EB515D"/>
    <w:rsid w:val="00EB5AE4"/>
    <w:rsid w:val="00EB604D"/>
    <w:rsid w:val="00EB629F"/>
    <w:rsid w:val="00EB6559"/>
    <w:rsid w:val="00EB6645"/>
    <w:rsid w:val="00EB6916"/>
    <w:rsid w:val="00EB6C6B"/>
    <w:rsid w:val="00EB6E34"/>
    <w:rsid w:val="00EB6F88"/>
    <w:rsid w:val="00EB7369"/>
    <w:rsid w:val="00EB73CC"/>
    <w:rsid w:val="00EB770E"/>
    <w:rsid w:val="00EB77C2"/>
    <w:rsid w:val="00EB78F9"/>
    <w:rsid w:val="00EB7C85"/>
    <w:rsid w:val="00EB7CF8"/>
    <w:rsid w:val="00EB7E15"/>
    <w:rsid w:val="00EB7EFC"/>
    <w:rsid w:val="00EC0209"/>
    <w:rsid w:val="00EC05D2"/>
    <w:rsid w:val="00EC0B18"/>
    <w:rsid w:val="00EC1282"/>
    <w:rsid w:val="00EC1497"/>
    <w:rsid w:val="00EC1944"/>
    <w:rsid w:val="00EC1A55"/>
    <w:rsid w:val="00EC1B57"/>
    <w:rsid w:val="00EC1E96"/>
    <w:rsid w:val="00EC1F21"/>
    <w:rsid w:val="00EC2380"/>
    <w:rsid w:val="00EC2775"/>
    <w:rsid w:val="00EC292B"/>
    <w:rsid w:val="00EC3325"/>
    <w:rsid w:val="00EC3410"/>
    <w:rsid w:val="00EC4486"/>
    <w:rsid w:val="00EC4520"/>
    <w:rsid w:val="00EC45E6"/>
    <w:rsid w:val="00EC4615"/>
    <w:rsid w:val="00EC530F"/>
    <w:rsid w:val="00EC53A2"/>
    <w:rsid w:val="00EC55E8"/>
    <w:rsid w:val="00EC57B9"/>
    <w:rsid w:val="00EC59A5"/>
    <w:rsid w:val="00EC5ADC"/>
    <w:rsid w:val="00EC5B45"/>
    <w:rsid w:val="00EC5C2F"/>
    <w:rsid w:val="00EC64A6"/>
    <w:rsid w:val="00EC6A16"/>
    <w:rsid w:val="00EC6B16"/>
    <w:rsid w:val="00EC6B2B"/>
    <w:rsid w:val="00EC6DC8"/>
    <w:rsid w:val="00EC6FC7"/>
    <w:rsid w:val="00EC7ABC"/>
    <w:rsid w:val="00ED0498"/>
    <w:rsid w:val="00ED09C6"/>
    <w:rsid w:val="00ED09FA"/>
    <w:rsid w:val="00ED0F72"/>
    <w:rsid w:val="00ED146A"/>
    <w:rsid w:val="00ED169C"/>
    <w:rsid w:val="00ED17E2"/>
    <w:rsid w:val="00ED1950"/>
    <w:rsid w:val="00ED1F43"/>
    <w:rsid w:val="00ED20E2"/>
    <w:rsid w:val="00ED2E0F"/>
    <w:rsid w:val="00ED2E1B"/>
    <w:rsid w:val="00ED301A"/>
    <w:rsid w:val="00ED358C"/>
    <w:rsid w:val="00ED3810"/>
    <w:rsid w:val="00ED38EA"/>
    <w:rsid w:val="00ED396B"/>
    <w:rsid w:val="00ED3E5E"/>
    <w:rsid w:val="00ED4170"/>
    <w:rsid w:val="00ED42F3"/>
    <w:rsid w:val="00ED468C"/>
    <w:rsid w:val="00ED4B28"/>
    <w:rsid w:val="00ED4B29"/>
    <w:rsid w:val="00ED4B64"/>
    <w:rsid w:val="00ED4C44"/>
    <w:rsid w:val="00ED4F89"/>
    <w:rsid w:val="00ED5149"/>
    <w:rsid w:val="00ED5343"/>
    <w:rsid w:val="00ED5647"/>
    <w:rsid w:val="00ED5B8A"/>
    <w:rsid w:val="00ED5C5D"/>
    <w:rsid w:val="00ED611E"/>
    <w:rsid w:val="00ED619F"/>
    <w:rsid w:val="00ED61C6"/>
    <w:rsid w:val="00ED6593"/>
    <w:rsid w:val="00ED6D5D"/>
    <w:rsid w:val="00ED6E41"/>
    <w:rsid w:val="00ED7076"/>
    <w:rsid w:val="00ED763D"/>
    <w:rsid w:val="00ED766B"/>
    <w:rsid w:val="00ED77E0"/>
    <w:rsid w:val="00ED78BE"/>
    <w:rsid w:val="00ED7930"/>
    <w:rsid w:val="00ED79AF"/>
    <w:rsid w:val="00ED7B43"/>
    <w:rsid w:val="00ED7E63"/>
    <w:rsid w:val="00EE024F"/>
    <w:rsid w:val="00EE09C9"/>
    <w:rsid w:val="00EE0B54"/>
    <w:rsid w:val="00EE0C9F"/>
    <w:rsid w:val="00EE0FAB"/>
    <w:rsid w:val="00EE101A"/>
    <w:rsid w:val="00EE137F"/>
    <w:rsid w:val="00EE17A6"/>
    <w:rsid w:val="00EE1B39"/>
    <w:rsid w:val="00EE1CF0"/>
    <w:rsid w:val="00EE1EB7"/>
    <w:rsid w:val="00EE1EB9"/>
    <w:rsid w:val="00EE27D2"/>
    <w:rsid w:val="00EE2A27"/>
    <w:rsid w:val="00EE2A56"/>
    <w:rsid w:val="00EE2D8D"/>
    <w:rsid w:val="00EE3767"/>
    <w:rsid w:val="00EE4107"/>
    <w:rsid w:val="00EE4160"/>
    <w:rsid w:val="00EE4182"/>
    <w:rsid w:val="00EE4A04"/>
    <w:rsid w:val="00EE5415"/>
    <w:rsid w:val="00EE596C"/>
    <w:rsid w:val="00EE65B7"/>
    <w:rsid w:val="00EE65E2"/>
    <w:rsid w:val="00EE6DDE"/>
    <w:rsid w:val="00EE7F19"/>
    <w:rsid w:val="00EF0659"/>
    <w:rsid w:val="00EF0A4D"/>
    <w:rsid w:val="00EF0C3E"/>
    <w:rsid w:val="00EF0CEE"/>
    <w:rsid w:val="00EF0F91"/>
    <w:rsid w:val="00EF1901"/>
    <w:rsid w:val="00EF1952"/>
    <w:rsid w:val="00EF1B37"/>
    <w:rsid w:val="00EF1E23"/>
    <w:rsid w:val="00EF1E7A"/>
    <w:rsid w:val="00EF1FE9"/>
    <w:rsid w:val="00EF228C"/>
    <w:rsid w:val="00EF23DF"/>
    <w:rsid w:val="00EF2DF0"/>
    <w:rsid w:val="00EF321B"/>
    <w:rsid w:val="00EF3284"/>
    <w:rsid w:val="00EF33B1"/>
    <w:rsid w:val="00EF3655"/>
    <w:rsid w:val="00EF38D9"/>
    <w:rsid w:val="00EF3939"/>
    <w:rsid w:val="00EF40DC"/>
    <w:rsid w:val="00EF4CD2"/>
    <w:rsid w:val="00EF4D3B"/>
    <w:rsid w:val="00EF60EE"/>
    <w:rsid w:val="00EF61C7"/>
    <w:rsid w:val="00EF64F5"/>
    <w:rsid w:val="00EF684A"/>
    <w:rsid w:val="00EF68D0"/>
    <w:rsid w:val="00EF695C"/>
    <w:rsid w:val="00EF6C48"/>
    <w:rsid w:val="00EF6EF2"/>
    <w:rsid w:val="00EF7120"/>
    <w:rsid w:val="00EF786F"/>
    <w:rsid w:val="00EF79F3"/>
    <w:rsid w:val="00EF7D58"/>
    <w:rsid w:val="00F0039F"/>
    <w:rsid w:val="00F007F4"/>
    <w:rsid w:val="00F00E19"/>
    <w:rsid w:val="00F00E93"/>
    <w:rsid w:val="00F017F6"/>
    <w:rsid w:val="00F01F7E"/>
    <w:rsid w:val="00F02001"/>
    <w:rsid w:val="00F026A0"/>
    <w:rsid w:val="00F026D4"/>
    <w:rsid w:val="00F0274A"/>
    <w:rsid w:val="00F02907"/>
    <w:rsid w:val="00F02DC5"/>
    <w:rsid w:val="00F03179"/>
    <w:rsid w:val="00F03542"/>
    <w:rsid w:val="00F04180"/>
    <w:rsid w:val="00F0424D"/>
    <w:rsid w:val="00F04A13"/>
    <w:rsid w:val="00F04D1F"/>
    <w:rsid w:val="00F050C4"/>
    <w:rsid w:val="00F050CA"/>
    <w:rsid w:val="00F0513B"/>
    <w:rsid w:val="00F05446"/>
    <w:rsid w:val="00F0607B"/>
    <w:rsid w:val="00F06355"/>
    <w:rsid w:val="00F06811"/>
    <w:rsid w:val="00F06A08"/>
    <w:rsid w:val="00F06B70"/>
    <w:rsid w:val="00F06E19"/>
    <w:rsid w:val="00F06E9F"/>
    <w:rsid w:val="00F07058"/>
    <w:rsid w:val="00F07266"/>
    <w:rsid w:val="00F07887"/>
    <w:rsid w:val="00F07AFE"/>
    <w:rsid w:val="00F07D18"/>
    <w:rsid w:val="00F100C5"/>
    <w:rsid w:val="00F101DC"/>
    <w:rsid w:val="00F10441"/>
    <w:rsid w:val="00F1074C"/>
    <w:rsid w:val="00F107A5"/>
    <w:rsid w:val="00F10FFF"/>
    <w:rsid w:val="00F11102"/>
    <w:rsid w:val="00F11645"/>
    <w:rsid w:val="00F12066"/>
    <w:rsid w:val="00F122AD"/>
    <w:rsid w:val="00F1236D"/>
    <w:rsid w:val="00F12427"/>
    <w:rsid w:val="00F125D0"/>
    <w:rsid w:val="00F12615"/>
    <w:rsid w:val="00F1292F"/>
    <w:rsid w:val="00F12EC3"/>
    <w:rsid w:val="00F12FF0"/>
    <w:rsid w:val="00F139D5"/>
    <w:rsid w:val="00F140DC"/>
    <w:rsid w:val="00F1477C"/>
    <w:rsid w:val="00F14886"/>
    <w:rsid w:val="00F149CA"/>
    <w:rsid w:val="00F14A28"/>
    <w:rsid w:val="00F14C12"/>
    <w:rsid w:val="00F15017"/>
    <w:rsid w:val="00F15B11"/>
    <w:rsid w:val="00F16294"/>
    <w:rsid w:val="00F16541"/>
    <w:rsid w:val="00F167ED"/>
    <w:rsid w:val="00F169CC"/>
    <w:rsid w:val="00F16C2D"/>
    <w:rsid w:val="00F16CDB"/>
    <w:rsid w:val="00F1705A"/>
    <w:rsid w:val="00F17A62"/>
    <w:rsid w:val="00F20044"/>
    <w:rsid w:val="00F20516"/>
    <w:rsid w:val="00F20B03"/>
    <w:rsid w:val="00F21018"/>
    <w:rsid w:val="00F210DB"/>
    <w:rsid w:val="00F212B2"/>
    <w:rsid w:val="00F21717"/>
    <w:rsid w:val="00F21809"/>
    <w:rsid w:val="00F21ACB"/>
    <w:rsid w:val="00F21C62"/>
    <w:rsid w:val="00F21D36"/>
    <w:rsid w:val="00F21EF0"/>
    <w:rsid w:val="00F228C4"/>
    <w:rsid w:val="00F22ABB"/>
    <w:rsid w:val="00F22CD3"/>
    <w:rsid w:val="00F2329B"/>
    <w:rsid w:val="00F236B8"/>
    <w:rsid w:val="00F23C91"/>
    <w:rsid w:val="00F2433A"/>
    <w:rsid w:val="00F246CC"/>
    <w:rsid w:val="00F24995"/>
    <w:rsid w:val="00F24A58"/>
    <w:rsid w:val="00F250BE"/>
    <w:rsid w:val="00F256A7"/>
    <w:rsid w:val="00F25964"/>
    <w:rsid w:val="00F2611C"/>
    <w:rsid w:val="00F262DC"/>
    <w:rsid w:val="00F2642D"/>
    <w:rsid w:val="00F26C90"/>
    <w:rsid w:val="00F27062"/>
    <w:rsid w:val="00F2732E"/>
    <w:rsid w:val="00F30567"/>
    <w:rsid w:val="00F31029"/>
    <w:rsid w:val="00F31305"/>
    <w:rsid w:val="00F3154A"/>
    <w:rsid w:val="00F3173F"/>
    <w:rsid w:val="00F317D9"/>
    <w:rsid w:val="00F31C8C"/>
    <w:rsid w:val="00F320BC"/>
    <w:rsid w:val="00F32210"/>
    <w:rsid w:val="00F32788"/>
    <w:rsid w:val="00F32F41"/>
    <w:rsid w:val="00F32FBA"/>
    <w:rsid w:val="00F332B0"/>
    <w:rsid w:val="00F33BB0"/>
    <w:rsid w:val="00F34152"/>
    <w:rsid w:val="00F34155"/>
    <w:rsid w:val="00F34182"/>
    <w:rsid w:val="00F349FE"/>
    <w:rsid w:val="00F35008"/>
    <w:rsid w:val="00F350D5"/>
    <w:rsid w:val="00F3518A"/>
    <w:rsid w:val="00F35338"/>
    <w:rsid w:val="00F35444"/>
    <w:rsid w:val="00F3555C"/>
    <w:rsid w:val="00F35879"/>
    <w:rsid w:val="00F358CD"/>
    <w:rsid w:val="00F35CC7"/>
    <w:rsid w:val="00F35F94"/>
    <w:rsid w:val="00F36664"/>
    <w:rsid w:val="00F36D75"/>
    <w:rsid w:val="00F37061"/>
    <w:rsid w:val="00F37100"/>
    <w:rsid w:val="00F40475"/>
    <w:rsid w:val="00F40B54"/>
    <w:rsid w:val="00F40BF2"/>
    <w:rsid w:val="00F40C11"/>
    <w:rsid w:val="00F40E37"/>
    <w:rsid w:val="00F414A2"/>
    <w:rsid w:val="00F414CA"/>
    <w:rsid w:val="00F41AB5"/>
    <w:rsid w:val="00F422AC"/>
    <w:rsid w:val="00F422CA"/>
    <w:rsid w:val="00F42AE3"/>
    <w:rsid w:val="00F42AFB"/>
    <w:rsid w:val="00F42B8E"/>
    <w:rsid w:val="00F434C5"/>
    <w:rsid w:val="00F435B4"/>
    <w:rsid w:val="00F43C5D"/>
    <w:rsid w:val="00F43CF6"/>
    <w:rsid w:val="00F43EC7"/>
    <w:rsid w:val="00F44571"/>
    <w:rsid w:val="00F4457D"/>
    <w:rsid w:val="00F44AEC"/>
    <w:rsid w:val="00F44E5B"/>
    <w:rsid w:val="00F44FD7"/>
    <w:rsid w:val="00F44FED"/>
    <w:rsid w:val="00F453FD"/>
    <w:rsid w:val="00F4597D"/>
    <w:rsid w:val="00F45C0A"/>
    <w:rsid w:val="00F47169"/>
    <w:rsid w:val="00F5010F"/>
    <w:rsid w:val="00F50A73"/>
    <w:rsid w:val="00F50B4B"/>
    <w:rsid w:val="00F50D3E"/>
    <w:rsid w:val="00F50E21"/>
    <w:rsid w:val="00F51B24"/>
    <w:rsid w:val="00F52183"/>
    <w:rsid w:val="00F52264"/>
    <w:rsid w:val="00F5229B"/>
    <w:rsid w:val="00F526BC"/>
    <w:rsid w:val="00F52959"/>
    <w:rsid w:val="00F52A1E"/>
    <w:rsid w:val="00F52C24"/>
    <w:rsid w:val="00F52D01"/>
    <w:rsid w:val="00F5375E"/>
    <w:rsid w:val="00F53C50"/>
    <w:rsid w:val="00F5412C"/>
    <w:rsid w:val="00F54227"/>
    <w:rsid w:val="00F5436D"/>
    <w:rsid w:val="00F543F9"/>
    <w:rsid w:val="00F54410"/>
    <w:rsid w:val="00F5453A"/>
    <w:rsid w:val="00F545B3"/>
    <w:rsid w:val="00F545BB"/>
    <w:rsid w:val="00F54CC9"/>
    <w:rsid w:val="00F54E2F"/>
    <w:rsid w:val="00F5540F"/>
    <w:rsid w:val="00F55790"/>
    <w:rsid w:val="00F557FF"/>
    <w:rsid w:val="00F558BD"/>
    <w:rsid w:val="00F56198"/>
    <w:rsid w:val="00F57073"/>
    <w:rsid w:val="00F57107"/>
    <w:rsid w:val="00F57576"/>
    <w:rsid w:val="00F578E6"/>
    <w:rsid w:val="00F57AB7"/>
    <w:rsid w:val="00F57EBB"/>
    <w:rsid w:val="00F57F87"/>
    <w:rsid w:val="00F6013D"/>
    <w:rsid w:val="00F6027D"/>
    <w:rsid w:val="00F6083D"/>
    <w:rsid w:val="00F6085D"/>
    <w:rsid w:val="00F60AB2"/>
    <w:rsid w:val="00F60F12"/>
    <w:rsid w:val="00F60F88"/>
    <w:rsid w:val="00F61394"/>
    <w:rsid w:val="00F61A70"/>
    <w:rsid w:val="00F61D2E"/>
    <w:rsid w:val="00F61DE9"/>
    <w:rsid w:val="00F61E57"/>
    <w:rsid w:val="00F61FCD"/>
    <w:rsid w:val="00F62FC8"/>
    <w:rsid w:val="00F63A40"/>
    <w:rsid w:val="00F63AFB"/>
    <w:rsid w:val="00F63C32"/>
    <w:rsid w:val="00F642F7"/>
    <w:rsid w:val="00F643B8"/>
    <w:rsid w:val="00F64430"/>
    <w:rsid w:val="00F647CA"/>
    <w:rsid w:val="00F64F20"/>
    <w:rsid w:val="00F651C2"/>
    <w:rsid w:val="00F652CA"/>
    <w:rsid w:val="00F653CA"/>
    <w:rsid w:val="00F6547F"/>
    <w:rsid w:val="00F655D4"/>
    <w:rsid w:val="00F65719"/>
    <w:rsid w:val="00F65AC4"/>
    <w:rsid w:val="00F6611E"/>
    <w:rsid w:val="00F6629D"/>
    <w:rsid w:val="00F669C1"/>
    <w:rsid w:val="00F66BFF"/>
    <w:rsid w:val="00F66D79"/>
    <w:rsid w:val="00F67673"/>
    <w:rsid w:val="00F67A24"/>
    <w:rsid w:val="00F67C6F"/>
    <w:rsid w:val="00F67F17"/>
    <w:rsid w:val="00F7012A"/>
    <w:rsid w:val="00F7015E"/>
    <w:rsid w:val="00F70341"/>
    <w:rsid w:val="00F705C2"/>
    <w:rsid w:val="00F707A4"/>
    <w:rsid w:val="00F7086B"/>
    <w:rsid w:val="00F70952"/>
    <w:rsid w:val="00F70DB9"/>
    <w:rsid w:val="00F7174C"/>
    <w:rsid w:val="00F719AE"/>
    <w:rsid w:val="00F7212A"/>
    <w:rsid w:val="00F7229D"/>
    <w:rsid w:val="00F7297D"/>
    <w:rsid w:val="00F72AE6"/>
    <w:rsid w:val="00F72C0D"/>
    <w:rsid w:val="00F72CD9"/>
    <w:rsid w:val="00F72EAE"/>
    <w:rsid w:val="00F7303B"/>
    <w:rsid w:val="00F73738"/>
    <w:rsid w:val="00F73795"/>
    <w:rsid w:val="00F73CB5"/>
    <w:rsid w:val="00F73F02"/>
    <w:rsid w:val="00F74C0D"/>
    <w:rsid w:val="00F7578A"/>
    <w:rsid w:val="00F75D22"/>
    <w:rsid w:val="00F75D2A"/>
    <w:rsid w:val="00F7622C"/>
    <w:rsid w:val="00F762E8"/>
    <w:rsid w:val="00F763BB"/>
    <w:rsid w:val="00F76764"/>
    <w:rsid w:val="00F768FD"/>
    <w:rsid w:val="00F76A8E"/>
    <w:rsid w:val="00F76AC6"/>
    <w:rsid w:val="00F76C10"/>
    <w:rsid w:val="00F76C68"/>
    <w:rsid w:val="00F76E68"/>
    <w:rsid w:val="00F7743B"/>
    <w:rsid w:val="00F77D47"/>
    <w:rsid w:val="00F802F7"/>
    <w:rsid w:val="00F8032C"/>
    <w:rsid w:val="00F80771"/>
    <w:rsid w:val="00F80924"/>
    <w:rsid w:val="00F8096E"/>
    <w:rsid w:val="00F80A1A"/>
    <w:rsid w:val="00F80C40"/>
    <w:rsid w:val="00F80C5D"/>
    <w:rsid w:val="00F80FB3"/>
    <w:rsid w:val="00F8180A"/>
    <w:rsid w:val="00F81A99"/>
    <w:rsid w:val="00F81C0F"/>
    <w:rsid w:val="00F82210"/>
    <w:rsid w:val="00F82935"/>
    <w:rsid w:val="00F829BC"/>
    <w:rsid w:val="00F82F78"/>
    <w:rsid w:val="00F830F4"/>
    <w:rsid w:val="00F83151"/>
    <w:rsid w:val="00F833D0"/>
    <w:rsid w:val="00F83766"/>
    <w:rsid w:val="00F83801"/>
    <w:rsid w:val="00F83988"/>
    <w:rsid w:val="00F83A70"/>
    <w:rsid w:val="00F84353"/>
    <w:rsid w:val="00F849DF"/>
    <w:rsid w:val="00F849FB"/>
    <w:rsid w:val="00F84D53"/>
    <w:rsid w:val="00F84DB9"/>
    <w:rsid w:val="00F84E76"/>
    <w:rsid w:val="00F85380"/>
    <w:rsid w:val="00F857E4"/>
    <w:rsid w:val="00F8583C"/>
    <w:rsid w:val="00F85997"/>
    <w:rsid w:val="00F85AF7"/>
    <w:rsid w:val="00F8626E"/>
    <w:rsid w:val="00F8659A"/>
    <w:rsid w:val="00F86EE3"/>
    <w:rsid w:val="00F871E5"/>
    <w:rsid w:val="00F87283"/>
    <w:rsid w:val="00F87660"/>
    <w:rsid w:val="00F87793"/>
    <w:rsid w:val="00F878A6"/>
    <w:rsid w:val="00F87F4E"/>
    <w:rsid w:val="00F9000C"/>
    <w:rsid w:val="00F901A1"/>
    <w:rsid w:val="00F90236"/>
    <w:rsid w:val="00F908A1"/>
    <w:rsid w:val="00F91D2F"/>
    <w:rsid w:val="00F91D8A"/>
    <w:rsid w:val="00F92284"/>
    <w:rsid w:val="00F92346"/>
    <w:rsid w:val="00F92801"/>
    <w:rsid w:val="00F92921"/>
    <w:rsid w:val="00F92BB3"/>
    <w:rsid w:val="00F92CE2"/>
    <w:rsid w:val="00F9356E"/>
    <w:rsid w:val="00F93705"/>
    <w:rsid w:val="00F9392F"/>
    <w:rsid w:val="00F940B1"/>
    <w:rsid w:val="00F94392"/>
    <w:rsid w:val="00F948CE"/>
    <w:rsid w:val="00F94E0A"/>
    <w:rsid w:val="00F954D3"/>
    <w:rsid w:val="00F95A2D"/>
    <w:rsid w:val="00F95AA2"/>
    <w:rsid w:val="00F97314"/>
    <w:rsid w:val="00F97DCF"/>
    <w:rsid w:val="00FA0C24"/>
    <w:rsid w:val="00FA0F70"/>
    <w:rsid w:val="00FA1048"/>
    <w:rsid w:val="00FA144A"/>
    <w:rsid w:val="00FA1735"/>
    <w:rsid w:val="00FA180A"/>
    <w:rsid w:val="00FA19DE"/>
    <w:rsid w:val="00FA1C1B"/>
    <w:rsid w:val="00FA24F4"/>
    <w:rsid w:val="00FA24F5"/>
    <w:rsid w:val="00FA2877"/>
    <w:rsid w:val="00FA2A37"/>
    <w:rsid w:val="00FA2AEE"/>
    <w:rsid w:val="00FA2C52"/>
    <w:rsid w:val="00FA3022"/>
    <w:rsid w:val="00FA31E0"/>
    <w:rsid w:val="00FA35C1"/>
    <w:rsid w:val="00FA36AB"/>
    <w:rsid w:val="00FA3B24"/>
    <w:rsid w:val="00FA3BB3"/>
    <w:rsid w:val="00FA3D74"/>
    <w:rsid w:val="00FA3EDC"/>
    <w:rsid w:val="00FA3F79"/>
    <w:rsid w:val="00FA43B3"/>
    <w:rsid w:val="00FA49DC"/>
    <w:rsid w:val="00FA49EB"/>
    <w:rsid w:val="00FA51AE"/>
    <w:rsid w:val="00FA5663"/>
    <w:rsid w:val="00FA5B9A"/>
    <w:rsid w:val="00FA643B"/>
    <w:rsid w:val="00FA64D5"/>
    <w:rsid w:val="00FA6AF7"/>
    <w:rsid w:val="00FA6D42"/>
    <w:rsid w:val="00FA757A"/>
    <w:rsid w:val="00FA7628"/>
    <w:rsid w:val="00FA7930"/>
    <w:rsid w:val="00FA7BA0"/>
    <w:rsid w:val="00FA7EDA"/>
    <w:rsid w:val="00FA7EF8"/>
    <w:rsid w:val="00FB0122"/>
    <w:rsid w:val="00FB0219"/>
    <w:rsid w:val="00FB0892"/>
    <w:rsid w:val="00FB10DD"/>
    <w:rsid w:val="00FB11DA"/>
    <w:rsid w:val="00FB1217"/>
    <w:rsid w:val="00FB1319"/>
    <w:rsid w:val="00FB1429"/>
    <w:rsid w:val="00FB2109"/>
    <w:rsid w:val="00FB25AF"/>
    <w:rsid w:val="00FB29D2"/>
    <w:rsid w:val="00FB2C32"/>
    <w:rsid w:val="00FB3051"/>
    <w:rsid w:val="00FB386D"/>
    <w:rsid w:val="00FB3B05"/>
    <w:rsid w:val="00FB3C34"/>
    <w:rsid w:val="00FB3DBA"/>
    <w:rsid w:val="00FB406F"/>
    <w:rsid w:val="00FB407F"/>
    <w:rsid w:val="00FB4645"/>
    <w:rsid w:val="00FB52B2"/>
    <w:rsid w:val="00FB57E1"/>
    <w:rsid w:val="00FB5D8F"/>
    <w:rsid w:val="00FB5F74"/>
    <w:rsid w:val="00FB659A"/>
    <w:rsid w:val="00FB68A2"/>
    <w:rsid w:val="00FB68DC"/>
    <w:rsid w:val="00FB6EA1"/>
    <w:rsid w:val="00FB6FA6"/>
    <w:rsid w:val="00FB7695"/>
    <w:rsid w:val="00FB7B0F"/>
    <w:rsid w:val="00FC0817"/>
    <w:rsid w:val="00FC0BAC"/>
    <w:rsid w:val="00FC12DB"/>
    <w:rsid w:val="00FC1379"/>
    <w:rsid w:val="00FC14DF"/>
    <w:rsid w:val="00FC1818"/>
    <w:rsid w:val="00FC1E64"/>
    <w:rsid w:val="00FC29AF"/>
    <w:rsid w:val="00FC2D2A"/>
    <w:rsid w:val="00FC2E48"/>
    <w:rsid w:val="00FC2EBB"/>
    <w:rsid w:val="00FC3993"/>
    <w:rsid w:val="00FC3FEA"/>
    <w:rsid w:val="00FC4938"/>
    <w:rsid w:val="00FC4C1A"/>
    <w:rsid w:val="00FC5198"/>
    <w:rsid w:val="00FC58B8"/>
    <w:rsid w:val="00FC58FF"/>
    <w:rsid w:val="00FC5E66"/>
    <w:rsid w:val="00FC5E7D"/>
    <w:rsid w:val="00FC6045"/>
    <w:rsid w:val="00FC6961"/>
    <w:rsid w:val="00FC709B"/>
    <w:rsid w:val="00FC7436"/>
    <w:rsid w:val="00FC7505"/>
    <w:rsid w:val="00FC7706"/>
    <w:rsid w:val="00FC7989"/>
    <w:rsid w:val="00FC7CE8"/>
    <w:rsid w:val="00FC7E25"/>
    <w:rsid w:val="00FC7E29"/>
    <w:rsid w:val="00FD0069"/>
    <w:rsid w:val="00FD0204"/>
    <w:rsid w:val="00FD0406"/>
    <w:rsid w:val="00FD0557"/>
    <w:rsid w:val="00FD077B"/>
    <w:rsid w:val="00FD0C79"/>
    <w:rsid w:val="00FD0D5F"/>
    <w:rsid w:val="00FD10A8"/>
    <w:rsid w:val="00FD10B9"/>
    <w:rsid w:val="00FD116C"/>
    <w:rsid w:val="00FD122A"/>
    <w:rsid w:val="00FD1359"/>
    <w:rsid w:val="00FD1793"/>
    <w:rsid w:val="00FD17DC"/>
    <w:rsid w:val="00FD1F00"/>
    <w:rsid w:val="00FD2DA5"/>
    <w:rsid w:val="00FD34A9"/>
    <w:rsid w:val="00FD3513"/>
    <w:rsid w:val="00FD36FD"/>
    <w:rsid w:val="00FD3C98"/>
    <w:rsid w:val="00FD3DC5"/>
    <w:rsid w:val="00FD3FEC"/>
    <w:rsid w:val="00FD42E2"/>
    <w:rsid w:val="00FD42E5"/>
    <w:rsid w:val="00FD45FA"/>
    <w:rsid w:val="00FD4992"/>
    <w:rsid w:val="00FD4E42"/>
    <w:rsid w:val="00FD510B"/>
    <w:rsid w:val="00FD5253"/>
    <w:rsid w:val="00FD531A"/>
    <w:rsid w:val="00FD5370"/>
    <w:rsid w:val="00FD552D"/>
    <w:rsid w:val="00FD57DB"/>
    <w:rsid w:val="00FD5962"/>
    <w:rsid w:val="00FD5A7C"/>
    <w:rsid w:val="00FD5D54"/>
    <w:rsid w:val="00FD5FD3"/>
    <w:rsid w:val="00FD60C4"/>
    <w:rsid w:val="00FD648C"/>
    <w:rsid w:val="00FD65F9"/>
    <w:rsid w:val="00FD6B78"/>
    <w:rsid w:val="00FD6DE7"/>
    <w:rsid w:val="00FD7277"/>
    <w:rsid w:val="00FD7366"/>
    <w:rsid w:val="00FD741F"/>
    <w:rsid w:val="00FD777A"/>
    <w:rsid w:val="00FD78CB"/>
    <w:rsid w:val="00FD7ECA"/>
    <w:rsid w:val="00FE05F1"/>
    <w:rsid w:val="00FE0981"/>
    <w:rsid w:val="00FE0B1A"/>
    <w:rsid w:val="00FE0F7F"/>
    <w:rsid w:val="00FE1568"/>
    <w:rsid w:val="00FE23A9"/>
    <w:rsid w:val="00FE23FE"/>
    <w:rsid w:val="00FE2634"/>
    <w:rsid w:val="00FE28CA"/>
    <w:rsid w:val="00FE2927"/>
    <w:rsid w:val="00FE3476"/>
    <w:rsid w:val="00FE34D1"/>
    <w:rsid w:val="00FE3688"/>
    <w:rsid w:val="00FE3AF4"/>
    <w:rsid w:val="00FE3CB8"/>
    <w:rsid w:val="00FE488B"/>
    <w:rsid w:val="00FE496C"/>
    <w:rsid w:val="00FE49D6"/>
    <w:rsid w:val="00FE4BD8"/>
    <w:rsid w:val="00FE65EA"/>
    <w:rsid w:val="00FE71CB"/>
    <w:rsid w:val="00FE7470"/>
    <w:rsid w:val="00FE74BC"/>
    <w:rsid w:val="00FE7700"/>
    <w:rsid w:val="00FE79BB"/>
    <w:rsid w:val="00FE7C21"/>
    <w:rsid w:val="00FE7DE2"/>
    <w:rsid w:val="00FF0354"/>
    <w:rsid w:val="00FF04D7"/>
    <w:rsid w:val="00FF0CB1"/>
    <w:rsid w:val="00FF0DF6"/>
    <w:rsid w:val="00FF1098"/>
    <w:rsid w:val="00FF1234"/>
    <w:rsid w:val="00FF1C18"/>
    <w:rsid w:val="00FF1F5E"/>
    <w:rsid w:val="00FF2417"/>
    <w:rsid w:val="00FF2448"/>
    <w:rsid w:val="00FF2EA0"/>
    <w:rsid w:val="00FF3443"/>
    <w:rsid w:val="00FF345F"/>
    <w:rsid w:val="00FF38A3"/>
    <w:rsid w:val="00FF3ADC"/>
    <w:rsid w:val="00FF3BB1"/>
    <w:rsid w:val="00FF3BCE"/>
    <w:rsid w:val="00FF3BFF"/>
    <w:rsid w:val="00FF3EDF"/>
    <w:rsid w:val="00FF4740"/>
    <w:rsid w:val="00FF4773"/>
    <w:rsid w:val="00FF4AF3"/>
    <w:rsid w:val="00FF52C3"/>
    <w:rsid w:val="00FF5360"/>
    <w:rsid w:val="00FF53FE"/>
    <w:rsid w:val="00FF5F0C"/>
    <w:rsid w:val="00FF600B"/>
    <w:rsid w:val="00FF6228"/>
    <w:rsid w:val="00FF6D77"/>
    <w:rsid w:val="00FF7505"/>
    <w:rsid w:val="00FF75C9"/>
    <w:rsid w:val="00FF7B84"/>
    <w:rsid w:val="00FF7BA6"/>
    <w:rsid w:val="00FF7C13"/>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2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4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7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style">
    <w:name w:val="MJstyle"/>
    <w:basedOn w:val="Normal"/>
    <w:qFormat/>
    <w:rsid w:val="004A3F7B"/>
    <w:pPr>
      <w:spacing w:after="0" w:line="240" w:lineRule="auto"/>
    </w:pPr>
    <w:rPr>
      <w:rFonts w:ascii="Arial" w:hAnsi="Arial"/>
      <w:sz w:val="20"/>
      <w:szCs w:val="20"/>
    </w:rPr>
  </w:style>
  <w:style w:type="character" w:styleId="Hyperlink">
    <w:name w:val="Hyperlink"/>
    <w:basedOn w:val="DefaultParagraphFont"/>
    <w:uiPriority w:val="99"/>
    <w:unhideWhenUsed/>
    <w:rsid w:val="007531CB"/>
    <w:rPr>
      <w:color w:val="0000FF" w:themeColor="hyperlink"/>
      <w:u w:val="single"/>
    </w:rPr>
  </w:style>
  <w:style w:type="paragraph" w:styleId="Title">
    <w:name w:val="Title"/>
    <w:basedOn w:val="Normal"/>
    <w:next w:val="Normal"/>
    <w:link w:val="TitleChar"/>
    <w:uiPriority w:val="10"/>
    <w:qFormat/>
    <w:rsid w:val="005D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4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45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45F7"/>
    <w:pPr>
      <w:ind w:left="720"/>
      <w:contextualSpacing/>
    </w:pPr>
  </w:style>
  <w:style w:type="paragraph" w:styleId="BalloonText">
    <w:name w:val="Balloon Text"/>
    <w:basedOn w:val="Normal"/>
    <w:link w:val="BalloonTextChar"/>
    <w:uiPriority w:val="99"/>
    <w:semiHidden/>
    <w:unhideWhenUsed/>
    <w:rsid w:val="000A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34"/>
    <w:rPr>
      <w:rFonts w:ascii="Tahoma" w:hAnsi="Tahoma" w:cs="Tahoma"/>
      <w:sz w:val="16"/>
      <w:szCs w:val="16"/>
    </w:rPr>
  </w:style>
  <w:style w:type="character" w:customStyle="1" w:styleId="Heading3Char">
    <w:name w:val="Heading 3 Char"/>
    <w:basedOn w:val="DefaultParagraphFont"/>
    <w:link w:val="Heading3"/>
    <w:uiPriority w:val="9"/>
    <w:rsid w:val="003147BB"/>
    <w:rPr>
      <w:rFonts w:asciiTheme="majorHAnsi" w:eastAsiaTheme="majorEastAsia" w:hAnsiTheme="majorHAnsi" w:cstheme="majorBidi"/>
      <w:b/>
      <w:bCs/>
      <w:color w:val="4F81BD" w:themeColor="accent1"/>
    </w:rPr>
  </w:style>
  <w:style w:type="character" w:customStyle="1" w:styleId="st">
    <w:name w:val="st"/>
    <w:basedOn w:val="DefaultParagraphFont"/>
    <w:rsid w:val="007F3A75"/>
  </w:style>
  <w:style w:type="character" w:customStyle="1" w:styleId="Heading1Char">
    <w:name w:val="Heading 1 Char"/>
    <w:basedOn w:val="DefaultParagraphFont"/>
    <w:link w:val="Heading1"/>
    <w:uiPriority w:val="9"/>
    <w:rsid w:val="006223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2362"/>
    <w:pPr>
      <w:outlineLvl w:val="9"/>
    </w:pPr>
    <w:rPr>
      <w:lang w:eastAsia="ja-JP"/>
    </w:rPr>
  </w:style>
  <w:style w:type="paragraph" w:styleId="TOC3">
    <w:name w:val="toc 3"/>
    <w:basedOn w:val="Normal"/>
    <w:next w:val="Normal"/>
    <w:autoRedefine/>
    <w:uiPriority w:val="39"/>
    <w:unhideWhenUsed/>
    <w:rsid w:val="00622362"/>
    <w:pPr>
      <w:spacing w:after="100"/>
      <w:ind w:left="440"/>
    </w:pPr>
  </w:style>
  <w:style w:type="paragraph" w:styleId="TOC1">
    <w:name w:val="toc 1"/>
    <w:basedOn w:val="Normal"/>
    <w:next w:val="Normal"/>
    <w:autoRedefine/>
    <w:uiPriority w:val="39"/>
    <w:unhideWhenUsed/>
    <w:rsid w:val="00622362"/>
    <w:pPr>
      <w:spacing w:after="100"/>
    </w:pPr>
  </w:style>
  <w:style w:type="paragraph" w:styleId="TOC2">
    <w:name w:val="toc 2"/>
    <w:basedOn w:val="Normal"/>
    <w:next w:val="Normal"/>
    <w:autoRedefine/>
    <w:uiPriority w:val="39"/>
    <w:unhideWhenUsed/>
    <w:rsid w:val="00622362"/>
    <w:pPr>
      <w:spacing w:after="100"/>
      <w:ind w:left="220"/>
    </w:pPr>
  </w:style>
  <w:style w:type="paragraph" w:styleId="Header">
    <w:name w:val="header"/>
    <w:basedOn w:val="Normal"/>
    <w:link w:val="HeaderChar"/>
    <w:uiPriority w:val="99"/>
    <w:unhideWhenUsed/>
    <w:rsid w:val="00BD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1B"/>
  </w:style>
  <w:style w:type="paragraph" w:styleId="Footer">
    <w:name w:val="footer"/>
    <w:basedOn w:val="Normal"/>
    <w:link w:val="FooterChar"/>
    <w:uiPriority w:val="99"/>
    <w:unhideWhenUsed/>
    <w:rsid w:val="00BD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1B"/>
  </w:style>
  <w:style w:type="paragraph" w:styleId="NormalWeb">
    <w:name w:val="Normal (Web)"/>
    <w:basedOn w:val="Normal"/>
    <w:uiPriority w:val="99"/>
    <w:unhideWhenUsed/>
    <w:rsid w:val="0039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603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4949E9"/>
  </w:style>
  <w:style w:type="character" w:styleId="Strong">
    <w:name w:val="Strong"/>
    <w:basedOn w:val="DefaultParagraphFont"/>
    <w:uiPriority w:val="22"/>
    <w:qFormat/>
    <w:rsid w:val="004949E9"/>
    <w:rPr>
      <w:b/>
      <w:bCs/>
    </w:rPr>
  </w:style>
  <w:style w:type="paragraph" w:customStyle="1" w:styleId="pa4">
    <w:name w:val="pa4"/>
    <w:basedOn w:val="Normal"/>
    <w:rsid w:val="00494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6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23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45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7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style">
    <w:name w:val="MJstyle"/>
    <w:basedOn w:val="Normal"/>
    <w:qFormat/>
    <w:rsid w:val="004A3F7B"/>
    <w:pPr>
      <w:spacing w:after="0" w:line="240" w:lineRule="auto"/>
    </w:pPr>
    <w:rPr>
      <w:rFonts w:ascii="Arial" w:hAnsi="Arial"/>
      <w:sz w:val="20"/>
      <w:szCs w:val="20"/>
    </w:rPr>
  </w:style>
  <w:style w:type="character" w:styleId="Hyperlink">
    <w:name w:val="Hyperlink"/>
    <w:basedOn w:val="DefaultParagraphFont"/>
    <w:uiPriority w:val="99"/>
    <w:unhideWhenUsed/>
    <w:rsid w:val="007531CB"/>
    <w:rPr>
      <w:color w:val="0000FF" w:themeColor="hyperlink"/>
      <w:u w:val="single"/>
    </w:rPr>
  </w:style>
  <w:style w:type="paragraph" w:styleId="Title">
    <w:name w:val="Title"/>
    <w:basedOn w:val="Normal"/>
    <w:next w:val="Normal"/>
    <w:link w:val="TitleChar"/>
    <w:uiPriority w:val="10"/>
    <w:qFormat/>
    <w:rsid w:val="005D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41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0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045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45F7"/>
    <w:pPr>
      <w:ind w:left="720"/>
      <w:contextualSpacing/>
    </w:pPr>
  </w:style>
  <w:style w:type="paragraph" w:styleId="BalloonText">
    <w:name w:val="Balloon Text"/>
    <w:basedOn w:val="Normal"/>
    <w:link w:val="BalloonTextChar"/>
    <w:uiPriority w:val="99"/>
    <w:semiHidden/>
    <w:unhideWhenUsed/>
    <w:rsid w:val="000A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34"/>
    <w:rPr>
      <w:rFonts w:ascii="Tahoma" w:hAnsi="Tahoma" w:cs="Tahoma"/>
      <w:sz w:val="16"/>
      <w:szCs w:val="16"/>
    </w:rPr>
  </w:style>
  <w:style w:type="character" w:customStyle="1" w:styleId="Heading3Char">
    <w:name w:val="Heading 3 Char"/>
    <w:basedOn w:val="DefaultParagraphFont"/>
    <w:link w:val="Heading3"/>
    <w:uiPriority w:val="9"/>
    <w:rsid w:val="003147BB"/>
    <w:rPr>
      <w:rFonts w:asciiTheme="majorHAnsi" w:eastAsiaTheme="majorEastAsia" w:hAnsiTheme="majorHAnsi" w:cstheme="majorBidi"/>
      <w:b/>
      <w:bCs/>
      <w:color w:val="4F81BD" w:themeColor="accent1"/>
    </w:rPr>
  </w:style>
  <w:style w:type="character" w:customStyle="1" w:styleId="st">
    <w:name w:val="st"/>
    <w:basedOn w:val="DefaultParagraphFont"/>
    <w:rsid w:val="007F3A75"/>
  </w:style>
  <w:style w:type="character" w:customStyle="1" w:styleId="Heading1Char">
    <w:name w:val="Heading 1 Char"/>
    <w:basedOn w:val="DefaultParagraphFont"/>
    <w:link w:val="Heading1"/>
    <w:uiPriority w:val="9"/>
    <w:rsid w:val="006223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2362"/>
    <w:pPr>
      <w:outlineLvl w:val="9"/>
    </w:pPr>
    <w:rPr>
      <w:lang w:eastAsia="ja-JP"/>
    </w:rPr>
  </w:style>
  <w:style w:type="paragraph" w:styleId="TOC3">
    <w:name w:val="toc 3"/>
    <w:basedOn w:val="Normal"/>
    <w:next w:val="Normal"/>
    <w:autoRedefine/>
    <w:uiPriority w:val="39"/>
    <w:unhideWhenUsed/>
    <w:rsid w:val="00622362"/>
    <w:pPr>
      <w:spacing w:after="100"/>
      <w:ind w:left="440"/>
    </w:pPr>
  </w:style>
  <w:style w:type="paragraph" w:styleId="TOC1">
    <w:name w:val="toc 1"/>
    <w:basedOn w:val="Normal"/>
    <w:next w:val="Normal"/>
    <w:autoRedefine/>
    <w:uiPriority w:val="39"/>
    <w:unhideWhenUsed/>
    <w:rsid w:val="00622362"/>
    <w:pPr>
      <w:spacing w:after="100"/>
    </w:pPr>
  </w:style>
  <w:style w:type="paragraph" w:styleId="TOC2">
    <w:name w:val="toc 2"/>
    <w:basedOn w:val="Normal"/>
    <w:next w:val="Normal"/>
    <w:autoRedefine/>
    <w:uiPriority w:val="39"/>
    <w:unhideWhenUsed/>
    <w:rsid w:val="00622362"/>
    <w:pPr>
      <w:spacing w:after="100"/>
      <w:ind w:left="220"/>
    </w:pPr>
  </w:style>
  <w:style w:type="paragraph" w:styleId="Header">
    <w:name w:val="header"/>
    <w:basedOn w:val="Normal"/>
    <w:link w:val="HeaderChar"/>
    <w:uiPriority w:val="99"/>
    <w:unhideWhenUsed/>
    <w:rsid w:val="00BD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1B"/>
  </w:style>
  <w:style w:type="paragraph" w:styleId="Footer">
    <w:name w:val="footer"/>
    <w:basedOn w:val="Normal"/>
    <w:link w:val="FooterChar"/>
    <w:uiPriority w:val="99"/>
    <w:unhideWhenUsed/>
    <w:rsid w:val="00BD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1B"/>
  </w:style>
  <w:style w:type="paragraph" w:styleId="NormalWeb">
    <w:name w:val="Normal (Web)"/>
    <w:basedOn w:val="Normal"/>
    <w:uiPriority w:val="99"/>
    <w:unhideWhenUsed/>
    <w:rsid w:val="00390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603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4949E9"/>
  </w:style>
  <w:style w:type="character" w:styleId="Strong">
    <w:name w:val="Strong"/>
    <w:basedOn w:val="DefaultParagraphFont"/>
    <w:uiPriority w:val="22"/>
    <w:qFormat/>
    <w:rsid w:val="004949E9"/>
    <w:rPr>
      <w:b/>
      <w:bCs/>
    </w:rPr>
  </w:style>
  <w:style w:type="paragraph" w:customStyle="1" w:styleId="pa4">
    <w:name w:val="pa4"/>
    <w:basedOn w:val="Normal"/>
    <w:rsid w:val="004949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615">
      <w:bodyDiv w:val="1"/>
      <w:marLeft w:val="0"/>
      <w:marRight w:val="0"/>
      <w:marTop w:val="0"/>
      <w:marBottom w:val="0"/>
      <w:divBdr>
        <w:top w:val="none" w:sz="0" w:space="0" w:color="auto"/>
        <w:left w:val="none" w:sz="0" w:space="0" w:color="auto"/>
        <w:bottom w:val="none" w:sz="0" w:space="0" w:color="auto"/>
        <w:right w:val="none" w:sz="0" w:space="0" w:color="auto"/>
      </w:divBdr>
    </w:div>
    <w:div w:id="63141819">
      <w:bodyDiv w:val="1"/>
      <w:marLeft w:val="0"/>
      <w:marRight w:val="0"/>
      <w:marTop w:val="0"/>
      <w:marBottom w:val="0"/>
      <w:divBdr>
        <w:top w:val="none" w:sz="0" w:space="0" w:color="auto"/>
        <w:left w:val="none" w:sz="0" w:space="0" w:color="auto"/>
        <w:bottom w:val="none" w:sz="0" w:space="0" w:color="auto"/>
        <w:right w:val="none" w:sz="0" w:space="0" w:color="auto"/>
      </w:divBdr>
    </w:div>
    <w:div w:id="152331842">
      <w:bodyDiv w:val="1"/>
      <w:marLeft w:val="0"/>
      <w:marRight w:val="0"/>
      <w:marTop w:val="0"/>
      <w:marBottom w:val="0"/>
      <w:divBdr>
        <w:top w:val="none" w:sz="0" w:space="0" w:color="auto"/>
        <w:left w:val="none" w:sz="0" w:space="0" w:color="auto"/>
        <w:bottom w:val="none" w:sz="0" w:space="0" w:color="auto"/>
        <w:right w:val="none" w:sz="0" w:space="0" w:color="auto"/>
      </w:divBdr>
      <w:divsChild>
        <w:div w:id="1603956151">
          <w:marLeft w:val="0"/>
          <w:marRight w:val="0"/>
          <w:marTop w:val="0"/>
          <w:marBottom w:val="0"/>
          <w:divBdr>
            <w:top w:val="none" w:sz="0" w:space="0" w:color="auto"/>
            <w:left w:val="none" w:sz="0" w:space="0" w:color="auto"/>
            <w:bottom w:val="none" w:sz="0" w:space="0" w:color="auto"/>
            <w:right w:val="none" w:sz="0" w:space="0" w:color="auto"/>
          </w:divBdr>
        </w:div>
      </w:divsChild>
    </w:div>
    <w:div w:id="208230022">
      <w:bodyDiv w:val="1"/>
      <w:marLeft w:val="0"/>
      <w:marRight w:val="0"/>
      <w:marTop w:val="0"/>
      <w:marBottom w:val="0"/>
      <w:divBdr>
        <w:top w:val="none" w:sz="0" w:space="0" w:color="auto"/>
        <w:left w:val="none" w:sz="0" w:space="0" w:color="auto"/>
        <w:bottom w:val="none" w:sz="0" w:space="0" w:color="auto"/>
        <w:right w:val="none" w:sz="0" w:space="0" w:color="auto"/>
      </w:divBdr>
    </w:div>
    <w:div w:id="330833797">
      <w:bodyDiv w:val="1"/>
      <w:marLeft w:val="0"/>
      <w:marRight w:val="0"/>
      <w:marTop w:val="0"/>
      <w:marBottom w:val="0"/>
      <w:divBdr>
        <w:top w:val="none" w:sz="0" w:space="0" w:color="auto"/>
        <w:left w:val="none" w:sz="0" w:space="0" w:color="auto"/>
        <w:bottom w:val="none" w:sz="0" w:space="0" w:color="auto"/>
        <w:right w:val="none" w:sz="0" w:space="0" w:color="auto"/>
      </w:divBdr>
    </w:div>
    <w:div w:id="337583892">
      <w:bodyDiv w:val="1"/>
      <w:marLeft w:val="0"/>
      <w:marRight w:val="0"/>
      <w:marTop w:val="0"/>
      <w:marBottom w:val="0"/>
      <w:divBdr>
        <w:top w:val="none" w:sz="0" w:space="0" w:color="auto"/>
        <w:left w:val="none" w:sz="0" w:space="0" w:color="auto"/>
        <w:bottom w:val="none" w:sz="0" w:space="0" w:color="auto"/>
        <w:right w:val="none" w:sz="0" w:space="0" w:color="auto"/>
      </w:divBdr>
    </w:div>
    <w:div w:id="447555618">
      <w:bodyDiv w:val="1"/>
      <w:marLeft w:val="0"/>
      <w:marRight w:val="0"/>
      <w:marTop w:val="0"/>
      <w:marBottom w:val="0"/>
      <w:divBdr>
        <w:top w:val="none" w:sz="0" w:space="0" w:color="auto"/>
        <w:left w:val="none" w:sz="0" w:space="0" w:color="auto"/>
        <w:bottom w:val="none" w:sz="0" w:space="0" w:color="auto"/>
        <w:right w:val="none" w:sz="0" w:space="0" w:color="auto"/>
      </w:divBdr>
    </w:div>
    <w:div w:id="451247492">
      <w:bodyDiv w:val="1"/>
      <w:marLeft w:val="0"/>
      <w:marRight w:val="0"/>
      <w:marTop w:val="0"/>
      <w:marBottom w:val="0"/>
      <w:divBdr>
        <w:top w:val="none" w:sz="0" w:space="0" w:color="auto"/>
        <w:left w:val="none" w:sz="0" w:space="0" w:color="auto"/>
        <w:bottom w:val="none" w:sz="0" w:space="0" w:color="auto"/>
        <w:right w:val="none" w:sz="0" w:space="0" w:color="auto"/>
      </w:divBdr>
    </w:div>
    <w:div w:id="522595421">
      <w:bodyDiv w:val="1"/>
      <w:marLeft w:val="0"/>
      <w:marRight w:val="0"/>
      <w:marTop w:val="0"/>
      <w:marBottom w:val="0"/>
      <w:divBdr>
        <w:top w:val="none" w:sz="0" w:space="0" w:color="auto"/>
        <w:left w:val="none" w:sz="0" w:space="0" w:color="auto"/>
        <w:bottom w:val="none" w:sz="0" w:space="0" w:color="auto"/>
        <w:right w:val="none" w:sz="0" w:space="0" w:color="auto"/>
      </w:divBdr>
    </w:div>
    <w:div w:id="637295712">
      <w:bodyDiv w:val="1"/>
      <w:marLeft w:val="0"/>
      <w:marRight w:val="0"/>
      <w:marTop w:val="0"/>
      <w:marBottom w:val="0"/>
      <w:divBdr>
        <w:top w:val="none" w:sz="0" w:space="0" w:color="auto"/>
        <w:left w:val="none" w:sz="0" w:space="0" w:color="auto"/>
        <w:bottom w:val="none" w:sz="0" w:space="0" w:color="auto"/>
        <w:right w:val="none" w:sz="0" w:space="0" w:color="auto"/>
      </w:divBdr>
      <w:divsChild>
        <w:div w:id="1105275334">
          <w:marLeft w:val="0"/>
          <w:marRight w:val="0"/>
          <w:marTop w:val="0"/>
          <w:marBottom w:val="0"/>
          <w:divBdr>
            <w:top w:val="none" w:sz="0" w:space="0" w:color="auto"/>
            <w:left w:val="none" w:sz="0" w:space="0" w:color="auto"/>
            <w:bottom w:val="none" w:sz="0" w:space="0" w:color="auto"/>
            <w:right w:val="none" w:sz="0" w:space="0" w:color="auto"/>
          </w:divBdr>
          <w:divsChild>
            <w:div w:id="2083407288">
              <w:marLeft w:val="0"/>
              <w:marRight w:val="0"/>
              <w:marTop w:val="0"/>
              <w:marBottom w:val="0"/>
              <w:divBdr>
                <w:top w:val="none" w:sz="0" w:space="0" w:color="auto"/>
                <w:left w:val="none" w:sz="0" w:space="0" w:color="auto"/>
                <w:bottom w:val="none" w:sz="0" w:space="0" w:color="auto"/>
                <w:right w:val="none" w:sz="0" w:space="0" w:color="auto"/>
              </w:divBdr>
              <w:divsChild>
                <w:div w:id="262036289">
                  <w:marLeft w:val="0"/>
                  <w:marRight w:val="0"/>
                  <w:marTop w:val="0"/>
                  <w:marBottom w:val="0"/>
                  <w:divBdr>
                    <w:top w:val="none" w:sz="0" w:space="0" w:color="auto"/>
                    <w:left w:val="none" w:sz="0" w:space="0" w:color="auto"/>
                    <w:bottom w:val="none" w:sz="0" w:space="0" w:color="auto"/>
                    <w:right w:val="none" w:sz="0" w:space="0" w:color="auto"/>
                  </w:divBdr>
                  <w:divsChild>
                    <w:div w:id="763041137">
                      <w:marLeft w:val="0"/>
                      <w:marRight w:val="0"/>
                      <w:marTop w:val="0"/>
                      <w:marBottom w:val="0"/>
                      <w:divBdr>
                        <w:top w:val="none" w:sz="0" w:space="0" w:color="auto"/>
                        <w:left w:val="none" w:sz="0" w:space="0" w:color="auto"/>
                        <w:bottom w:val="none" w:sz="0" w:space="0" w:color="auto"/>
                        <w:right w:val="none" w:sz="0" w:space="0" w:color="auto"/>
                      </w:divBdr>
                      <w:divsChild>
                        <w:div w:id="1924872541">
                          <w:marLeft w:val="0"/>
                          <w:marRight w:val="0"/>
                          <w:marTop w:val="0"/>
                          <w:marBottom w:val="600"/>
                          <w:divBdr>
                            <w:top w:val="none" w:sz="0" w:space="0" w:color="auto"/>
                            <w:left w:val="none" w:sz="0" w:space="0" w:color="auto"/>
                            <w:bottom w:val="none" w:sz="0" w:space="0" w:color="auto"/>
                            <w:right w:val="none" w:sz="0" w:space="0" w:color="auto"/>
                          </w:divBdr>
                          <w:divsChild>
                            <w:div w:id="223688000">
                              <w:marLeft w:val="0"/>
                              <w:marRight w:val="0"/>
                              <w:marTop w:val="0"/>
                              <w:marBottom w:val="0"/>
                              <w:divBdr>
                                <w:top w:val="none" w:sz="0" w:space="0" w:color="auto"/>
                                <w:left w:val="none" w:sz="0" w:space="0" w:color="auto"/>
                                <w:bottom w:val="none" w:sz="0" w:space="0" w:color="auto"/>
                                <w:right w:val="none" w:sz="0" w:space="0" w:color="auto"/>
                              </w:divBdr>
                              <w:divsChild>
                                <w:div w:id="1901595779">
                                  <w:marLeft w:val="0"/>
                                  <w:marRight w:val="0"/>
                                  <w:marTop w:val="0"/>
                                  <w:marBottom w:val="0"/>
                                  <w:divBdr>
                                    <w:top w:val="none" w:sz="0" w:space="0" w:color="auto"/>
                                    <w:left w:val="none" w:sz="0" w:space="0" w:color="auto"/>
                                    <w:bottom w:val="none" w:sz="0" w:space="0" w:color="auto"/>
                                    <w:right w:val="none" w:sz="0" w:space="0" w:color="auto"/>
                                  </w:divBdr>
                                  <w:divsChild>
                                    <w:div w:id="15817681">
                                      <w:marLeft w:val="0"/>
                                      <w:marRight w:val="0"/>
                                      <w:marTop w:val="0"/>
                                      <w:marBottom w:val="0"/>
                                      <w:divBdr>
                                        <w:top w:val="none" w:sz="0" w:space="0" w:color="auto"/>
                                        <w:left w:val="none" w:sz="0" w:space="0" w:color="auto"/>
                                        <w:bottom w:val="none" w:sz="0" w:space="0" w:color="auto"/>
                                        <w:right w:val="none" w:sz="0" w:space="0" w:color="auto"/>
                                      </w:divBdr>
                                      <w:divsChild>
                                        <w:div w:id="1909418648">
                                          <w:marLeft w:val="0"/>
                                          <w:marRight w:val="0"/>
                                          <w:marTop w:val="0"/>
                                          <w:marBottom w:val="0"/>
                                          <w:divBdr>
                                            <w:top w:val="none" w:sz="0" w:space="0" w:color="auto"/>
                                            <w:left w:val="none" w:sz="0" w:space="0" w:color="auto"/>
                                            <w:bottom w:val="none" w:sz="0" w:space="0" w:color="auto"/>
                                            <w:right w:val="none" w:sz="0" w:space="0" w:color="auto"/>
                                          </w:divBdr>
                                          <w:divsChild>
                                            <w:div w:id="1202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06457">
      <w:bodyDiv w:val="1"/>
      <w:marLeft w:val="0"/>
      <w:marRight w:val="0"/>
      <w:marTop w:val="0"/>
      <w:marBottom w:val="0"/>
      <w:divBdr>
        <w:top w:val="none" w:sz="0" w:space="0" w:color="auto"/>
        <w:left w:val="none" w:sz="0" w:space="0" w:color="auto"/>
        <w:bottom w:val="none" w:sz="0" w:space="0" w:color="auto"/>
        <w:right w:val="none" w:sz="0" w:space="0" w:color="auto"/>
      </w:divBdr>
    </w:div>
    <w:div w:id="688290449">
      <w:bodyDiv w:val="1"/>
      <w:marLeft w:val="0"/>
      <w:marRight w:val="0"/>
      <w:marTop w:val="0"/>
      <w:marBottom w:val="0"/>
      <w:divBdr>
        <w:top w:val="none" w:sz="0" w:space="0" w:color="auto"/>
        <w:left w:val="none" w:sz="0" w:space="0" w:color="auto"/>
        <w:bottom w:val="none" w:sz="0" w:space="0" w:color="auto"/>
        <w:right w:val="none" w:sz="0" w:space="0" w:color="auto"/>
      </w:divBdr>
      <w:divsChild>
        <w:div w:id="1922518463">
          <w:marLeft w:val="0"/>
          <w:marRight w:val="0"/>
          <w:marTop w:val="0"/>
          <w:marBottom w:val="0"/>
          <w:divBdr>
            <w:top w:val="none" w:sz="0" w:space="0" w:color="auto"/>
            <w:left w:val="none" w:sz="0" w:space="0" w:color="auto"/>
            <w:bottom w:val="none" w:sz="0" w:space="0" w:color="auto"/>
            <w:right w:val="none" w:sz="0" w:space="0" w:color="auto"/>
          </w:divBdr>
          <w:divsChild>
            <w:div w:id="1657218621">
              <w:marLeft w:val="0"/>
              <w:marRight w:val="0"/>
              <w:marTop w:val="0"/>
              <w:marBottom w:val="0"/>
              <w:divBdr>
                <w:top w:val="none" w:sz="0" w:space="0" w:color="auto"/>
                <w:left w:val="none" w:sz="0" w:space="0" w:color="auto"/>
                <w:bottom w:val="none" w:sz="0" w:space="0" w:color="auto"/>
                <w:right w:val="none" w:sz="0" w:space="0" w:color="auto"/>
              </w:divBdr>
              <w:divsChild>
                <w:div w:id="1816333572">
                  <w:marLeft w:val="0"/>
                  <w:marRight w:val="0"/>
                  <w:marTop w:val="0"/>
                  <w:marBottom w:val="0"/>
                  <w:divBdr>
                    <w:top w:val="none" w:sz="0" w:space="0" w:color="auto"/>
                    <w:left w:val="none" w:sz="0" w:space="0" w:color="auto"/>
                    <w:bottom w:val="none" w:sz="0" w:space="0" w:color="auto"/>
                    <w:right w:val="none" w:sz="0" w:space="0" w:color="auto"/>
                  </w:divBdr>
                  <w:divsChild>
                    <w:div w:id="1852986256">
                      <w:marLeft w:val="0"/>
                      <w:marRight w:val="0"/>
                      <w:marTop w:val="0"/>
                      <w:marBottom w:val="0"/>
                      <w:divBdr>
                        <w:top w:val="none" w:sz="0" w:space="0" w:color="auto"/>
                        <w:left w:val="none" w:sz="0" w:space="0" w:color="auto"/>
                        <w:bottom w:val="none" w:sz="0" w:space="0" w:color="auto"/>
                        <w:right w:val="none" w:sz="0" w:space="0" w:color="auto"/>
                      </w:divBdr>
                      <w:divsChild>
                        <w:div w:id="2073044874">
                          <w:marLeft w:val="0"/>
                          <w:marRight w:val="0"/>
                          <w:marTop w:val="0"/>
                          <w:marBottom w:val="600"/>
                          <w:divBdr>
                            <w:top w:val="none" w:sz="0" w:space="0" w:color="auto"/>
                            <w:left w:val="none" w:sz="0" w:space="0" w:color="auto"/>
                            <w:bottom w:val="none" w:sz="0" w:space="0" w:color="auto"/>
                            <w:right w:val="none" w:sz="0" w:space="0" w:color="auto"/>
                          </w:divBdr>
                          <w:divsChild>
                            <w:div w:id="1918394578">
                              <w:marLeft w:val="0"/>
                              <w:marRight w:val="0"/>
                              <w:marTop w:val="0"/>
                              <w:marBottom w:val="0"/>
                              <w:divBdr>
                                <w:top w:val="none" w:sz="0" w:space="0" w:color="auto"/>
                                <w:left w:val="none" w:sz="0" w:space="0" w:color="auto"/>
                                <w:bottom w:val="none" w:sz="0" w:space="0" w:color="auto"/>
                                <w:right w:val="none" w:sz="0" w:space="0" w:color="auto"/>
                              </w:divBdr>
                              <w:divsChild>
                                <w:div w:id="366420220">
                                  <w:marLeft w:val="0"/>
                                  <w:marRight w:val="0"/>
                                  <w:marTop w:val="0"/>
                                  <w:marBottom w:val="0"/>
                                  <w:divBdr>
                                    <w:top w:val="none" w:sz="0" w:space="0" w:color="auto"/>
                                    <w:left w:val="none" w:sz="0" w:space="0" w:color="auto"/>
                                    <w:bottom w:val="none" w:sz="0" w:space="0" w:color="auto"/>
                                    <w:right w:val="none" w:sz="0" w:space="0" w:color="auto"/>
                                  </w:divBdr>
                                  <w:divsChild>
                                    <w:div w:id="2011786992">
                                      <w:marLeft w:val="0"/>
                                      <w:marRight w:val="0"/>
                                      <w:marTop w:val="0"/>
                                      <w:marBottom w:val="0"/>
                                      <w:divBdr>
                                        <w:top w:val="none" w:sz="0" w:space="0" w:color="auto"/>
                                        <w:left w:val="none" w:sz="0" w:space="0" w:color="auto"/>
                                        <w:bottom w:val="none" w:sz="0" w:space="0" w:color="auto"/>
                                        <w:right w:val="none" w:sz="0" w:space="0" w:color="auto"/>
                                      </w:divBdr>
                                      <w:divsChild>
                                        <w:div w:id="746344006">
                                          <w:marLeft w:val="0"/>
                                          <w:marRight w:val="0"/>
                                          <w:marTop w:val="0"/>
                                          <w:marBottom w:val="0"/>
                                          <w:divBdr>
                                            <w:top w:val="none" w:sz="0" w:space="0" w:color="auto"/>
                                            <w:left w:val="none" w:sz="0" w:space="0" w:color="auto"/>
                                            <w:bottom w:val="none" w:sz="0" w:space="0" w:color="auto"/>
                                            <w:right w:val="none" w:sz="0" w:space="0" w:color="auto"/>
                                          </w:divBdr>
                                          <w:divsChild>
                                            <w:div w:id="6352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7016">
      <w:bodyDiv w:val="1"/>
      <w:marLeft w:val="0"/>
      <w:marRight w:val="0"/>
      <w:marTop w:val="0"/>
      <w:marBottom w:val="0"/>
      <w:divBdr>
        <w:top w:val="none" w:sz="0" w:space="0" w:color="auto"/>
        <w:left w:val="none" w:sz="0" w:space="0" w:color="auto"/>
        <w:bottom w:val="none" w:sz="0" w:space="0" w:color="auto"/>
        <w:right w:val="none" w:sz="0" w:space="0" w:color="auto"/>
      </w:divBdr>
    </w:div>
    <w:div w:id="714080727">
      <w:bodyDiv w:val="1"/>
      <w:marLeft w:val="0"/>
      <w:marRight w:val="0"/>
      <w:marTop w:val="0"/>
      <w:marBottom w:val="0"/>
      <w:divBdr>
        <w:top w:val="none" w:sz="0" w:space="0" w:color="auto"/>
        <w:left w:val="none" w:sz="0" w:space="0" w:color="auto"/>
        <w:bottom w:val="none" w:sz="0" w:space="0" w:color="auto"/>
        <w:right w:val="none" w:sz="0" w:space="0" w:color="auto"/>
      </w:divBdr>
      <w:divsChild>
        <w:div w:id="1432818070">
          <w:marLeft w:val="0"/>
          <w:marRight w:val="0"/>
          <w:marTop w:val="0"/>
          <w:marBottom w:val="0"/>
          <w:divBdr>
            <w:top w:val="none" w:sz="0" w:space="0" w:color="auto"/>
            <w:left w:val="none" w:sz="0" w:space="0" w:color="auto"/>
            <w:bottom w:val="none" w:sz="0" w:space="0" w:color="auto"/>
            <w:right w:val="none" w:sz="0" w:space="0" w:color="auto"/>
          </w:divBdr>
          <w:divsChild>
            <w:div w:id="1197306163">
              <w:marLeft w:val="0"/>
              <w:marRight w:val="0"/>
              <w:marTop w:val="0"/>
              <w:marBottom w:val="0"/>
              <w:divBdr>
                <w:top w:val="none" w:sz="0" w:space="0" w:color="auto"/>
                <w:left w:val="none" w:sz="0" w:space="0" w:color="auto"/>
                <w:bottom w:val="none" w:sz="0" w:space="0" w:color="auto"/>
                <w:right w:val="none" w:sz="0" w:space="0" w:color="auto"/>
              </w:divBdr>
              <w:divsChild>
                <w:div w:id="2095470403">
                  <w:marLeft w:val="0"/>
                  <w:marRight w:val="0"/>
                  <w:marTop w:val="0"/>
                  <w:marBottom w:val="0"/>
                  <w:divBdr>
                    <w:top w:val="none" w:sz="0" w:space="0" w:color="auto"/>
                    <w:left w:val="none" w:sz="0" w:space="0" w:color="auto"/>
                    <w:bottom w:val="none" w:sz="0" w:space="0" w:color="auto"/>
                    <w:right w:val="none" w:sz="0" w:space="0" w:color="auto"/>
                  </w:divBdr>
                  <w:divsChild>
                    <w:div w:id="336546194">
                      <w:marLeft w:val="0"/>
                      <w:marRight w:val="0"/>
                      <w:marTop w:val="0"/>
                      <w:marBottom w:val="0"/>
                      <w:divBdr>
                        <w:top w:val="none" w:sz="0" w:space="0" w:color="auto"/>
                        <w:left w:val="none" w:sz="0" w:space="0" w:color="auto"/>
                        <w:bottom w:val="none" w:sz="0" w:space="0" w:color="auto"/>
                        <w:right w:val="none" w:sz="0" w:space="0" w:color="auto"/>
                      </w:divBdr>
                      <w:divsChild>
                        <w:div w:id="8218508">
                          <w:marLeft w:val="0"/>
                          <w:marRight w:val="0"/>
                          <w:marTop w:val="0"/>
                          <w:marBottom w:val="600"/>
                          <w:divBdr>
                            <w:top w:val="none" w:sz="0" w:space="0" w:color="auto"/>
                            <w:left w:val="none" w:sz="0" w:space="0" w:color="auto"/>
                            <w:bottom w:val="none" w:sz="0" w:space="0" w:color="auto"/>
                            <w:right w:val="none" w:sz="0" w:space="0" w:color="auto"/>
                          </w:divBdr>
                          <w:divsChild>
                            <w:div w:id="108594660">
                              <w:marLeft w:val="0"/>
                              <w:marRight w:val="0"/>
                              <w:marTop w:val="0"/>
                              <w:marBottom w:val="0"/>
                              <w:divBdr>
                                <w:top w:val="none" w:sz="0" w:space="0" w:color="auto"/>
                                <w:left w:val="none" w:sz="0" w:space="0" w:color="auto"/>
                                <w:bottom w:val="none" w:sz="0" w:space="0" w:color="auto"/>
                                <w:right w:val="none" w:sz="0" w:space="0" w:color="auto"/>
                              </w:divBdr>
                              <w:divsChild>
                                <w:div w:id="1554392644">
                                  <w:marLeft w:val="0"/>
                                  <w:marRight w:val="0"/>
                                  <w:marTop w:val="0"/>
                                  <w:marBottom w:val="0"/>
                                  <w:divBdr>
                                    <w:top w:val="none" w:sz="0" w:space="0" w:color="auto"/>
                                    <w:left w:val="none" w:sz="0" w:space="0" w:color="auto"/>
                                    <w:bottom w:val="none" w:sz="0" w:space="0" w:color="auto"/>
                                    <w:right w:val="none" w:sz="0" w:space="0" w:color="auto"/>
                                  </w:divBdr>
                                  <w:divsChild>
                                    <w:div w:id="510530267">
                                      <w:marLeft w:val="0"/>
                                      <w:marRight w:val="0"/>
                                      <w:marTop w:val="0"/>
                                      <w:marBottom w:val="0"/>
                                      <w:divBdr>
                                        <w:top w:val="none" w:sz="0" w:space="0" w:color="auto"/>
                                        <w:left w:val="none" w:sz="0" w:space="0" w:color="auto"/>
                                        <w:bottom w:val="none" w:sz="0" w:space="0" w:color="auto"/>
                                        <w:right w:val="none" w:sz="0" w:space="0" w:color="auto"/>
                                      </w:divBdr>
                                      <w:divsChild>
                                        <w:div w:id="412624519">
                                          <w:marLeft w:val="0"/>
                                          <w:marRight w:val="0"/>
                                          <w:marTop w:val="0"/>
                                          <w:marBottom w:val="0"/>
                                          <w:divBdr>
                                            <w:top w:val="none" w:sz="0" w:space="0" w:color="auto"/>
                                            <w:left w:val="none" w:sz="0" w:space="0" w:color="auto"/>
                                            <w:bottom w:val="none" w:sz="0" w:space="0" w:color="auto"/>
                                            <w:right w:val="none" w:sz="0" w:space="0" w:color="auto"/>
                                          </w:divBdr>
                                          <w:divsChild>
                                            <w:div w:id="1592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629959">
      <w:bodyDiv w:val="1"/>
      <w:marLeft w:val="0"/>
      <w:marRight w:val="0"/>
      <w:marTop w:val="0"/>
      <w:marBottom w:val="0"/>
      <w:divBdr>
        <w:top w:val="none" w:sz="0" w:space="0" w:color="auto"/>
        <w:left w:val="none" w:sz="0" w:space="0" w:color="auto"/>
        <w:bottom w:val="none" w:sz="0" w:space="0" w:color="auto"/>
        <w:right w:val="none" w:sz="0" w:space="0" w:color="auto"/>
      </w:divBdr>
    </w:div>
    <w:div w:id="792678091">
      <w:bodyDiv w:val="1"/>
      <w:marLeft w:val="0"/>
      <w:marRight w:val="0"/>
      <w:marTop w:val="0"/>
      <w:marBottom w:val="0"/>
      <w:divBdr>
        <w:top w:val="none" w:sz="0" w:space="0" w:color="auto"/>
        <w:left w:val="none" w:sz="0" w:space="0" w:color="auto"/>
        <w:bottom w:val="none" w:sz="0" w:space="0" w:color="auto"/>
        <w:right w:val="none" w:sz="0" w:space="0" w:color="auto"/>
      </w:divBdr>
    </w:div>
    <w:div w:id="858160515">
      <w:bodyDiv w:val="1"/>
      <w:marLeft w:val="0"/>
      <w:marRight w:val="0"/>
      <w:marTop w:val="0"/>
      <w:marBottom w:val="0"/>
      <w:divBdr>
        <w:top w:val="none" w:sz="0" w:space="0" w:color="auto"/>
        <w:left w:val="none" w:sz="0" w:space="0" w:color="auto"/>
        <w:bottom w:val="none" w:sz="0" w:space="0" w:color="auto"/>
        <w:right w:val="none" w:sz="0" w:space="0" w:color="auto"/>
      </w:divBdr>
    </w:div>
    <w:div w:id="896821393">
      <w:bodyDiv w:val="1"/>
      <w:marLeft w:val="0"/>
      <w:marRight w:val="0"/>
      <w:marTop w:val="0"/>
      <w:marBottom w:val="0"/>
      <w:divBdr>
        <w:top w:val="none" w:sz="0" w:space="0" w:color="auto"/>
        <w:left w:val="none" w:sz="0" w:space="0" w:color="auto"/>
        <w:bottom w:val="none" w:sz="0" w:space="0" w:color="auto"/>
        <w:right w:val="none" w:sz="0" w:space="0" w:color="auto"/>
      </w:divBdr>
    </w:div>
    <w:div w:id="947153848">
      <w:bodyDiv w:val="1"/>
      <w:marLeft w:val="0"/>
      <w:marRight w:val="0"/>
      <w:marTop w:val="0"/>
      <w:marBottom w:val="0"/>
      <w:divBdr>
        <w:top w:val="none" w:sz="0" w:space="0" w:color="auto"/>
        <w:left w:val="none" w:sz="0" w:space="0" w:color="auto"/>
        <w:bottom w:val="none" w:sz="0" w:space="0" w:color="auto"/>
        <w:right w:val="none" w:sz="0" w:space="0" w:color="auto"/>
      </w:divBdr>
      <w:divsChild>
        <w:div w:id="385908630">
          <w:marLeft w:val="0"/>
          <w:marRight w:val="0"/>
          <w:marTop w:val="0"/>
          <w:marBottom w:val="0"/>
          <w:divBdr>
            <w:top w:val="none" w:sz="0" w:space="0" w:color="auto"/>
            <w:left w:val="none" w:sz="0" w:space="0" w:color="auto"/>
            <w:bottom w:val="none" w:sz="0" w:space="0" w:color="auto"/>
            <w:right w:val="none" w:sz="0" w:space="0" w:color="auto"/>
          </w:divBdr>
          <w:divsChild>
            <w:div w:id="1648438209">
              <w:marLeft w:val="0"/>
              <w:marRight w:val="0"/>
              <w:marTop w:val="0"/>
              <w:marBottom w:val="0"/>
              <w:divBdr>
                <w:top w:val="none" w:sz="0" w:space="0" w:color="auto"/>
                <w:left w:val="none" w:sz="0" w:space="0" w:color="auto"/>
                <w:bottom w:val="none" w:sz="0" w:space="0" w:color="auto"/>
                <w:right w:val="none" w:sz="0" w:space="0" w:color="auto"/>
              </w:divBdr>
              <w:divsChild>
                <w:div w:id="2097630963">
                  <w:marLeft w:val="0"/>
                  <w:marRight w:val="0"/>
                  <w:marTop w:val="0"/>
                  <w:marBottom w:val="0"/>
                  <w:divBdr>
                    <w:top w:val="none" w:sz="0" w:space="0" w:color="auto"/>
                    <w:left w:val="none" w:sz="0" w:space="0" w:color="auto"/>
                    <w:bottom w:val="none" w:sz="0" w:space="0" w:color="auto"/>
                    <w:right w:val="none" w:sz="0" w:space="0" w:color="auto"/>
                  </w:divBdr>
                  <w:divsChild>
                    <w:div w:id="1096898953">
                      <w:marLeft w:val="0"/>
                      <w:marRight w:val="0"/>
                      <w:marTop w:val="0"/>
                      <w:marBottom w:val="0"/>
                      <w:divBdr>
                        <w:top w:val="none" w:sz="0" w:space="0" w:color="auto"/>
                        <w:left w:val="none" w:sz="0" w:space="0" w:color="auto"/>
                        <w:bottom w:val="none" w:sz="0" w:space="0" w:color="auto"/>
                        <w:right w:val="none" w:sz="0" w:space="0" w:color="auto"/>
                      </w:divBdr>
                      <w:divsChild>
                        <w:div w:id="822701379">
                          <w:marLeft w:val="0"/>
                          <w:marRight w:val="0"/>
                          <w:marTop w:val="0"/>
                          <w:marBottom w:val="600"/>
                          <w:divBdr>
                            <w:top w:val="none" w:sz="0" w:space="0" w:color="auto"/>
                            <w:left w:val="none" w:sz="0" w:space="0" w:color="auto"/>
                            <w:bottom w:val="none" w:sz="0" w:space="0" w:color="auto"/>
                            <w:right w:val="none" w:sz="0" w:space="0" w:color="auto"/>
                          </w:divBdr>
                          <w:divsChild>
                            <w:div w:id="1292247284">
                              <w:marLeft w:val="0"/>
                              <w:marRight w:val="0"/>
                              <w:marTop w:val="0"/>
                              <w:marBottom w:val="0"/>
                              <w:divBdr>
                                <w:top w:val="none" w:sz="0" w:space="0" w:color="auto"/>
                                <w:left w:val="none" w:sz="0" w:space="0" w:color="auto"/>
                                <w:bottom w:val="none" w:sz="0" w:space="0" w:color="auto"/>
                                <w:right w:val="none" w:sz="0" w:space="0" w:color="auto"/>
                              </w:divBdr>
                              <w:divsChild>
                                <w:div w:id="942807517">
                                  <w:marLeft w:val="0"/>
                                  <w:marRight w:val="0"/>
                                  <w:marTop w:val="0"/>
                                  <w:marBottom w:val="0"/>
                                  <w:divBdr>
                                    <w:top w:val="none" w:sz="0" w:space="0" w:color="auto"/>
                                    <w:left w:val="none" w:sz="0" w:space="0" w:color="auto"/>
                                    <w:bottom w:val="none" w:sz="0" w:space="0" w:color="auto"/>
                                    <w:right w:val="none" w:sz="0" w:space="0" w:color="auto"/>
                                  </w:divBdr>
                                  <w:divsChild>
                                    <w:div w:id="611254467">
                                      <w:marLeft w:val="0"/>
                                      <w:marRight w:val="0"/>
                                      <w:marTop w:val="0"/>
                                      <w:marBottom w:val="0"/>
                                      <w:divBdr>
                                        <w:top w:val="none" w:sz="0" w:space="0" w:color="auto"/>
                                        <w:left w:val="none" w:sz="0" w:space="0" w:color="auto"/>
                                        <w:bottom w:val="none" w:sz="0" w:space="0" w:color="auto"/>
                                        <w:right w:val="none" w:sz="0" w:space="0" w:color="auto"/>
                                      </w:divBdr>
                                      <w:divsChild>
                                        <w:div w:id="1150632669">
                                          <w:marLeft w:val="0"/>
                                          <w:marRight w:val="0"/>
                                          <w:marTop w:val="0"/>
                                          <w:marBottom w:val="0"/>
                                          <w:divBdr>
                                            <w:top w:val="none" w:sz="0" w:space="0" w:color="auto"/>
                                            <w:left w:val="none" w:sz="0" w:space="0" w:color="auto"/>
                                            <w:bottom w:val="none" w:sz="0" w:space="0" w:color="auto"/>
                                            <w:right w:val="none" w:sz="0" w:space="0" w:color="auto"/>
                                          </w:divBdr>
                                          <w:divsChild>
                                            <w:div w:id="633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649866">
      <w:bodyDiv w:val="1"/>
      <w:marLeft w:val="0"/>
      <w:marRight w:val="0"/>
      <w:marTop w:val="0"/>
      <w:marBottom w:val="0"/>
      <w:divBdr>
        <w:top w:val="none" w:sz="0" w:space="0" w:color="auto"/>
        <w:left w:val="none" w:sz="0" w:space="0" w:color="auto"/>
        <w:bottom w:val="none" w:sz="0" w:space="0" w:color="auto"/>
        <w:right w:val="none" w:sz="0" w:space="0" w:color="auto"/>
      </w:divBdr>
      <w:divsChild>
        <w:div w:id="715472508">
          <w:marLeft w:val="0"/>
          <w:marRight w:val="0"/>
          <w:marTop w:val="0"/>
          <w:marBottom w:val="0"/>
          <w:divBdr>
            <w:top w:val="none" w:sz="0" w:space="0" w:color="auto"/>
            <w:left w:val="none" w:sz="0" w:space="0" w:color="auto"/>
            <w:bottom w:val="none" w:sz="0" w:space="0" w:color="auto"/>
            <w:right w:val="none" w:sz="0" w:space="0" w:color="auto"/>
          </w:divBdr>
        </w:div>
      </w:divsChild>
    </w:div>
    <w:div w:id="1222060349">
      <w:bodyDiv w:val="1"/>
      <w:marLeft w:val="0"/>
      <w:marRight w:val="0"/>
      <w:marTop w:val="0"/>
      <w:marBottom w:val="0"/>
      <w:divBdr>
        <w:top w:val="none" w:sz="0" w:space="0" w:color="auto"/>
        <w:left w:val="none" w:sz="0" w:space="0" w:color="auto"/>
        <w:bottom w:val="none" w:sz="0" w:space="0" w:color="auto"/>
        <w:right w:val="none" w:sz="0" w:space="0" w:color="auto"/>
      </w:divBdr>
    </w:div>
    <w:div w:id="1224175000">
      <w:bodyDiv w:val="1"/>
      <w:marLeft w:val="0"/>
      <w:marRight w:val="0"/>
      <w:marTop w:val="0"/>
      <w:marBottom w:val="0"/>
      <w:divBdr>
        <w:top w:val="none" w:sz="0" w:space="0" w:color="auto"/>
        <w:left w:val="none" w:sz="0" w:space="0" w:color="auto"/>
        <w:bottom w:val="none" w:sz="0" w:space="0" w:color="auto"/>
        <w:right w:val="none" w:sz="0" w:space="0" w:color="auto"/>
      </w:divBdr>
    </w:div>
    <w:div w:id="1230001172">
      <w:bodyDiv w:val="1"/>
      <w:marLeft w:val="0"/>
      <w:marRight w:val="0"/>
      <w:marTop w:val="0"/>
      <w:marBottom w:val="0"/>
      <w:divBdr>
        <w:top w:val="none" w:sz="0" w:space="0" w:color="auto"/>
        <w:left w:val="none" w:sz="0" w:space="0" w:color="auto"/>
        <w:bottom w:val="none" w:sz="0" w:space="0" w:color="auto"/>
        <w:right w:val="none" w:sz="0" w:space="0" w:color="auto"/>
      </w:divBdr>
    </w:div>
    <w:div w:id="1358311975">
      <w:bodyDiv w:val="1"/>
      <w:marLeft w:val="0"/>
      <w:marRight w:val="0"/>
      <w:marTop w:val="0"/>
      <w:marBottom w:val="0"/>
      <w:divBdr>
        <w:top w:val="none" w:sz="0" w:space="0" w:color="auto"/>
        <w:left w:val="none" w:sz="0" w:space="0" w:color="auto"/>
        <w:bottom w:val="none" w:sz="0" w:space="0" w:color="auto"/>
        <w:right w:val="none" w:sz="0" w:space="0" w:color="auto"/>
      </w:divBdr>
    </w:div>
    <w:div w:id="1413971715">
      <w:bodyDiv w:val="1"/>
      <w:marLeft w:val="0"/>
      <w:marRight w:val="0"/>
      <w:marTop w:val="0"/>
      <w:marBottom w:val="0"/>
      <w:divBdr>
        <w:top w:val="none" w:sz="0" w:space="0" w:color="auto"/>
        <w:left w:val="none" w:sz="0" w:space="0" w:color="auto"/>
        <w:bottom w:val="none" w:sz="0" w:space="0" w:color="auto"/>
        <w:right w:val="none" w:sz="0" w:space="0" w:color="auto"/>
      </w:divBdr>
    </w:div>
    <w:div w:id="1462725859">
      <w:bodyDiv w:val="1"/>
      <w:marLeft w:val="0"/>
      <w:marRight w:val="0"/>
      <w:marTop w:val="0"/>
      <w:marBottom w:val="0"/>
      <w:divBdr>
        <w:top w:val="none" w:sz="0" w:space="0" w:color="auto"/>
        <w:left w:val="none" w:sz="0" w:space="0" w:color="auto"/>
        <w:bottom w:val="none" w:sz="0" w:space="0" w:color="auto"/>
        <w:right w:val="none" w:sz="0" w:space="0" w:color="auto"/>
      </w:divBdr>
    </w:div>
    <w:div w:id="1584728768">
      <w:bodyDiv w:val="1"/>
      <w:marLeft w:val="0"/>
      <w:marRight w:val="0"/>
      <w:marTop w:val="0"/>
      <w:marBottom w:val="0"/>
      <w:divBdr>
        <w:top w:val="none" w:sz="0" w:space="0" w:color="auto"/>
        <w:left w:val="none" w:sz="0" w:space="0" w:color="auto"/>
        <w:bottom w:val="none" w:sz="0" w:space="0" w:color="auto"/>
        <w:right w:val="none" w:sz="0" w:space="0" w:color="auto"/>
      </w:divBdr>
    </w:div>
    <w:div w:id="1629625575">
      <w:bodyDiv w:val="1"/>
      <w:marLeft w:val="0"/>
      <w:marRight w:val="0"/>
      <w:marTop w:val="0"/>
      <w:marBottom w:val="0"/>
      <w:divBdr>
        <w:top w:val="none" w:sz="0" w:space="0" w:color="auto"/>
        <w:left w:val="none" w:sz="0" w:space="0" w:color="auto"/>
        <w:bottom w:val="none" w:sz="0" w:space="0" w:color="auto"/>
        <w:right w:val="none" w:sz="0" w:space="0" w:color="auto"/>
      </w:divBdr>
    </w:div>
    <w:div w:id="1629968000">
      <w:bodyDiv w:val="1"/>
      <w:marLeft w:val="0"/>
      <w:marRight w:val="0"/>
      <w:marTop w:val="0"/>
      <w:marBottom w:val="0"/>
      <w:divBdr>
        <w:top w:val="none" w:sz="0" w:space="0" w:color="auto"/>
        <w:left w:val="none" w:sz="0" w:space="0" w:color="auto"/>
        <w:bottom w:val="none" w:sz="0" w:space="0" w:color="auto"/>
        <w:right w:val="none" w:sz="0" w:space="0" w:color="auto"/>
      </w:divBdr>
    </w:div>
    <w:div w:id="1654094097">
      <w:bodyDiv w:val="1"/>
      <w:marLeft w:val="0"/>
      <w:marRight w:val="0"/>
      <w:marTop w:val="0"/>
      <w:marBottom w:val="0"/>
      <w:divBdr>
        <w:top w:val="none" w:sz="0" w:space="0" w:color="auto"/>
        <w:left w:val="none" w:sz="0" w:space="0" w:color="auto"/>
        <w:bottom w:val="none" w:sz="0" w:space="0" w:color="auto"/>
        <w:right w:val="none" w:sz="0" w:space="0" w:color="auto"/>
      </w:divBdr>
    </w:div>
    <w:div w:id="1673678569">
      <w:bodyDiv w:val="1"/>
      <w:marLeft w:val="0"/>
      <w:marRight w:val="0"/>
      <w:marTop w:val="0"/>
      <w:marBottom w:val="0"/>
      <w:divBdr>
        <w:top w:val="none" w:sz="0" w:space="0" w:color="auto"/>
        <w:left w:val="none" w:sz="0" w:space="0" w:color="auto"/>
        <w:bottom w:val="none" w:sz="0" w:space="0" w:color="auto"/>
        <w:right w:val="none" w:sz="0" w:space="0" w:color="auto"/>
      </w:divBdr>
    </w:div>
    <w:div w:id="1768503984">
      <w:bodyDiv w:val="1"/>
      <w:marLeft w:val="0"/>
      <w:marRight w:val="0"/>
      <w:marTop w:val="0"/>
      <w:marBottom w:val="0"/>
      <w:divBdr>
        <w:top w:val="none" w:sz="0" w:space="0" w:color="auto"/>
        <w:left w:val="none" w:sz="0" w:space="0" w:color="auto"/>
        <w:bottom w:val="none" w:sz="0" w:space="0" w:color="auto"/>
        <w:right w:val="none" w:sz="0" w:space="0" w:color="auto"/>
      </w:divBdr>
    </w:div>
    <w:div w:id="1826823312">
      <w:bodyDiv w:val="1"/>
      <w:marLeft w:val="0"/>
      <w:marRight w:val="0"/>
      <w:marTop w:val="0"/>
      <w:marBottom w:val="0"/>
      <w:divBdr>
        <w:top w:val="none" w:sz="0" w:space="0" w:color="auto"/>
        <w:left w:val="none" w:sz="0" w:space="0" w:color="auto"/>
        <w:bottom w:val="none" w:sz="0" w:space="0" w:color="auto"/>
        <w:right w:val="none" w:sz="0" w:space="0" w:color="auto"/>
      </w:divBdr>
    </w:div>
    <w:div w:id="1862549763">
      <w:bodyDiv w:val="1"/>
      <w:marLeft w:val="0"/>
      <w:marRight w:val="0"/>
      <w:marTop w:val="0"/>
      <w:marBottom w:val="0"/>
      <w:divBdr>
        <w:top w:val="none" w:sz="0" w:space="0" w:color="auto"/>
        <w:left w:val="none" w:sz="0" w:space="0" w:color="auto"/>
        <w:bottom w:val="none" w:sz="0" w:space="0" w:color="auto"/>
        <w:right w:val="none" w:sz="0" w:space="0" w:color="auto"/>
      </w:divBdr>
    </w:div>
    <w:div w:id="1913735782">
      <w:bodyDiv w:val="1"/>
      <w:marLeft w:val="0"/>
      <w:marRight w:val="0"/>
      <w:marTop w:val="0"/>
      <w:marBottom w:val="0"/>
      <w:divBdr>
        <w:top w:val="none" w:sz="0" w:space="0" w:color="auto"/>
        <w:left w:val="none" w:sz="0" w:space="0" w:color="auto"/>
        <w:bottom w:val="none" w:sz="0" w:space="0" w:color="auto"/>
        <w:right w:val="none" w:sz="0" w:space="0" w:color="auto"/>
      </w:divBdr>
    </w:div>
    <w:div w:id="1939437815">
      <w:bodyDiv w:val="1"/>
      <w:marLeft w:val="0"/>
      <w:marRight w:val="0"/>
      <w:marTop w:val="0"/>
      <w:marBottom w:val="0"/>
      <w:divBdr>
        <w:top w:val="none" w:sz="0" w:space="0" w:color="auto"/>
        <w:left w:val="none" w:sz="0" w:space="0" w:color="auto"/>
        <w:bottom w:val="none" w:sz="0" w:space="0" w:color="auto"/>
        <w:right w:val="none" w:sz="0" w:space="0" w:color="auto"/>
      </w:divBdr>
    </w:div>
    <w:div w:id="2038971204">
      <w:bodyDiv w:val="1"/>
      <w:marLeft w:val="0"/>
      <w:marRight w:val="0"/>
      <w:marTop w:val="0"/>
      <w:marBottom w:val="0"/>
      <w:divBdr>
        <w:top w:val="none" w:sz="0" w:space="0" w:color="auto"/>
        <w:left w:val="none" w:sz="0" w:space="0" w:color="auto"/>
        <w:bottom w:val="none" w:sz="0" w:space="0" w:color="auto"/>
        <w:right w:val="none" w:sz="0" w:space="0" w:color="auto"/>
      </w:divBdr>
    </w:div>
    <w:div w:id="2072851519">
      <w:bodyDiv w:val="1"/>
      <w:marLeft w:val="0"/>
      <w:marRight w:val="0"/>
      <w:marTop w:val="0"/>
      <w:marBottom w:val="0"/>
      <w:divBdr>
        <w:top w:val="none" w:sz="0" w:space="0" w:color="auto"/>
        <w:left w:val="none" w:sz="0" w:space="0" w:color="auto"/>
        <w:bottom w:val="none" w:sz="0" w:space="0" w:color="auto"/>
        <w:right w:val="none" w:sz="0" w:space="0" w:color="auto"/>
      </w:divBdr>
    </w:div>
    <w:div w:id="21104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esearchgate.net/publication/252136872_Economic_Analysis_of_Incentives_for_Soil_Conservation?ev=prf_pub" TargetMode="External"/><Relationship Id="rId4" Type="http://schemas.microsoft.com/office/2007/relationships/stylesWithEffects" Target="stylesWithEffects.xml"/><Relationship Id="rId9" Type="http://schemas.openxmlformats.org/officeDocument/2006/relationships/hyperlink" Target="https://www.researchgate.net/publication/252136872_Economic_Analysis_of_Incentives_for_Soil_Conservation?ev=prf_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7718-764C-49C3-B631-D696E3DC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9420</Words>
  <Characters>53695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Jonasova</dc:creator>
  <cp:lastModifiedBy>Ekaterina Kucheriavenko</cp:lastModifiedBy>
  <cp:revision>12</cp:revision>
  <dcterms:created xsi:type="dcterms:W3CDTF">2014-12-01T16:31:00Z</dcterms:created>
  <dcterms:modified xsi:type="dcterms:W3CDTF">2014-12-01T16:38:00Z</dcterms:modified>
</cp:coreProperties>
</file>