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F76D" w14:textId="77777777" w:rsidR="00B140EF" w:rsidRPr="008C39E6" w:rsidRDefault="00B140EF" w:rsidP="00B140EF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Pr="008C39E6">
        <w:rPr>
          <w:rFonts w:asciiTheme="minorHAnsi" w:hAnsiTheme="minorHAnsi"/>
          <w:b/>
          <w:bCs/>
          <w:vertAlign w:val="superscript"/>
        </w:rPr>
        <w:t>th</w:t>
      </w:r>
      <w:r w:rsidRPr="008C39E6">
        <w:rPr>
          <w:rFonts w:asciiTheme="minorHAnsi" w:hAnsiTheme="minorHAnsi"/>
          <w:b/>
          <w:bCs/>
        </w:rPr>
        <w:t xml:space="preserve"> Asia</w:t>
      </w:r>
      <w:r>
        <w:rPr>
          <w:rFonts w:asciiTheme="minorHAnsi" w:hAnsiTheme="minorHAnsi"/>
          <w:b/>
          <w:bCs/>
        </w:rPr>
        <w:t xml:space="preserve"> Pacific</w:t>
      </w:r>
      <w:r w:rsidRPr="008C39E6">
        <w:rPr>
          <w:rFonts w:asciiTheme="minorHAnsi" w:hAnsiTheme="minorHAnsi"/>
          <w:b/>
          <w:bCs/>
        </w:rPr>
        <w:t xml:space="preserve"> Regional Conference on</w:t>
      </w:r>
    </w:p>
    <w:p w14:paraId="41BF16CB" w14:textId="77777777" w:rsidR="00B140EF" w:rsidRPr="008C39E6" w:rsidRDefault="00B140EF" w:rsidP="00B140EF">
      <w:pPr>
        <w:jc w:val="center"/>
        <w:rPr>
          <w:rFonts w:asciiTheme="minorHAnsi" w:hAnsiTheme="minorHAnsi"/>
          <w:b/>
        </w:rPr>
      </w:pPr>
      <w:r w:rsidRPr="008C39E6">
        <w:rPr>
          <w:rFonts w:asciiTheme="minorHAnsi" w:hAnsiTheme="minorHAnsi"/>
          <w:b/>
        </w:rPr>
        <w:t>Community Driven Development (CDD)</w:t>
      </w:r>
    </w:p>
    <w:p w14:paraId="604B9561" w14:textId="540F3466" w:rsidR="001E67CC" w:rsidRPr="00B462ED" w:rsidRDefault="001B1FE0" w:rsidP="00B140EF">
      <w:pPr>
        <w:pStyle w:val="NoSpacing"/>
        <w:jc w:val="center"/>
        <w:rPr>
          <w:rFonts w:asciiTheme="minorHAnsi" w:hAnsiTheme="minorHAnsi"/>
          <w:b/>
          <w:bCs/>
          <w:u w:val="single"/>
        </w:rPr>
      </w:pPr>
      <w:r w:rsidRPr="00B462ED">
        <w:rPr>
          <w:rFonts w:asciiTheme="minorHAnsi" w:hAnsiTheme="minorHAnsi"/>
          <w:b/>
          <w:bCs/>
          <w:u w:val="single"/>
        </w:rPr>
        <w:t>Kyrgyz Republic</w:t>
      </w:r>
    </w:p>
    <w:p w14:paraId="6704475E" w14:textId="400141E2" w:rsidR="00B140EF" w:rsidRDefault="00B140EF" w:rsidP="00B140EF">
      <w:pPr>
        <w:pStyle w:val="NoSpacing"/>
        <w:jc w:val="center"/>
        <w:rPr>
          <w:rFonts w:asciiTheme="minorHAnsi" w:hAnsiTheme="minorHAnsi"/>
          <w:b/>
          <w:bCs/>
        </w:rPr>
      </w:pPr>
    </w:p>
    <w:p w14:paraId="551BE7E3" w14:textId="77777777" w:rsidR="00034FA4" w:rsidRPr="00034FA4" w:rsidRDefault="00B140EF" w:rsidP="00CE2FF6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CE2FF6">
        <w:rPr>
          <w:rFonts w:asciiTheme="minorHAnsi" w:hAnsiTheme="minorHAnsi"/>
          <w:b/>
          <w:bCs/>
        </w:rPr>
        <w:t>Name of Project/Program:</w:t>
      </w:r>
      <w:r w:rsidRPr="00CE2FF6">
        <w:rPr>
          <w:rFonts w:asciiTheme="minorHAnsi" w:hAnsiTheme="minorHAnsi"/>
          <w:b/>
          <w:bCs/>
        </w:rPr>
        <w:br/>
      </w:r>
      <w:r w:rsidR="00CE2FF6" w:rsidRPr="00B75747">
        <w:rPr>
          <w:rFonts w:asciiTheme="minorHAnsi" w:hAnsiTheme="minorHAnsi"/>
          <w:bCs/>
        </w:rPr>
        <w:t xml:space="preserve">Community </w:t>
      </w:r>
      <w:r w:rsidR="00B462ED">
        <w:rPr>
          <w:rFonts w:asciiTheme="minorHAnsi" w:hAnsiTheme="minorHAnsi"/>
          <w:bCs/>
        </w:rPr>
        <w:t xml:space="preserve">Support </w:t>
      </w:r>
      <w:r w:rsidR="00CE2FF6" w:rsidRPr="00B75747">
        <w:rPr>
          <w:rFonts w:asciiTheme="minorHAnsi" w:hAnsiTheme="minorHAnsi"/>
          <w:bCs/>
        </w:rPr>
        <w:t>Project</w:t>
      </w:r>
      <w:r w:rsidR="00B462ED">
        <w:rPr>
          <w:rFonts w:asciiTheme="minorHAnsi" w:hAnsiTheme="minorHAnsi"/>
          <w:bCs/>
        </w:rPr>
        <w:t xml:space="preserve"> (CSP)</w:t>
      </w:r>
    </w:p>
    <w:p w14:paraId="6764CF54" w14:textId="1BFFE65C" w:rsidR="00B140EF" w:rsidRPr="00034FA4" w:rsidRDefault="00034FA4" w:rsidP="00034FA4">
      <w:pPr>
        <w:pStyle w:val="NoSpacing"/>
        <w:ind w:left="720"/>
        <w:rPr>
          <w:rFonts w:asciiTheme="minorHAnsi" w:hAnsiTheme="minorHAnsi"/>
        </w:rPr>
      </w:pPr>
      <w:r w:rsidRPr="00034FA4">
        <w:rPr>
          <w:rFonts w:asciiTheme="minorHAnsi" w:hAnsiTheme="minorHAnsi"/>
        </w:rPr>
        <w:t>Community Support Project (COVID-19)</w:t>
      </w:r>
      <w:r w:rsidR="00CE2FF6" w:rsidRPr="00034FA4">
        <w:rPr>
          <w:rFonts w:asciiTheme="minorHAnsi" w:hAnsiTheme="minorHAnsi"/>
        </w:rPr>
        <w:t xml:space="preserve"> Additional Financing </w:t>
      </w:r>
      <w:r>
        <w:rPr>
          <w:rFonts w:asciiTheme="minorHAnsi" w:hAnsiTheme="minorHAnsi"/>
        </w:rPr>
        <w:t>(CSP AF)</w:t>
      </w:r>
    </w:p>
    <w:p w14:paraId="7C2F2216" w14:textId="77777777" w:rsidR="00CE2FF6" w:rsidRDefault="00CE2FF6" w:rsidP="00CE2FF6">
      <w:pPr>
        <w:pStyle w:val="NoSpacing"/>
        <w:ind w:left="720"/>
        <w:rPr>
          <w:rFonts w:asciiTheme="minorHAnsi" w:hAnsiTheme="minorHAnsi"/>
        </w:rPr>
      </w:pPr>
    </w:p>
    <w:p w14:paraId="4B808BB7" w14:textId="4D9B58DE" w:rsidR="00B140EF" w:rsidRPr="00E91890" w:rsidRDefault="00B140EF" w:rsidP="00034FA4">
      <w:pPr>
        <w:pStyle w:val="NoSpacing"/>
        <w:numPr>
          <w:ilvl w:val="0"/>
          <w:numId w:val="2"/>
        </w:numPr>
        <w:rPr>
          <w:rFonts w:asciiTheme="minorHAnsi" w:hAnsiTheme="minorHAnsi"/>
          <w:bCs/>
        </w:rPr>
      </w:pPr>
      <w:r w:rsidRPr="00E91890">
        <w:rPr>
          <w:rFonts w:asciiTheme="minorHAnsi" w:hAnsiTheme="minorHAnsi"/>
          <w:b/>
          <w:bCs/>
        </w:rPr>
        <w:t xml:space="preserve">Total </w:t>
      </w:r>
      <w:r w:rsidR="00D972B2" w:rsidRPr="00E91890">
        <w:rPr>
          <w:rFonts w:asciiTheme="minorHAnsi" w:hAnsiTheme="minorHAnsi"/>
          <w:b/>
          <w:bCs/>
        </w:rPr>
        <w:t xml:space="preserve">Project/Program </w:t>
      </w:r>
      <w:r w:rsidRPr="00E91890">
        <w:rPr>
          <w:rFonts w:asciiTheme="minorHAnsi" w:hAnsiTheme="minorHAnsi"/>
          <w:b/>
          <w:bCs/>
        </w:rPr>
        <w:t>$ Value (of which World Bank or other Development Partner funding):</w:t>
      </w:r>
      <w:r w:rsidRPr="00E91890">
        <w:rPr>
          <w:rFonts w:asciiTheme="minorHAnsi" w:hAnsiTheme="minorHAnsi"/>
          <w:b/>
          <w:bCs/>
        </w:rPr>
        <w:br/>
      </w:r>
      <w:r w:rsidR="00CE2FF6" w:rsidRPr="00E91890">
        <w:rPr>
          <w:rFonts w:asciiTheme="minorHAnsi" w:hAnsiTheme="minorHAnsi"/>
          <w:bCs/>
        </w:rPr>
        <w:t>CSP</w:t>
      </w:r>
      <w:r w:rsidR="00040A2E" w:rsidRPr="00E91890">
        <w:rPr>
          <w:rFonts w:asciiTheme="minorHAnsi" w:hAnsiTheme="minorHAnsi"/>
          <w:bCs/>
        </w:rPr>
        <w:t xml:space="preserve">: </w:t>
      </w:r>
      <w:r w:rsidR="00CE2FF6" w:rsidRPr="00E91890">
        <w:rPr>
          <w:rFonts w:asciiTheme="minorHAnsi" w:hAnsiTheme="minorHAnsi"/>
          <w:bCs/>
        </w:rPr>
        <w:t>US$11</w:t>
      </w:r>
      <w:r w:rsidR="0027048F" w:rsidRPr="00E91890">
        <w:rPr>
          <w:rFonts w:asciiTheme="minorHAnsi" w:hAnsiTheme="minorHAnsi"/>
          <w:bCs/>
        </w:rPr>
        <w:t xml:space="preserve">.00 </w:t>
      </w:r>
      <w:proofErr w:type="spellStart"/>
      <w:r w:rsidR="0027048F" w:rsidRPr="00E91890">
        <w:rPr>
          <w:rFonts w:asciiTheme="minorHAnsi" w:hAnsiTheme="minorHAnsi"/>
          <w:bCs/>
        </w:rPr>
        <w:t>mln</w:t>
      </w:r>
      <w:proofErr w:type="spellEnd"/>
      <w:r w:rsidR="0027048F" w:rsidRPr="00E91890">
        <w:rPr>
          <w:rFonts w:asciiTheme="minorHAnsi" w:hAnsiTheme="minorHAnsi"/>
          <w:bCs/>
        </w:rPr>
        <w:t>.</w:t>
      </w:r>
      <w:r w:rsidR="00CE2FF6" w:rsidRPr="00E91890">
        <w:rPr>
          <w:rFonts w:asciiTheme="minorHAnsi" w:hAnsiTheme="minorHAnsi"/>
          <w:bCs/>
        </w:rPr>
        <w:t xml:space="preserve"> (MDTF </w:t>
      </w:r>
      <w:r w:rsidR="00E91890" w:rsidRPr="00E91890">
        <w:rPr>
          <w:rFonts w:asciiTheme="minorHAnsi" w:hAnsiTheme="minorHAnsi"/>
          <w:bCs/>
        </w:rPr>
        <w:t xml:space="preserve">US$ </w:t>
      </w:r>
      <w:r w:rsidR="00CE2FF6" w:rsidRPr="00E91890">
        <w:rPr>
          <w:rFonts w:asciiTheme="minorHAnsi" w:hAnsiTheme="minorHAnsi"/>
          <w:bCs/>
        </w:rPr>
        <w:t>1</w:t>
      </w:r>
      <w:r w:rsidR="00E91890" w:rsidRPr="00E91890">
        <w:rPr>
          <w:rFonts w:asciiTheme="minorHAnsi" w:hAnsiTheme="minorHAnsi"/>
          <w:bCs/>
        </w:rPr>
        <w:t>.00</w:t>
      </w:r>
      <w:r w:rsidR="00CE2FF6" w:rsidRPr="00E91890">
        <w:rPr>
          <w:rFonts w:asciiTheme="minorHAnsi" w:hAnsiTheme="minorHAnsi"/>
          <w:bCs/>
        </w:rPr>
        <w:t>mln, WB</w:t>
      </w:r>
      <w:r w:rsidR="00E91890" w:rsidRPr="00E91890">
        <w:rPr>
          <w:rFonts w:asciiTheme="minorHAnsi" w:hAnsiTheme="minorHAnsi"/>
          <w:bCs/>
        </w:rPr>
        <w:t xml:space="preserve"> US$</w:t>
      </w:r>
      <w:r w:rsidR="00CE2FF6" w:rsidRPr="00E91890">
        <w:rPr>
          <w:rFonts w:asciiTheme="minorHAnsi" w:hAnsiTheme="minorHAnsi"/>
          <w:bCs/>
        </w:rPr>
        <w:t>10 m</w:t>
      </w:r>
      <w:proofErr w:type="spellStart"/>
      <w:r w:rsidR="00CE2FF6" w:rsidRPr="00E91890">
        <w:rPr>
          <w:rFonts w:asciiTheme="minorHAnsi" w:hAnsiTheme="minorHAnsi"/>
          <w:bCs/>
        </w:rPr>
        <w:t>ln</w:t>
      </w:r>
      <w:proofErr w:type="spellEnd"/>
      <w:r w:rsidR="00CE2FF6" w:rsidRPr="00E91890">
        <w:rPr>
          <w:rFonts w:asciiTheme="minorHAnsi" w:hAnsiTheme="minorHAnsi"/>
          <w:bCs/>
        </w:rPr>
        <w:t>.)</w:t>
      </w:r>
    </w:p>
    <w:p w14:paraId="2AF91D97" w14:textId="37589903" w:rsidR="00B140EF" w:rsidRDefault="00CE2FF6" w:rsidP="00B140EF">
      <w:pPr>
        <w:pStyle w:val="NoSpacing"/>
        <w:ind w:left="720"/>
        <w:rPr>
          <w:rFonts w:asciiTheme="minorHAnsi" w:hAnsiTheme="minorHAnsi"/>
        </w:rPr>
      </w:pPr>
      <w:r w:rsidRPr="00B75747">
        <w:rPr>
          <w:rFonts w:asciiTheme="minorHAnsi" w:hAnsiTheme="minorHAnsi"/>
          <w:bCs/>
        </w:rPr>
        <w:t>AF CSP:  US$2</w:t>
      </w:r>
      <w:r w:rsidR="00E91890">
        <w:rPr>
          <w:rFonts w:asciiTheme="minorHAnsi" w:hAnsiTheme="minorHAnsi"/>
          <w:bCs/>
        </w:rPr>
        <w:t>1.</w:t>
      </w:r>
      <w:r w:rsidRPr="00B75747">
        <w:rPr>
          <w:rFonts w:asciiTheme="minorHAnsi" w:hAnsiTheme="minorHAnsi"/>
          <w:bCs/>
        </w:rPr>
        <w:t>00 (WB)</w:t>
      </w:r>
      <w:r w:rsidR="00B140EF">
        <w:rPr>
          <w:rFonts w:asciiTheme="minorHAnsi" w:hAnsiTheme="minorHAnsi"/>
        </w:rPr>
        <w:br/>
      </w:r>
    </w:p>
    <w:p w14:paraId="3D53F3C0" w14:textId="4A3833BF" w:rsidR="00CE2FF6" w:rsidRPr="00E91890" w:rsidRDefault="00B140EF" w:rsidP="00CE2FF6">
      <w:pPr>
        <w:pStyle w:val="NoSpacing"/>
        <w:numPr>
          <w:ilvl w:val="0"/>
          <w:numId w:val="2"/>
        </w:numPr>
        <w:rPr>
          <w:rFonts w:asciiTheme="minorHAnsi" w:hAnsiTheme="minorHAnsi"/>
          <w:bCs/>
        </w:rPr>
      </w:pPr>
      <w:r w:rsidRPr="00E91890">
        <w:rPr>
          <w:rFonts w:asciiTheme="minorHAnsi" w:hAnsiTheme="minorHAnsi"/>
          <w:b/>
          <w:bCs/>
        </w:rPr>
        <w:t>Duration of Project/Program (since inception to current closing date):</w:t>
      </w:r>
      <w:r w:rsidRPr="00E91890">
        <w:rPr>
          <w:rFonts w:asciiTheme="minorHAnsi" w:hAnsiTheme="minorHAnsi"/>
          <w:b/>
          <w:bCs/>
        </w:rPr>
        <w:br/>
      </w:r>
      <w:r w:rsidR="00CE2FF6" w:rsidRPr="00E91890">
        <w:rPr>
          <w:rFonts w:asciiTheme="minorHAnsi" w:hAnsiTheme="minorHAnsi"/>
          <w:bCs/>
        </w:rPr>
        <w:t>CSP</w:t>
      </w:r>
      <w:r w:rsidR="00CE0808">
        <w:rPr>
          <w:rFonts w:asciiTheme="minorHAnsi" w:hAnsiTheme="minorHAnsi"/>
          <w:bCs/>
        </w:rPr>
        <w:t xml:space="preserve">: </w:t>
      </w:r>
      <w:r w:rsidR="00CE2FF6" w:rsidRPr="00E91890">
        <w:rPr>
          <w:rFonts w:asciiTheme="minorHAnsi" w:hAnsiTheme="minorHAnsi"/>
          <w:bCs/>
        </w:rPr>
        <w:t>February 2020 – June 2023</w:t>
      </w:r>
    </w:p>
    <w:p w14:paraId="29A2DC17" w14:textId="3454DCB6" w:rsidR="00CE2FF6" w:rsidRPr="00B75747" w:rsidRDefault="00CE2FF6" w:rsidP="00CE2FF6">
      <w:pPr>
        <w:pStyle w:val="NoSpacing"/>
        <w:ind w:left="720"/>
        <w:rPr>
          <w:rFonts w:asciiTheme="minorHAnsi" w:hAnsiTheme="minorHAnsi"/>
          <w:bCs/>
        </w:rPr>
      </w:pPr>
      <w:r w:rsidRPr="00B75747">
        <w:rPr>
          <w:rFonts w:asciiTheme="minorHAnsi" w:hAnsiTheme="minorHAnsi"/>
          <w:bCs/>
        </w:rPr>
        <w:t>CSP AF</w:t>
      </w:r>
      <w:r w:rsidR="00CE0808">
        <w:rPr>
          <w:rFonts w:asciiTheme="minorHAnsi" w:hAnsiTheme="minorHAnsi"/>
          <w:bCs/>
        </w:rPr>
        <w:t>:</w:t>
      </w:r>
      <w:r w:rsidRPr="00B75747">
        <w:rPr>
          <w:rFonts w:asciiTheme="minorHAnsi" w:hAnsiTheme="minorHAnsi"/>
          <w:bCs/>
        </w:rPr>
        <w:t xml:space="preserve"> December 2020 – December 2024</w:t>
      </w:r>
    </w:p>
    <w:p w14:paraId="7D302BBE" w14:textId="36A3F87A" w:rsidR="00B140EF" w:rsidRDefault="00B140EF" w:rsidP="00B140EF">
      <w:pPr>
        <w:pStyle w:val="NoSpacing"/>
        <w:ind w:left="720"/>
        <w:rPr>
          <w:rFonts w:asciiTheme="minorHAnsi" w:hAnsiTheme="minorHAnsi"/>
        </w:rPr>
      </w:pPr>
    </w:p>
    <w:p w14:paraId="47A3E0D4" w14:textId="45493421" w:rsidR="00CE2FF6" w:rsidRPr="00CE0808" w:rsidRDefault="00B140EF" w:rsidP="00CE2FF6">
      <w:pPr>
        <w:pStyle w:val="NoSpacing"/>
        <w:numPr>
          <w:ilvl w:val="0"/>
          <w:numId w:val="2"/>
        </w:numPr>
        <w:rPr>
          <w:rFonts w:asciiTheme="minorHAnsi" w:hAnsiTheme="minorHAnsi"/>
          <w:bCs/>
        </w:rPr>
      </w:pPr>
      <w:r w:rsidRPr="00CE0808">
        <w:rPr>
          <w:rFonts w:asciiTheme="minorHAnsi" w:hAnsiTheme="minorHAnsi"/>
          <w:b/>
          <w:bCs/>
        </w:rPr>
        <w:t>Coverage (by geographic/administrative areas and population):</w:t>
      </w:r>
      <w:r w:rsidRPr="00CE0808">
        <w:rPr>
          <w:rFonts w:asciiTheme="minorHAnsi" w:hAnsiTheme="minorHAnsi"/>
          <w:b/>
          <w:bCs/>
        </w:rPr>
        <w:br/>
      </w:r>
      <w:r w:rsidR="00CE2FF6" w:rsidRPr="00CE0808">
        <w:rPr>
          <w:rFonts w:asciiTheme="minorHAnsi" w:hAnsiTheme="minorHAnsi"/>
          <w:bCs/>
        </w:rPr>
        <w:t>CSP: 77 village of Osh, Jalal-</w:t>
      </w:r>
      <w:proofErr w:type="gramStart"/>
      <w:r w:rsidR="00CE2FF6" w:rsidRPr="00CE0808">
        <w:rPr>
          <w:rFonts w:asciiTheme="minorHAnsi" w:hAnsiTheme="minorHAnsi"/>
          <w:bCs/>
        </w:rPr>
        <w:t>Abad</w:t>
      </w:r>
      <w:proofErr w:type="gramEnd"/>
      <w:r w:rsidR="00CE2FF6" w:rsidRPr="00CE0808">
        <w:rPr>
          <w:rFonts w:asciiTheme="minorHAnsi" w:hAnsiTheme="minorHAnsi"/>
          <w:bCs/>
        </w:rPr>
        <w:t xml:space="preserve"> and </w:t>
      </w:r>
      <w:proofErr w:type="spellStart"/>
      <w:r w:rsidR="00CE2FF6" w:rsidRPr="00CE0808">
        <w:rPr>
          <w:rFonts w:asciiTheme="minorHAnsi" w:hAnsiTheme="minorHAnsi"/>
          <w:bCs/>
        </w:rPr>
        <w:t>Batken</w:t>
      </w:r>
      <w:proofErr w:type="spellEnd"/>
      <w:r w:rsidR="00CE2FF6" w:rsidRPr="00CE0808">
        <w:rPr>
          <w:rFonts w:asciiTheme="minorHAnsi" w:hAnsiTheme="minorHAnsi"/>
          <w:bCs/>
        </w:rPr>
        <w:t xml:space="preserve"> Oblasts within Corridor of Impact of CASA-1000 Transmission Line</w:t>
      </w:r>
      <w:r w:rsidR="00CE0808">
        <w:rPr>
          <w:rFonts w:asciiTheme="minorHAnsi" w:hAnsiTheme="minorHAnsi"/>
          <w:bCs/>
        </w:rPr>
        <w:t xml:space="preserve"> (southern part of the country)</w:t>
      </w:r>
    </w:p>
    <w:p w14:paraId="24C2A9E9" w14:textId="77777777" w:rsidR="00F7433C" w:rsidRDefault="00CE2FF6" w:rsidP="00F7433C">
      <w:pPr>
        <w:pStyle w:val="NoSpacing"/>
        <w:ind w:left="720"/>
        <w:rPr>
          <w:rFonts w:asciiTheme="minorHAnsi" w:hAnsiTheme="minorHAnsi"/>
          <w:bCs/>
        </w:rPr>
      </w:pPr>
      <w:r w:rsidRPr="00B75747">
        <w:rPr>
          <w:rFonts w:asciiTheme="minorHAnsi" w:hAnsiTheme="minorHAnsi"/>
          <w:bCs/>
        </w:rPr>
        <w:t>CSP AF: 150 AA of Osh, Jalal-</w:t>
      </w:r>
      <w:proofErr w:type="gramStart"/>
      <w:r w:rsidRPr="00B75747">
        <w:rPr>
          <w:rFonts w:asciiTheme="minorHAnsi" w:hAnsiTheme="minorHAnsi"/>
          <w:bCs/>
        </w:rPr>
        <w:t>Abad</w:t>
      </w:r>
      <w:proofErr w:type="gramEnd"/>
      <w:r w:rsidRPr="00B75747">
        <w:rPr>
          <w:rFonts w:asciiTheme="minorHAnsi" w:hAnsiTheme="minorHAnsi"/>
          <w:bCs/>
        </w:rPr>
        <w:t xml:space="preserve"> and </w:t>
      </w:r>
      <w:proofErr w:type="spellStart"/>
      <w:r w:rsidRPr="00B75747">
        <w:rPr>
          <w:rFonts w:asciiTheme="minorHAnsi" w:hAnsiTheme="minorHAnsi"/>
          <w:bCs/>
        </w:rPr>
        <w:t>Batken</w:t>
      </w:r>
      <w:proofErr w:type="spellEnd"/>
      <w:r w:rsidRPr="00B75747">
        <w:rPr>
          <w:rFonts w:asciiTheme="minorHAnsi" w:hAnsiTheme="minorHAnsi"/>
          <w:bCs/>
        </w:rPr>
        <w:t xml:space="preserve"> Oblasts</w:t>
      </w:r>
      <w:r w:rsidR="00CE0808">
        <w:rPr>
          <w:rFonts w:asciiTheme="minorHAnsi" w:hAnsiTheme="minorHAnsi"/>
          <w:bCs/>
        </w:rPr>
        <w:t xml:space="preserve"> </w:t>
      </w:r>
      <w:r w:rsidR="00CE0808">
        <w:rPr>
          <w:rFonts w:asciiTheme="minorHAnsi" w:hAnsiTheme="minorHAnsi"/>
          <w:bCs/>
        </w:rPr>
        <w:t>(southern part of the country)</w:t>
      </w:r>
    </w:p>
    <w:p w14:paraId="391CBA89" w14:textId="77777777" w:rsidR="00F7433C" w:rsidRDefault="00F7433C" w:rsidP="00F7433C">
      <w:pPr>
        <w:pStyle w:val="NoSpacing"/>
        <w:ind w:left="720"/>
        <w:rPr>
          <w:rFonts w:asciiTheme="minorHAnsi" w:hAnsiTheme="minorHAnsi"/>
          <w:bCs/>
        </w:rPr>
      </w:pPr>
    </w:p>
    <w:p w14:paraId="5F612FCE" w14:textId="5AFD0E5C" w:rsidR="00B140EF" w:rsidRPr="00F7433C" w:rsidRDefault="00B140EF" w:rsidP="00F7433C">
      <w:pPr>
        <w:pStyle w:val="NoSpacing"/>
        <w:numPr>
          <w:ilvl w:val="0"/>
          <w:numId w:val="2"/>
        </w:numPr>
        <w:rPr>
          <w:rFonts w:asciiTheme="minorHAnsi" w:hAnsiTheme="minorHAnsi"/>
          <w:bCs/>
        </w:rPr>
      </w:pPr>
      <w:r w:rsidRPr="00B140EF">
        <w:rPr>
          <w:rFonts w:asciiTheme="minorHAnsi" w:hAnsiTheme="minorHAnsi"/>
          <w:b/>
          <w:bCs/>
        </w:rPr>
        <w:t>Project components (briefly described) and estimated $ value:</w:t>
      </w:r>
    </w:p>
    <w:p w14:paraId="4D542074" w14:textId="0166D603" w:rsidR="00CE2FF6" w:rsidRPr="00CE2FF6" w:rsidRDefault="00CE2FF6" w:rsidP="006C6BC7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E2FF6">
        <w:rPr>
          <w:rFonts w:asciiTheme="minorHAnsi" w:hAnsiTheme="minorHAnsi"/>
          <w:b/>
        </w:rPr>
        <w:t>Component 1</w:t>
      </w:r>
      <w:r w:rsidR="006C6BC7">
        <w:rPr>
          <w:rFonts w:asciiTheme="minorHAnsi" w:hAnsiTheme="minorHAnsi"/>
          <w:b/>
        </w:rPr>
        <w:t>:</w:t>
      </w:r>
      <w:r w:rsidRPr="00CE2FF6">
        <w:rPr>
          <w:rFonts w:asciiTheme="minorHAnsi" w:hAnsiTheme="minorHAnsi"/>
        </w:rPr>
        <w:t xml:space="preserve"> Support for community-led investments in social and economic infrastructure</w:t>
      </w:r>
      <w:r w:rsidR="006C6BC7">
        <w:rPr>
          <w:rFonts w:asciiTheme="minorHAnsi" w:hAnsiTheme="minorHAnsi"/>
        </w:rPr>
        <w:t xml:space="preserve">, </w:t>
      </w:r>
      <w:r w:rsidR="00124B15">
        <w:rPr>
          <w:rFonts w:asciiTheme="minorHAnsi" w:hAnsiTheme="minorHAnsi"/>
        </w:rPr>
        <w:t>US$23.95mln.</w:t>
      </w:r>
    </w:p>
    <w:p w14:paraId="2F6DE2CD" w14:textId="3817E6AF" w:rsidR="00CE2FF6" w:rsidRPr="00CE2FF6" w:rsidRDefault="00CE2FF6" w:rsidP="006C6BC7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E2FF6">
        <w:rPr>
          <w:rFonts w:asciiTheme="minorHAnsi" w:hAnsiTheme="minorHAnsi"/>
          <w:b/>
        </w:rPr>
        <w:t>Component 2</w:t>
      </w:r>
      <w:r w:rsidR="006C6BC7">
        <w:rPr>
          <w:rFonts w:asciiTheme="minorHAnsi" w:hAnsiTheme="minorHAnsi"/>
          <w:b/>
        </w:rPr>
        <w:t>:</w:t>
      </w:r>
      <w:r w:rsidRPr="00CE2FF6">
        <w:rPr>
          <w:rFonts w:asciiTheme="minorHAnsi" w:hAnsiTheme="minorHAnsi"/>
        </w:rPr>
        <w:t xml:space="preserve"> Support for community mobilization, youth engagement and communications</w:t>
      </w:r>
      <w:r w:rsidR="00124B15">
        <w:rPr>
          <w:rFonts w:asciiTheme="minorHAnsi" w:hAnsiTheme="minorHAnsi"/>
        </w:rPr>
        <w:t xml:space="preserve">, </w:t>
      </w:r>
      <w:r w:rsidR="009C7F0D">
        <w:rPr>
          <w:rFonts w:asciiTheme="minorHAnsi" w:hAnsiTheme="minorHAnsi"/>
        </w:rPr>
        <w:t>US$6.10mln.</w:t>
      </w:r>
      <w:r w:rsidRPr="00CE2FF6">
        <w:rPr>
          <w:rFonts w:asciiTheme="minorHAnsi" w:hAnsiTheme="minorHAnsi"/>
        </w:rPr>
        <w:t xml:space="preserve"> </w:t>
      </w:r>
    </w:p>
    <w:p w14:paraId="25A29217" w14:textId="79F2F31D" w:rsidR="00CE2FF6" w:rsidRPr="00CE2FF6" w:rsidRDefault="00CE2FF6" w:rsidP="006C6BC7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E2FF6">
        <w:rPr>
          <w:rFonts w:asciiTheme="minorHAnsi" w:hAnsiTheme="minorHAnsi"/>
          <w:b/>
        </w:rPr>
        <w:t>Component 3</w:t>
      </w:r>
      <w:r w:rsidR="006C6BC7">
        <w:rPr>
          <w:rFonts w:asciiTheme="minorHAnsi" w:hAnsiTheme="minorHAnsi"/>
          <w:b/>
        </w:rPr>
        <w:t>:</w:t>
      </w:r>
      <w:r w:rsidRPr="00CE2FF6">
        <w:rPr>
          <w:rFonts w:asciiTheme="minorHAnsi" w:hAnsiTheme="minorHAnsi"/>
        </w:rPr>
        <w:t xml:space="preserve"> Project management, and monitoring and evaluation</w:t>
      </w:r>
      <w:r w:rsidR="009C7F0D">
        <w:rPr>
          <w:rFonts w:asciiTheme="minorHAnsi" w:hAnsiTheme="minorHAnsi"/>
        </w:rPr>
        <w:t xml:space="preserve">, US$1.95. </w:t>
      </w:r>
    </w:p>
    <w:p w14:paraId="5C3DEA51" w14:textId="5AD4272D" w:rsidR="00B140EF" w:rsidRDefault="00CE2FF6" w:rsidP="006C6BC7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CE2FF6">
        <w:rPr>
          <w:rFonts w:asciiTheme="minorHAnsi" w:hAnsiTheme="minorHAnsi"/>
          <w:b/>
        </w:rPr>
        <w:t>Component 4</w:t>
      </w:r>
      <w:r w:rsidR="006C6BC7">
        <w:rPr>
          <w:rFonts w:asciiTheme="minorHAnsi" w:hAnsiTheme="minorHAnsi"/>
          <w:b/>
        </w:rPr>
        <w:t>:</w:t>
      </w:r>
      <w:r w:rsidRPr="00CE2FF6">
        <w:rPr>
          <w:rFonts w:asciiTheme="minorHAnsi" w:hAnsiTheme="minorHAnsi"/>
        </w:rPr>
        <w:t xml:space="preserve"> Contingency Emergency Response Component</w:t>
      </w:r>
      <w:r w:rsidR="00B140EF">
        <w:rPr>
          <w:rFonts w:asciiTheme="minorHAnsi" w:hAnsiTheme="minorHAnsi"/>
        </w:rPr>
        <w:br/>
      </w:r>
    </w:p>
    <w:p w14:paraId="2A0A30CD" w14:textId="0079D46D" w:rsidR="00B140EF" w:rsidRPr="00F7433C" w:rsidRDefault="00B140EF" w:rsidP="00DE49D6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F7433C">
        <w:rPr>
          <w:rFonts w:asciiTheme="minorHAnsi" w:hAnsiTheme="minorHAnsi"/>
          <w:b/>
          <w:bCs/>
        </w:rPr>
        <w:t>Main implementing agency/agencies:</w:t>
      </w:r>
      <w:r w:rsidR="00F7433C" w:rsidRPr="00F7433C">
        <w:rPr>
          <w:rFonts w:asciiTheme="minorHAnsi" w:hAnsiTheme="minorHAnsi"/>
          <w:b/>
          <w:bCs/>
        </w:rPr>
        <w:t xml:space="preserve"> </w:t>
      </w:r>
      <w:r w:rsidR="00CE2FF6" w:rsidRPr="00F7433C">
        <w:rPr>
          <w:rFonts w:asciiTheme="minorHAnsi" w:hAnsiTheme="minorHAnsi"/>
          <w:bCs/>
        </w:rPr>
        <w:t>Community Development and Investment Agency of the Kyrgyz Republic</w:t>
      </w:r>
      <w:r w:rsidR="00F7433C" w:rsidRPr="00F7433C">
        <w:rPr>
          <w:rFonts w:asciiTheme="minorHAnsi" w:hAnsiTheme="minorHAnsi"/>
          <w:bCs/>
        </w:rPr>
        <w:t xml:space="preserve"> (ARIS)</w:t>
      </w:r>
      <w:r w:rsidRPr="00F7433C">
        <w:rPr>
          <w:rFonts w:asciiTheme="minorHAnsi" w:hAnsiTheme="minorHAnsi"/>
        </w:rPr>
        <w:br/>
      </w:r>
    </w:p>
    <w:p w14:paraId="337FB8AF" w14:textId="77777777" w:rsidR="006B4F96" w:rsidRPr="006B4F96" w:rsidRDefault="00B140EF" w:rsidP="006B4F96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B140EF">
        <w:rPr>
          <w:rFonts w:asciiTheme="minorHAnsi" w:hAnsiTheme="minorHAnsi"/>
          <w:b/>
          <w:bCs/>
        </w:rPr>
        <w:t>Other key features:</w:t>
      </w:r>
      <w:r w:rsidRPr="00B140EF">
        <w:rPr>
          <w:rFonts w:asciiTheme="minorHAnsi" w:hAnsiTheme="minorHAnsi"/>
          <w:b/>
          <w:bCs/>
        </w:rPr>
        <w:br/>
      </w:r>
      <w:r w:rsidR="006B4F96" w:rsidRPr="006B4F96">
        <w:rPr>
          <w:rFonts w:asciiTheme="minorHAnsi" w:hAnsiTheme="minorHAnsi"/>
        </w:rPr>
        <w:t xml:space="preserve">Project uses “blended” approach for social mobilization activities when traditional meetings followed by online discussion and voting through the developed ICT tool. </w:t>
      </w:r>
    </w:p>
    <w:p w14:paraId="45DCCF64" w14:textId="77777777" w:rsidR="006B4F96" w:rsidRPr="006B4F96" w:rsidRDefault="006B4F96" w:rsidP="006B4F96">
      <w:pPr>
        <w:pStyle w:val="NoSpacing"/>
        <w:ind w:left="720"/>
        <w:rPr>
          <w:rFonts w:asciiTheme="minorHAnsi" w:hAnsiTheme="minorHAnsi"/>
        </w:rPr>
      </w:pPr>
      <w:r w:rsidRPr="006B4F96">
        <w:rPr>
          <w:rFonts w:asciiTheme="minorHAnsi" w:hAnsiTheme="minorHAnsi"/>
        </w:rPr>
        <w:t>One of the main project principles is women inclusion, which empowered rural women for new opportunities: career promotions, new jobs and creating own business.</w:t>
      </w:r>
    </w:p>
    <w:p w14:paraId="5D255CFE" w14:textId="430D038C" w:rsidR="00CE2FF6" w:rsidRPr="006B4F96" w:rsidRDefault="006B4F96" w:rsidP="006B4F96">
      <w:pPr>
        <w:pStyle w:val="NoSpacing"/>
        <w:ind w:left="720"/>
        <w:rPr>
          <w:rFonts w:asciiTheme="minorHAnsi" w:hAnsiTheme="minorHAnsi"/>
        </w:rPr>
      </w:pPr>
      <w:r w:rsidRPr="006B4F96">
        <w:rPr>
          <w:rFonts w:asciiTheme="minorHAnsi" w:hAnsiTheme="minorHAnsi"/>
        </w:rPr>
        <w:t>Youth engagement and vulnerable community members inclusion.</w:t>
      </w:r>
    </w:p>
    <w:p w14:paraId="65DAC426" w14:textId="77777777" w:rsidR="006B4F96" w:rsidRDefault="006B4F96" w:rsidP="006B4F96">
      <w:pPr>
        <w:pStyle w:val="NoSpacing"/>
        <w:ind w:left="720"/>
        <w:rPr>
          <w:rFonts w:asciiTheme="minorHAnsi" w:hAnsiTheme="minorHAnsi"/>
          <w:b/>
          <w:bCs/>
        </w:rPr>
      </w:pPr>
    </w:p>
    <w:p w14:paraId="04370DF5" w14:textId="77777777" w:rsidR="00B140EF" w:rsidRPr="00B320EC" w:rsidRDefault="00B140EF">
      <w:pPr>
        <w:pStyle w:val="NoSpacing"/>
        <w:jc w:val="center"/>
        <w:rPr>
          <w:rFonts w:asciiTheme="minorHAnsi" w:hAnsiTheme="minorHAnsi"/>
          <w:b/>
          <w:bCs/>
        </w:rPr>
      </w:pPr>
    </w:p>
    <w:sectPr w:rsidR="00B140EF" w:rsidRPr="00B320EC" w:rsidSect="001B1FE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59CB" w14:textId="77777777" w:rsidR="00580B9B" w:rsidRDefault="00580B9B" w:rsidP="00B140EF">
      <w:r>
        <w:separator/>
      </w:r>
    </w:p>
  </w:endnote>
  <w:endnote w:type="continuationSeparator" w:id="0">
    <w:p w14:paraId="23872FA0" w14:textId="77777777" w:rsidR="00580B9B" w:rsidRDefault="00580B9B" w:rsidP="00B1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28A7" w14:textId="77777777" w:rsidR="00580B9B" w:rsidRDefault="00580B9B" w:rsidP="00B140EF">
      <w:r>
        <w:separator/>
      </w:r>
    </w:p>
  </w:footnote>
  <w:footnote w:type="continuationSeparator" w:id="0">
    <w:p w14:paraId="0F888C50" w14:textId="77777777" w:rsidR="00580B9B" w:rsidRDefault="00580B9B" w:rsidP="00B1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BE"/>
    <w:multiLevelType w:val="hybridMultilevel"/>
    <w:tmpl w:val="8AD2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577"/>
    <w:multiLevelType w:val="hybridMultilevel"/>
    <w:tmpl w:val="21E6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549BF"/>
    <w:multiLevelType w:val="hybridMultilevel"/>
    <w:tmpl w:val="586E0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96FE5"/>
    <w:multiLevelType w:val="hybridMultilevel"/>
    <w:tmpl w:val="0AA8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F"/>
    <w:rsid w:val="00034FA4"/>
    <w:rsid w:val="00040A2E"/>
    <w:rsid w:val="00124B15"/>
    <w:rsid w:val="001B1FE0"/>
    <w:rsid w:val="001E67CC"/>
    <w:rsid w:val="0027048F"/>
    <w:rsid w:val="00580B9B"/>
    <w:rsid w:val="005C6933"/>
    <w:rsid w:val="006B4F96"/>
    <w:rsid w:val="006C22B1"/>
    <w:rsid w:val="006C6BC7"/>
    <w:rsid w:val="009C7F0D"/>
    <w:rsid w:val="00B140EF"/>
    <w:rsid w:val="00B320EC"/>
    <w:rsid w:val="00B462ED"/>
    <w:rsid w:val="00B75747"/>
    <w:rsid w:val="00CE0808"/>
    <w:rsid w:val="00CE2FF6"/>
    <w:rsid w:val="00D972B2"/>
    <w:rsid w:val="00DE49D6"/>
    <w:rsid w:val="00E60223"/>
    <w:rsid w:val="00E76EAA"/>
    <w:rsid w:val="00E91890"/>
    <w:rsid w:val="00EC24E6"/>
    <w:rsid w:val="00F7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43DFF4"/>
  <w15:chartTrackingRefBased/>
  <w15:docId w15:val="{4BD3F3F7-2C30-4F72-8284-C8C7B9F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4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0E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jsgrdq">
    <w:name w:val="jsgrdq"/>
    <w:basedOn w:val="DefaultParagraphFont"/>
    <w:rsid w:val="00CE2FF6"/>
  </w:style>
  <w:style w:type="paragraph" w:styleId="ListParagraph">
    <w:name w:val="List Paragraph"/>
    <w:basedOn w:val="Normal"/>
    <w:uiPriority w:val="34"/>
    <w:qFormat/>
    <w:rsid w:val="00CE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Bradley</dc:creator>
  <cp:keywords/>
  <dc:description/>
  <cp:lastModifiedBy>Damira Temirbaeva</cp:lastModifiedBy>
  <cp:revision>18</cp:revision>
  <dcterms:created xsi:type="dcterms:W3CDTF">2022-11-29T15:17:00Z</dcterms:created>
  <dcterms:modified xsi:type="dcterms:W3CDTF">2022-11-29T15:29:00Z</dcterms:modified>
</cp:coreProperties>
</file>