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A195" w14:textId="08CC9486" w:rsidR="00844AC1" w:rsidRPr="00B323CA" w:rsidRDefault="00844AC1" w:rsidP="004A0D7D">
      <w:pPr>
        <w:pStyle w:val="NormalWeb"/>
        <w:spacing w:before="12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3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One </w:t>
      </w:r>
      <w:proofErr w:type="spellStart"/>
      <w:r w:rsidRPr="00B323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Tambon</w:t>
      </w:r>
      <w:proofErr w:type="spellEnd"/>
      <w:r w:rsidRPr="00B323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Project One </w:t>
      </w:r>
      <w:r w:rsidR="00B323CA" w:rsidRPr="00B323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Pr="00B323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roduct </w:t>
      </w:r>
      <w:r w:rsidR="00CE7B49" w:rsidRPr="00B323C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cs/>
        </w:rPr>
        <w:t>(</w:t>
      </w:r>
      <w:r w:rsidR="00151681" w:rsidRPr="00B323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OTOP</w:t>
      </w:r>
      <w:r w:rsidR="00151681" w:rsidRPr="00B323C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cs/>
        </w:rPr>
        <w:t>)</w:t>
      </w:r>
    </w:p>
    <w:p w14:paraId="2087A68D" w14:textId="77777777" w:rsidR="00563890" w:rsidRPr="00B323CA" w:rsidRDefault="00563890" w:rsidP="004A0D7D">
      <w:pPr>
        <w:pStyle w:val="NormalWeb"/>
        <w:spacing w:before="12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0D2566" w14:textId="7312729B" w:rsidR="00563890" w:rsidRPr="00B323CA" w:rsidRDefault="00844AC1" w:rsidP="00B61E1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3CA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              </w:t>
      </w:r>
      <w:r w:rsidR="00B61E12" w:rsidRPr="00B323CA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Community Development Department, the </w:t>
      </w:r>
      <w:r w:rsidRPr="00B323CA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Ministry of Interior </w:t>
      </w:r>
      <w:r w:rsidR="00B61E12" w:rsidRPr="00B323CA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has</w:t>
      </w:r>
      <w:r w:rsidRPr="00B323CA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driven the One </w:t>
      </w:r>
      <w:proofErr w:type="spellStart"/>
      <w:r w:rsidRPr="00B323CA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Tambon</w:t>
      </w:r>
      <w:proofErr w:type="spellEnd"/>
      <w:r w:rsidRPr="00B323CA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Project One </w:t>
      </w:r>
      <w:r w:rsidR="00B61E12" w:rsidRPr="00B323CA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Product</w:t>
      </w:r>
      <w:r w:rsidRPr="00B323CA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 </w:t>
      </w:r>
      <w:r w:rsidR="00CE7B49"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>(</w:t>
      </w:r>
      <w:r w:rsidR="00CE7B49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OTOP</w:t>
      </w:r>
      <w:r w:rsidR="00CE7B49"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>)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 to create job</w:t>
      </w:r>
      <w:r w:rsidR="00B61E12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s and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 </w:t>
      </w:r>
      <w:r w:rsidR="00B61E12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careers as well as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generate income for the public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>.</w:t>
      </w:r>
      <w:r w:rsidR="00637967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 This project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 </w:t>
      </w:r>
      <w:r w:rsidR="00B61E12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focuses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the learning process</w:t>
      </w:r>
      <w:r w:rsidR="00637967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, d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eveloping and upgrading</w:t>
      </w:r>
      <w:r w:rsidR="00B61E12"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 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483ABB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standard</w:t>
      </w:r>
      <w:r w:rsidR="00B61E12"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 </w:t>
      </w:r>
      <w:r w:rsidR="00483ABB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quality</w:t>
      </w:r>
      <w:r w:rsidR="00B61E12"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 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="00B61E12"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 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OTOP</w:t>
      </w:r>
      <w:r w:rsidR="00B61E12"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 </w:t>
      </w:r>
      <w:r w:rsidR="00637967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products,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 </w:t>
      </w:r>
      <w:r w:rsidR="00B61E12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promoting marketing channels for OTOP producers, which is </w:t>
      </w:r>
      <w:r w:rsidR="00483ABB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a response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strengthening the </w:t>
      </w:r>
      <w:r w:rsidR="00B61E12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foundation</w:t>
      </w:r>
      <w:r w:rsidR="00B61E12"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>’</w:t>
      </w:r>
      <w:r w:rsidR="00B61E12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economy</w:t>
      </w:r>
      <w:r w:rsidR="002476AB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 a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nd </w:t>
      </w:r>
      <w:r w:rsidR="00B61E12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solving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poverty problem of the villagers</w:t>
      </w:r>
      <w:r w:rsidR="00B61E12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476AB"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 </w:t>
      </w:r>
      <w:r w:rsidR="002476AB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also l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eading to a substantial reduction </w:t>
      </w:r>
      <w:r w:rsidR="00326D7D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inequality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>.</w:t>
      </w:r>
    </w:p>
    <w:p w14:paraId="06607A0C" w14:textId="77777777" w:rsidR="004D31D4" w:rsidRPr="00B323CA" w:rsidRDefault="004D31D4" w:rsidP="00563890">
      <w:pPr>
        <w:pStyle w:val="NormalWeb"/>
        <w:spacing w:before="0" w:beforeAutospacing="0" w:after="0" w:afterAutospacing="0"/>
        <w:jc w:val="thaiDistribu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36D67B" w14:textId="77777777" w:rsidR="004D31D4" w:rsidRPr="00B323CA" w:rsidRDefault="004D31D4" w:rsidP="004D31D4">
      <w:pPr>
        <w:pStyle w:val="NormalWeb"/>
        <w:spacing w:before="0" w:beforeAutospacing="0" w:after="0" w:afterAutospacing="0"/>
        <w:jc w:val="thaiDistribut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ar-SA"/>
        </w:rPr>
      </w:pPr>
      <w:r w:rsidRPr="00B323C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ar-SA"/>
        </w:rPr>
        <w:tab/>
        <w:t>Concept</w:t>
      </w:r>
    </w:p>
    <w:p w14:paraId="58CF0865" w14:textId="5A2B2A18" w:rsidR="004D31D4" w:rsidRPr="00B323CA" w:rsidRDefault="004D31D4" w:rsidP="004D31D4">
      <w:pPr>
        <w:pStyle w:val="NormalWeb"/>
        <w:spacing w:before="0" w:beforeAutospacing="0" w:after="0" w:afterAutospacing="0"/>
        <w:jc w:val="thaiDistribute"/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</w:pP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 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ab/>
        <w:t>The OTOP concept is the mobilization of all available resources to directly strengthen the grassroots economy by adding more value to products made with local wisdom, traditions, culture</w:t>
      </w:r>
      <w:r w:rsidR="00326D7D" w:rsidRPr="00B323CA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,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and the community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>’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s resources</w:t>
      </w:r>
      <w:r w:rsidR="00326D7D" w:rsidRPr="00B323CA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,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which make them unique products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>.</w:t>
      </w:r>
    </w:p>
    <w:p w14:paraId="1981F11F" w14:textId="77777777" w:rsidR="004D31D4" w:rsidRPr="00B323CA" w:rsidRDefault="004D31D4" w:rsidP="004D31D4">
      <w:pPr>
        <w:pStyle w:val="NormalWeb"/>
        <w:spacing w:before="0" w:beforeAutospacing="0" w:after="0" w:afterAutospacing="0"/>
        <w:jc w:val="thaiDistribute"/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</w:pPr>
    </w:p>
    <w:p w14:paraId="290BF15A" w14:textId="77777777" w:rsidR="00563890" w:rsidRPr="00B323CA" w:rsidRDefault="00563890" w:rsidP="00563890">
      <w:pPr>
        <w:pStyle w:val="NormalWeb"/>
        <w:spacing w:before="0" w:beforeAutospacing="0" w:after="0" w:afterAutospacing="0"/>
        <w:jc w:val="thaiDistribut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323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Principles</w:t>
      </w:r>
    </w:p>
    <w:p w14:paraId="4A36E149" w14:textId="554AAB19" w:rsidR="00563890" w:rsidRPr="00B323CA" w:rsidRDefault="00563890" w:rsidP="00563890">
      <w:pPr>
        <w:pStyle w:val="NormalWeb"/>
        <w:spacing w:before="0" w:beforeAutospacing="0" w:after="0" w:afterAutospacing="0"/>
        <w:jc w:val="thaiDistribu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. 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Local, yet </w:t>
      </w:r>
      <w:r w:rsidR="00326D7D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lobal</w:t>
      </w:r>
      <w:r w:rsidR="001E72A2"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>:</w:t>
      </w:r>
      <w:r w:rsidR="00326D7D"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 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OTOP focuses on the development of local communities by reaching a global market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>.</w:t>
      </w:r>
      <w:r w:rsidR="00326D7D"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 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 local products are exported </w:t>
      </w:r>
      <w:proofErr w:type="gramStart"/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in order to</w:t>
      </w:r>
      <w:proofErr w:type="gramEnd"/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72A2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reach 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global </w:t>
      </w:r>
      <w:r w:rsidR="00326D7D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consumers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>.</w:t>
      </w:r>
    </w:p>
    <w:p w14:paraId="366D9452" w14:textId="778B061D" w:rsidR="00563890" w:rsidRPr="00B323CA" w:rsidRDefault="00563890" w:rsidP="00563890">
      <w:pPr>
        <w:pStyle w:val="NormalWeb"/>
        <w:spacing w:before="0" w:beforeAutospacing="0" w:after="0" w:afterAutospacing="0"/>
        <w:jc w:val="thaiDistribu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. 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Self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>-</w:t>
      </w:r>
      <w:r w:rsidR="001E72A2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eliance and </w:t>
      </w:r>
      <w:r w:rsidR="001E72A2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reativity</w:t>
      </w:r>
      <w:r w:rsidR="001E72A2"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>: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OTOP aims to help individuals in communities become self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>-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reliant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.  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In achieving this end, it also helps to enhance creativity so that communities can find more alternatives for life and development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>.</w:t>
      </w:r>
    </w:p>
    <w:p w14:paraId="24DFEFB9" w14:textId="52309465" w:rsidR="00563890" w:rsidRPr="00B323CA" w:rsidRDefault="00563890" w:rsidP="00563890">
      <w:pPr>
        <w:pStyle w:val="NormalWeb"/>
        <w:spacing w:before="0" w:beforeAutospacing="0" w:after="0" w:afterAutospacing="0"/>
        <w:jc w:val="thaiDistribu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3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. 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Human Resource Development</w:t>
      </w:r>
      <w:r w:rsidR="001E72A2"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>: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 </w:t>
      </w:r>
      <w:proofErr w:type="gramStart"/>
      <w:r w:rsidR="001E72A2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In order to</w:t>
      </w:r>
      <w:proofErr w:type="gramEnd"/>
      <w:r w:rsidR="001E72A2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 self</w:t>
      </w:r>
      <w:r w:rsidR="001E72A2"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>-</w:t>
      </w:r>
      <w:r w:rsidR="001E72A2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reliant, l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ocal people </w:t>
      </w:r>
      <w:r w:rsidR="001E72A2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need to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 trained and developed</w:t>
      </w:r>
      <w:r w:rsidR="001E72A2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stated in 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their needs</w:t>
      </w:r>
      <w:r w:rsidR="001E72A2"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>.</w:t>
      </w:r>
    </w:p>
    <w:p w14:paraId="3DFC4F32" w14:textId="77777777" w:rsidR="000C1EA0" w:rsidRPr="00B323CA" w:rsidRDefault="000C1EA0" w:rsidP="00563890">
      <w:pPr>
        <w:pStyle w:val="NormalWeb"/>
        <w:spacing w:before="0" w:beforeAutospacing="0" w:after="0" w:afterAutospacing="0"/>
        <w:jc w:val="thaiDistribu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76F37B" w14:textId="595EF5A2" w:rsidR="000C1EA0" w:rsidRPr="00B323CA" w:rsidRDefault="00980ED3" w:rsidP="000C1EA0">
      <w:pPr>
        <w:pStyle w:val="NormalWeb"/>
        <w:spacing w:before="0" w:beforeAutospacing="0" w:after="0" w:afterAutospacing="0"/>
        <w:jc w:val="thaiDistribut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323C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cs/>
        </w:rPr>
        <w:t xml:space="preserve"> </w:t>
      </w:r>
      <w:r w:rsidRPr="00B323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1E72A2" w:rsidRPr="00B323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The </w:t>
      </w:r>
      <w:r w:rsidR="00C467BF" w:rsidRPr="00B323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</w:t>
      </w:r>
      <w:r w:rsidR="000C1EA0" w:rsidRPr="00B323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ole and Responsibility of </w:t>
      </w:r>
      <w:r w:rsidR="001E72A2" w:rsidRPr="00B323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the </w:t>
      </w:r>
      <w:r w:rsidR="000C1EA0" w:rsidRPr="00B323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Community Development Department</w:t>
      </w:r>
    </w:p>
    <w:p w14:paraId="55675FA4" w14:textId="49D84E66" w:rsidR="000C1EA0" w:rsidRPr="00B323CA" w:rsidRDefault="000C1EA0" w:rsidP="000C1EA0">
      <w:pPr>
        <w:pStyle w:val="NormalWeb"/>
        <w:spacing w:before="0" w:beforeAutospacing="0" w:after="0" w:afterAutospacing="0"/>
        <w:jc w:val="thaiDistribu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. 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Surveying and </w:t>
      </w:r>
      <w:r w:rsidR="001E72A2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registering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OTOP producers</w:t>
      </w:r>
    </w:p>
    <w:p w14:paraId="79CD0BFD" w14:textId="1F8663B5" w:rsidR="000C1EA0" w:rsidRPr="00B323CA" w:rsidRDefault="000C1EA0" w:rsidP="000C1EA0">
      <w:pPr>
        <w:pStyle w:val="NormalWeb"/>
        <w:spacing w:before="0" w:beforeAutospacing="0" w:after="0" w:afterAutospacing="0"/>
        <w:jc w:val="thaiDistribu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. 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Enhancing </w:t>
      </w:r>
      <w:r w:rsidR="001E72A2"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production capability of producers</w:t>
      </w:r>
    </w:p>
    <w:p w14:paraId="4A51DAF3" w14:textId="77777777" w:rsidR="000C1EA0" w:rsidRPr="00B323CA" w:rsidRDefault="000C1EA0" w:rsidP="00563890">
      <w:pPr>
        <w:pStyle w:val="NormalWeb"/>
        <w:spacing w:before="0" w:beforeAutospacing="0" w:after="0" w:afterAutospacing="0"/>
        <w:jc w:val="thaiDistribu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3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  <w:cs/>
        </w:rPr>
        <w:t xml:space="preserve">. </w:t>
      </w:r>
      <w:r w:rsidRPr="00B323CA">
        <w:rPr>
          <w:rFonts w:asciiTheme="minorHAnsi" w:hAnsiTheme="minorHAnsi" w:cstheme="minorHAnsi"/>
          <w:color w:val="000000" w:themeColor="text1"/>
          <w:sz w:val="22"/>
          <w:szCs w:val="22"/>
        </w:rPr>
        <w:t>Marketing and selecting the best OTOP products</w:t>
      </w:r>
    </w:p>
    <w:p w14:paraId="414987CD" w14:textId="77777777" w:rsidR="00563890" w:rsidRPr="00B323CA" w:rsidRDefault="00563890" w:rsidP="00450F3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CEB900D" w14:textId="77777777" w:rsidR="00844AC1" w:rsidRPr="00B323CA" w:rsidRDefault="000C1EA0" w:rsidP="00450F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323CA">
        <w:rPr>
          <w:rFonts w:asciiTheme="minorHAnsi" w:hAnsiTheme="minorHAnsi" w:cstheme="minorHAnsi"/>
          <w:b/>
          <w:bCs/>
          <w:color w:val="000000"/>
          <w:sz w:val="22"/>
          <w:szCs w:val="22"/>
          <w:cs/>
        </w:rPr>
        <w:t xml:space="preserve"> </w:t>
      </w:r>
      <w:r w:rsidRPr="00B323CA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844AC1" w:rsidRPr="00B323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OTOP Development Process</w:t>
      </w:r>
    </w:p>
    <w:p w14:paraId="1AEDAEB6" w14:textId="06EB2B11" w:rsidR="00C467BF" w:rsidRPr="00B323CA" w:rsidRDefault="00450F3D" w:rsidP="00450F3D">
      <w:pPr>
        <w:pStyle w:val="NormalWeb"/>
        <w:spacing w:before="0" w:beforeAutospacing="0" w:after="0" w:afterAutospacing="0"/>
        <w:jc w:val="thaiDistribute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             1</w:t>
      </w: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  <w:cs/>
        </w:rPr>
        <w:t xml:space="preserve">. </w:t>
      </w:r>
      <w:proofErr w:type="gramStart"/>
      <w:r w:rsidR="007B1D8C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In order to</w:t>
      </w:r>
      <w:proofErr w:type="gramEnd"/>
      <w:r w:rsidR="007B1D8C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register </w:t>
      </w:r>
      <w:r w:rsidR="007631F7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as</w:t>
      </w:r>
      <w:r w:rsidR="007B1D8C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an OTOP </w:t>
      </w:r>
      <w:r w:rsidR="007631F7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p</w:t>
      </w:r>
      <w:r w:rsidR="007B1D8C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roduct, the producers need to clarify that their product connects to local </w:t>
      </w:r>
      <w:r w:rsidR="007631F7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suppliers,</w:t>
      </w:r>
      <w:r w:rsidR="007B1D8C" w:rsidRPr="00B323CA">
        <w:rPr>
          <w:rFonts w:asciiTheme="minorHAnsi" w:hAnsiTheme="minorHAnsi" w:cstheme="minorHAnsi"/>
          <w:color w:val="000000"/>
          <w:spacing w:val="6"/>
          <w:sz w:val="22"/>
          <w:szCs w:val="22"/>
          <w:cs/>
        </w:rPr>
        <w:t xml:space="preserve"> </w:t>
      </w:r>
      <w:r w:rsidR="007631F7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local </w:t>
      </w:r>
      <w:r w:rsidR="007B1D8C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labor, </w:t>
      </w:r>
      <w:r w:rsidR="007631F7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and </w:t>
      </w:r>
      <w:r w:rsidR="007B1D8C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local</w:t>
      </w:r>
      <w:r w:rsidR="007631F7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benefits</w:t>
      </w:r>
      <w:r w:rsidR="007631F7" w:rsidRPr="00B323CA">
        <w:rPr>
          <w:rFonts w:asciiTheme="minorHAnsi" w:hAnsiTheme="minorHAnsi" w:cstheme="minorHAnsi"/>
          <w:color w:val="000000"/>
          <w:spacing w:val="6"/>
          <w:sz w:val="22"/>
          <w:szCs w:val="22"/>
          <w:cs/>
        </w:rPr>
        <w:t xml:space="preserve">. </w:t>
      </w:r>
      <w:r w:rsidR="007631F7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The OTOP product can be</w:t>
      </w:r>
      <w:r w:rsidR="00C467BF" w:rsidRPr="00B323CA">
        <w:rPr>
          <w:rFonts w:asciiTheme="minorHAnsi" w:hAnsiTheme="minorHAnsi" w:cstheme="minorHAnsi"/>
          <w:color w:val="000000"/>
          <w:spacing w:val="6"/>
          <w:sz w:val="22"/>
          <w:szCs w:val="22"/>
          <w:cs/>
        </w:rPr>
        <w:t xml:space="preserve"> </w:t>
      </w: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classified into 5 categories </w:t>
      </w:r>
      <w:r w:rsidR="00106871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as</w:t>
      </w: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  <w:cs/>
        </w:rPr>
        <w:t xml:space="preserve"> </w:t>
      </w:r>
      <w:r w:rsidR="00106871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follows</w:t>
      </w:r>
      <w:r w:rsidR="00106871" w:rsidRPr="00B323CA">
        <w:rPr>
          <w:rFonts w:asciiTheme="minorHAnsi" w:hAnsiTheme="minorHAnsi" w:cstheme="minorHAnsi"/>
          <w:color w:val="000000"/>
          <w:spacing w:val="6"/>
          <w:sz w:val="22"/>
          <w:szCs w:val="22"/>
          <w:cs/>
        </w:rPr>
        <w:t xml:space="preserve">: </w:t>
      </w:r>
    </w:p>
    <w:p w14:paraId="4DF7EA0A" w14:textId="77777777" w:rsidR="00844AC1" w:rsidRPr="00B323CA" w:rsidRDefault="00450F3D" w:rsidP="00844AC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ab/>
      </w:r>
      <w:r w:rsidR="00862D52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     </w:t>
      </w:r>
      <w:r w:rsidR="00862D52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ab/>
      </w:r>
      <w:r w:rsidR="00106871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1</w:t>
      </w:r>
      <w:r w:rsidR="00106871" w:rsidRPr="00B323CA">
        <w:rPr>
          <w:rFonts w:asciiTheme="minorHAnsi" w:hAnsiTheme="minorHAnsi" w:cstheme="minorHAnsi"/>
          <w:color w:val="000000"/>
          <w:spacing w:val="6"/>
          <w:sz w:val="22"/>
          <w:szCs w:val="22"/>
          <w:cs/>
        </w:rPr>
        <w:t>.</w:t>
      </w:r>
      <w:r w:rsidR="00106871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1 Food</w:t>
      </w:r>
      <w:r w:rsidR="00844AC1" w:rsidRPr="00B323CA">
        <w:rPr>
          <w:rFonts w:asciiTheme="minorHAnsi" w:hAnsiTheme="minorHAnsi" w:cstheme="minorHAnsi"/>
          <w:color w:val="000000"/>
          <w:spacing w:val="6"/>
          <w:sz w:val="22"/>
          <w:szCs w:val="22"/>
          <w:cs/>
        </w:rPr>
        <w:t xml:space="preserve"> </w:t>
      </w:r>
    </w:p>
    <w:p w14:paraId="3ADA5A46" w14:textId="77777777" w:rsidR="00844AC1" w:rsidRPr="00B323CA" w:rsidRDefault="00844AC1" w:rsidP="00844AC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          </w:t>
      </w:r>
      <w:r w:rsidR="00862D52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       </w:t>
      </w:r>
      <w:r w:rsidR="00862D52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ab/>
      </w: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1</w:t>
      </w: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  <w:cs/>
        </w:rPr>
        <w:t>.</w:t>
      </w: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2 </w:t>
      </w:r>
      <w:r w:rsidR="00106871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B</w:t>
      </w: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everages </w:t>
      </w:r>
    </w:p>
    <w:p w14:paraId="65C604B2" w14:textId="77777777" w:rsidR="00844AC1" w:rsidRPr="00B323CA" w:rsidRDefault="00844AC1" w:rsidP="00844AC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          </w:t>
      </w:r>
      <w:r w:rsidR="00862D52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 </w:t>
      </w:r>
      <w:r w:rsidR="00862D52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ab/>
      </w: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1</w:t>
      </w: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  <w:cs/>
        </w:rPr>
        <w:t>.</w:t>
      </w:r>
      <w:r w:rsidR="00106871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3 Clothing F</w:t>
      </w: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abrics </w:t>
      </w:r>
    </w:p>
    <w:p w14:paraId="78AF15A0" w14:textId="77777777" w:rsidR="00844AC1" w:rsidRPr="00B323CA" w:rsidRDefault="00844AC1" w:rsidP="00844AC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              </w:t>
      </w:r>
      <w:r w:rsidR="00862D52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     </w:t>
      </w:r>
      <w:r w:rsidR="00106871" w:rsidRPr="00B323CA">
        <w:rPr>
          <w:rFonts w:asciiTheme="minorHAnsi" w:hAnsiTheme="minorHAnsi" w:cstheme="minorHAnsi"/>
          <w:color w:val="000000"/>
          <w:spacing w:val="6"/>
          <w:sz w:val="22"/>
          <w:szCs w:val="22"/>
          <w:cs/>
        </w:rPr>
        <w:t xml:space="preserve">  </w:t>
      </w: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1</w:t>
      </w: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  <w:cs/>
        </w:rPr>
        <w:t>.</w:t>
      </w: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4 </w:t>
      </w:r>
      <w:r w:rsidR="00106871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Goods, Decorations, S</w:t>
      </w: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ouvenirs </w:t>
      </w:r>
    </w:p>
    <w:p w14:paraId="6FDD89B7" w14:textId="77777777" w:rsidR="00844AC1" w:rsidRPr="00B323CA" w:rsidRDefault="00862D52" w:rsidP="0010687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                   </w:t>
      </w:r>
      <w:r w:rsidR="00106871" w:rsidRPr="00B323CA">
        <w:rPr>
          <w:rFonts w:asciiTheme="minorHAnsi" w:hAnsiTheme="minorHAnsi" w:cstheme="minorHAnsi"/>
          <w:color w:val="000000"/>
          <w:spacing w:val="6"/>
          <w:sz w:val="22"/>
          <w:szCs w:val="22"/>
          <w:cs/>
        </w:rPr>
        <w:t xml:space="preserve">  </w:t>
      </w:r>
      <w:r w:rsidR="00844AC1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1</w:t>
      </w:r>
      <w:r w:rsidR="00844AC1" w:rsidRPr="00B323CA">
        <w:rPr>
          <w:rFonts w:asciiTheme="minorHAnsi" w:hAnsiTheme="minorHAnsi" w:cstheme="minorHAnsi"/>
          <w:color w:val="000000"/>
          <w:spacing w:val="6"/>
          <w:sz w:val="22"/>
          <w:szCs w:val="22"/>
          <w:cs/>
        </w:rPr>
        <w:t>.</w:t>
      </w:r>
      <w:r w:rsidR="00844AC1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5 </w:t>
      </w:r>
      <w:r w:rsidR="00106871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H</w:t>
      </w:r>
      <w:r w:rsidR="00844AC1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erbs </w:t>
      </w:r>
      <w:r w:rsidR="00106871" w:rsidRPr="00B323CA">
        <w:rPr>
          <w:rFonts w:asciiTheme="minorHAnsi" w:hAnsiTheme="minorHAnsi" w:cstheme="minorHAnsi"/>
          <w:color w:val="000000"/>
          <w:spacing w:val="6"/>
          <w:sz w:val="22"/>
          <w:szCs w:val="22"/>
          <w:cs/>
        </w:rPr>
        <w:t>(</w:t>
      </w:r>
      <w:r w:rsidR="00106871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non</w:t>
      </w:r>
      <w:r w:rsidR="00106871" w:rsidRPr="00B323CA">
        <w:rPr>
          <w:rFonts w:asciiTheme="minorHAnsi" w:hAnsiTheme="minorHAnsi" w:cstheme="minorHAnsi"/>
          <w:color w:val="000000"/>
          <w:spacing w:val="6"/>
          <w:sz w:val="22"/>
          <w:szCs w:val="22"/>
          <w:cs/>
        </w:rPr>
        <w:t>-</w:t>
      </w:r>
      <w:r w:rsidR="00106871" w:rsidRPr="00B323CA">
        <w:rPr>
          <w:rFonts w:asciiTheme="minorHAnsi" w:hAnsiTheme="minorHAnsi" w:cstheme="minorHAnsi"/>
          <w:color w:val="000000"/>
          <w:spacing w:val="6"/>
          <w:sz w:val="22"/>
          <w:szCs w:val="22"/>
        </w:rPr>
        <w:t>food</w:t>
      </w:r>
      <w:r w:rsidR="00106871" w:rsidRPr="00B323CA">
        <w:rPr>
          <w:rFonts w:asciiTheme="minorHAnsi" w:hAnsiTheme="minorHAnsi" w:cstheme="minorHAnsi"/>
          <w:color w:val="000000"/>
          <w:spacing w:val="6"/>
          <w:sz w:val="22"/>
          <w:szCs w:val="22"/>
          <w:cs/>
        </w:rPr>
        <w:t>)</w:t>
      </w:r>
    </w:p>
    <w:p w14:paraId="16043299" w14:textId="49BAF768" w:rsidR="00B37D46" w:rsidRPr="00B323CA" w:rsidRDefault="00D43E6B" w:rsidP="00B37D46">
      <w:pPr>
        <w:pStyle w:val="NormalWeb"/>
        <w:spacing w:before="0" w:beforeAutospacing="0" w:after="0" w:afterAutospacing="0"/>
        <w:ind w:firstLine="720"/>
        <w:jc w:val="thaiDistribute"/>
        <w:rPr>
          <w:rFonts w:asciiTheme="minorHAnsi" w:hAnsiTheme="minorHAnsi" w:cstheme="minorHAnsi"/>
          <w:color w:val="252525"/>
          <w:sz w:val="22"/>
          <w:szCs w:val="22"/>
        </w:rPr>
      </w:pPr>
      <w:r w:rsidRPr="00B323C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.</w:t>
      </w:r>
      <w:r w:rsidR="00B37D46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 xml:space="preserve">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 xml:space="preserve">OTOP Product Champion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>(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>OPC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 xml:space="preserve">)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 xml:space="preserve">is a product ranking system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>(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 xml:space="preserve">the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>"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>five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>-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>star system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 xml:space="preserve">")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>based on the products' purpose, quality, and customer satisfaction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 xml:space="preserve">.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>The National OTOP Committee, which is combined, established this ranking system in 2002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 xml:space="preserve">.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br/>
        <w:t>The committee is composed of government officers and external experts in nourishment, beverage, fabrics, craft, and herbs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 xml:space="preserve">.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>The OTOP product champion is one of the most successful OTOP campaigns in Thailand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 xml:space="preserve">.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>The purpose of this campaign is to encourage the producer to upgrade their products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 xml:space="preserve">.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>As a result, the product will be able to reach both domestic and international customers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 xml:space="preserve">.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>In addition, this will also increase the country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>’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>s export revenue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 xml:space="preserve">.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 xml:space="preserve">On the One </w:t>
      </w:r>
      <w:proofErr w:type="spellStart"/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>Tambon</w:t>
      </w:r>
      <w:proofErr w:type="spellEnd"/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 xml:space="preserve"> One Product stars, each product will be assessed on a scale of 1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>–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 xml:space="preserve">5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>(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 xml:space="preserve">1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 xml:space="preserve">=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 xml:space="preserve">poorest quality, and 5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 xml:space="preserve">=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>best quality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 xml:space="preserve">)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>based on factors of production and manufacturing process, marketing potential, and product quality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 xml:space="preserve">. 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</w:rPr>
        <w:t>Recently, the total number of products presented in a star ranking has reached 16,084</w:t>
      </w:r>
      <w:r w:rsidR="00B37D46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>.</w:t>
      </w:r>
      <w:r w:rsidR="003D3770" w:rsidRPr="00B323CA">
        <w:rPr>
          <w:rFonts w:asciiTheme="minorHAnsi" w:hAnsiTheme="minorHAnsi" w:cstheme="minorHAnsi"/>
          <w:color w:val="252525"/>
          <w:sz w:val="22"/>
          <w:szCs w:val="22"/>
        </w:rPr>
        <w:t xml:space="preserve"> (</w:t>
      </w:r>
      <w:proofErr w:type="gramStart"/>
      <w:r w:rsidR="003D3770" w:rsidRPr="00B323CA">
        <w:rPr>
          <w:rFonts w:asciiTheme="minorHAnsi" w:hAnsiTheme="minorHAnsi" w:cstheme="minorHAnsi"/>
          <w:color w:val="252525"/>
          <w:sz w:val="22"/>
          <w:szCs w:val="22"/>
        </w:rPr>
        <w:t>information</w:t>
      </w:r>
      <w:proofErr w:type="gramEnd"/>
      <w:r w:rsidR="003D3770" w:rsidRPr="00B323CA">
        <w:rPr>
          <w:rFonts w:asciiTheme="minorHAnsi" w:hAnsiTheme="minorHAnsi" w:cstheme="minorHAnsi"/>
          <w:color w:val="252525"/>
          <w:sz w:val="22"/>
          <w:szCs w:val="22"/>
        </w:rPr>
        <w:t xml:space="preserve"> as 18 October 2022)</w:t>
      </w:r>
    </w:p>
    <w:p w14:paraId="3A15D446" w14:textId="77777777" w:rsidR="00B37D46" w:rsidRPr="00B323CA" w:rsidRDefault="00B37D46" w:rsidP="00B37D46">
      <w:pPr>
        <w:jc w:val="thaiDistribute"/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</w:pP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                                   2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.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1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)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 3,633 products are 5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-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star quality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.</w:t>
      </w:r>
    </w:p>
    <w:p w14:paraId="727D6036" w14:textId="77777777" w:rsidR="00B37D46" w:rsidRPr="00B323CA" w:rsidRDefault="00B37D46" w:rsidP="00B37D46">
      <w:pPr>
        <w:jc w:val="thaiDistribute"/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</w:pP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                                   2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.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2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)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6,199 products are of 4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-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star quality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.</w:t>
      </w:r>
    </w:p>
    <w:p w14:paraId="4EE0EF34" w14:textId="77777777" w:rsidR="00B37D46" w:rsidRPr="00B323CA" w:rsidRDefault="00B37D46" w:rsidP="00B37D46">
      <w:pPr>
        <w:jc w:val="thaiDistribute"/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</w:pP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                                   2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.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3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)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 4,055 products are 3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-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star quality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.</w:t>
      </w:r>
    </w:p>
    <w:p w14:paraId="264573D6" w14:textId="77777777" w:rsidR="00B37D46" w:rsidRPr="00B323CA" w:rsidRDefault="00B37D46" w:rsidP="00B37D46">
      <w:pPr>
        <w:jc w:val="thaiDistribute"/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</w:pP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lastRenderedPageBreak/>
        <w:t>                                   2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.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4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)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 1,397 products are 2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-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star quality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.</w:t>
      </w:r>
    </w:p>
    <w:p w14:paraId="51799954" w14:textId="77777777" w:rsidR="00B37D46" w:rsidRPr="00B323CA" w:rsidRDefault="00B37D46" w:rsidP="00B37D46">
      <w:pPr>
        <w:jc w:val="thaiDistribute"/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</w:pP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                                   2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.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5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)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 191 products are 1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-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star quality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.</w:t>
      </w:r>
    </w:p>
    <w:p w14:paraId="690F5D45" w14:textId="6139273A" w:rsidR="00D43E6B" w:rsidRPr="00B323CA" w:rsidRDefault="00D43E6B" w:rsidP="00B37D46">
      <w:pPr>
        <w:spacing w:before="120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323CA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B323CA">
        <w:rPr>
          <w:rFonts w:asciiTheme="minorHAnsi" w:hAnsiTheme="minorHAnsi" w:cstheme="minorHAnsi"/>
          <w:color w:val="000000"/>
          <w:sz w:val="22"/>
          <w:szCs w:val="22"/>
          <w:cs/>
          <w:lang w:bidi="th-TH"/>
        </w:rPr>
        <w:t>.</w:t>
      </w:r>
      <w:r w:rsidR="00844AC1" w:rsidRPr="00B323CA">
        <w:rPr>
          <w:rFonts w:asciiTheme="minorHAnsi" w:hAnsiTheme="minorHAnsi" w:cstheme="minorHAnsi"/>
          <w:color w:val="000000"/>
          <w:sz w:val="22"/>
          <w:szCs w:val="22"/>
        </w:rPr>
        <w:t> Development of OTOP</w:t>
      </w:r>
      <w:r w:rsidRPr="00B323C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1392338" w14:textId="453927A2" w:rsidR="00805D64" w:rsidRPr="00B323CA" w:rsidRDefault="00805D64" w:rsidP="00805D64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252525"/>
          <w:sz w:val="22"/>
          <w:szCs w:val="22"/>
        </w:rPr>
      </w:pPr>
      <w:r w:rsidRPr="00B323CA">
        <w:rPr>
          <w:rFonts w:asciiTheme="minorHAnsi" w:hAnsiTheme="minorHAnsi" w:cstheme="minorHAnsi"/>
          <w:color w:val="252525"/>
          <w:sz w:val="22"/>
          <w:szCs w:val="22"/>
          <w:cs/>
        </w:rPr>
        <w:t xml:space="preserve"> </w:t>
      </w:r>
      <w:r w:rsidRPr="00B323CA">
        <w:rPr>
          <w:rFonts w:asciiTheme="minorHAnsi" w:hAnsiTheme="minorHAnsi" w:cstheme="minorHAnsi"/>
          <w:color w:val="252525"/>
          <w:sz w:val="22"/>
          <w:szCs w:val="22"/>
        </w:rPr>
        <w:tab/>
        <w:t>According to the OTOP product registration database, there are 219,476 products</w:t>
      </w:r>
      <w:r w:rsidRPr="00B323CA">
        <w:rPr>
          <w:rFonts w:asciiTheme="minorHAnsi" w:hAnsiTheme="minorHAnsi" w:cstheme="minorHAnsi"/>
          <w:color w:val="252525"/>
          <w:sz w:val="22"/>
          <w:szCs w:val="22"/>
          <w:cs/>
        </w:rPr>
        <w:t xml:space="preserve">. </w:t>
      </w:r>
      <w:r w:rsidRPr="00B323CA">
        <w:rPr>
          <w:rFonts w:asciiTheme="minorHAnsi" w:hAnsiTheme="minorHAnsi" w:cstheme="minorHAnsi"/>
          <w:color w:val="252525"/>
          <w:sz w:val="22"/>
          <w:szCs w:val="22"/>
        </w:rPr>
        <w:t xml:space="preserve">Each product is divided into four groups </w:t>
      </w:r>
      <w:r w:rsidRPr="00B323CA">
        <w:rPr>
          <w:rFonts w:asciiTheme="minorHAnsi" w:hAnsiTheme="minorHAnsi" w:cstheme="minorHAnsi"/>
          <w:color w:val="252525"/>
          <w:sz w:val="22"/>
          <w:szCs w:val="22"/>
          <w:cs/>
        </w:rPr>
        <w:t>(</w:t>
      </w:r>
      <w:r w:rsidRPr="00B323CA">
        <w:rPr>
          <w:rFonts w:asciiTheme="minorHAnsi" w:hAnsiTheme="minorHAnsi" w:cstheme="minorHAnsi"/>
          <w:color w:val="252525"/>
          <w:sz w:val="22"/>
          <w:szCs w:val="22"/>
        </w:rPr>
        <w:t>quadrants</w:t>
      </w:r>
      <w:r w:rsidRPr="00B323CA">
        <w:rPr>
          <w:rFonts w:asciiTheme="minorHAnsi" w:hAnsiTheme="minorHAnsi" w:cstheme="minorHAnsi"/>
          <w:color w:val="252525"/>
          <w:sz w:val="22"/>
          <w:szCs w:val="22"/>
          <w:cs/>
        </w:rPr>
        <w:t xml:space="preserve">) </w:t>
      </w:r>
      <w:r w:rsidRPr="00B323CA">
        <w:rPr>
          <w:rFonts w:asciiTheme="minorHAnsi" w:hAnsiTheme="minorHAnsi" w:cstheme="minorHAnsi"/>
          <w:color w:val="252525"/>
          <w:sz w:val="22"/>
          <w:szCs w:val="22"/>
        </w:rPr>
        <w:t>based on its potential and quality</w:t>
      </w:r>
      <w:r w:rsidRPr="00B323CA">
        <w:rPr>
          <w:rFonts w:asciiTheme="minorHAnsi" w:hAnsiTheme="minorHAnsi" w:cstheme="minorHAnsi"/>
          <w:color w:val="252525"/>
          <w:sz w:val="22"/>
          <w:szCs w:val="22"/>
          <w:cs/>
        </w:rPr>
        <w:t>.</w:t>
      </w:r>
    </w:p>
    <w:p w14:paraId="2808EE11" w14:textId="77777777" w:rsidR="00805D64" w:rsidRPr="00B323CA" w:rsidRDefault="00805D64" w:rsidP="00805D64">
      <w:pPr>
        <w:jc w:val="both"/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</w:pP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                        1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)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Quadrant A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: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an international quality product with very high production volumes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.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 xml:space="preserve">These are sold in massive domestic markets and </w:t>
      </w:r>
      <w:proofErr w:type="gramStart"/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are able to</w:t>
      </w:r>
      <w:proofErr w:type="gramEnd"/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 xml:space="preserve"> be exported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. (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9,460 products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)</w:t>
      </w:r>
    </w:p>
    <w:p w14:paraId="79A1CA07" w14:textId="1A7F6333" w:rsidR="00805D64" w:rsidRPr="00B323CA" w:rsidRDefault="00805D64" w:rsidP="00805D64">
      <w:pPr>
        <w:ind w:firstLine="720"/>
        <w:jc w:val="both"/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</w:pP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ab/>
        <w:t>2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)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Quadrant B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: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an exquisite product of high quality, but the production volume is limited due to the difficulty of the manufacturing process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.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These</w:t>
      </w:r>
      <w:r w:rsidR="00215D17"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outstanding products are sold in a niche market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. (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9, 989 products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)</w:t>
      </w:r>
    </w:p>
    <w:p w14:paraId="4ED0762A" w14:textId="16DB0FAF" w:rsidR="00805D64" w:rsidRPr="00B323CA" w:rsidRDefault="00805D64" w:rsidP="00805D64">
      <w:pPr>
        <w:jc w:val="both"/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</w:pP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                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ab/>
        <w:t>3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)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Quadrant C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: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a competitive product with manufacturing production volumes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.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These products are of standard quality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.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 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(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25,902 products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)</w:t>
      </w:r>
    </w:p>
    <w:p w14:paraId="2E51FA68" w14:textId="46F1483E" w:rsidR="00805D64" w:rsidRPr="00B323CA" w:rsidRDefault="00805D64" w:rsidP="00805D64">
      <w:pPr>
        <w:jc w:val="both"/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</w:pP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ab/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ab/>
        <w:t>4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)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Quadrant D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: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a low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-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quality, low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-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volume production adaptation into the development product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.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These products are needed to develop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. (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174,125 products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)</w:t>
      </w:r>
    </w:p>
    <w:p w14:paraId="33D40091" w14:textId="7D8973A2" w:rsidR="00844AC1" w:rsidRPr="00B323CA" w:rsidRDefault="005271C6" w:rsidP="00805D64">
      <w:pPr>
        <w:pStyle w:val="NormalWeb"/>
        <w:spacing w:before="12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B323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844AC1" w:rsidRPr="00B323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ncreas</w:t>
      </w:r>
      <w:r w:rsidR="00536261" w:rsidRPr="00B323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="00844AC1" w:rsidRPr="00B323CA">
        <w:rPr>
          <w:rFonts w:asciiTheme="minorHAnsi" w:hAnsiTheme="minorHAnsi" w:cstheme="minorHAnsi"/>
          <w:b/>
          <w:bCs/>
          <w:color w:val="000000"/>
          <w:sz w:val="22"/>
          <w:szCs w:val="22"/>
          <w:cs/>
        </w:rPr>
        <w:t xml:space="preserve"> </w:t>
      </w:r>
      <w:r w:rsidRPr="00B323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M</w:t>
      </w:r>
      <w:r w:rsidR="00844AC1" w:rsidRPr="00B323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arketing </w:t>
      </w:r>
      <w:r w:rsidRPr="00B323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  <w:r w:rsidR="00844AC1" w:rsidRPr="00B323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hannels</w:t>
      </w:r>
    </w:p>
    <w:p w14:paraId="50EA6A58" w14:textId="77777777" w:rsidR="00E86C20" w:rsidRPr="00B323CA" w:rsidRDefault="003A7C1D" w:rsidP="00E86C2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  <w:sz w:val="22"/>
          <w:szCs w:val="22"/>
        </w:rPr>
      </w:pPr>
      <w:r w:rsidRPr="00B323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323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86C20" w:rsidRPr="00B323CA">
        <w:rPr>
          <w:rFonts w:asciiTheme="minorHAnsi" w:hAnsiTheme="minorHAnsi" w:cstheme="minorHAnsi"/>
          <w:color w:val="252525"/>
          <w:sz w:val="22"/>
          <w:szCs w:val="22"/>
        </w:rPr>
        <w:t xml:space="preserve">The Community Development Department supports and promotes OTOP distribution </w:t>
      </w:r>
      <w:proofErr w:type="gramStart"/>
      <w:r w:rsidR="00E86C20" w:rsidRPr="00B323CA">
        <w:rPr>
          <w:rFonts w:asciiTheme="minorHAnsi" w:hAnsiTheme="minorHAnsi" w:cstheme="minorHAnsi"/>
          <w:color w:val="252525"/>
          <w:sz w:val="22"/>
          <w:szCs w:val="22"/>
        </w:rPr>
        <w:t>channels, and</w:t>
      </w:r>
      <w:proofErr w:type="gramEnd"/>
      <w:r w:rsidR="00E86C20" w:rsidRPr="00B323CA">
        <w:rPr>
          <w:rFonts w:asciiTheme="minorHAnsi" w:hAnsiTheme="minorHAnsi" w:cstheme="minorHAnsi"/>
          <w:color w:val="252525"/>
          <w:sz w:val="22"/>
          <w:szCs w:val="22"/>
        </w:rPr>
        <w:t xml:space="preserve"> takes the needs and purchasing power of consumers into account</w:t>
      </w:r>
      <w:r w:rsidR="00E86C20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 xml:space="preserve">. </w:t>
      </w:r>
      <w:r w:rsidR="00E86C20" w:rsidRPr="00B323CA">
        <w:rPr>
          <w:rFonts w:asciiTheme="minorHAnsi" w:hAnsiTheme="minorHAnsi" w:cstheme="minorHAnsi"/>
          <w:color w:val="252525"/>
          <w:sz w:val="22"/>
          <w:szCs w:val="22"/>
        </w:rPr>
        <w:t xml:space="preserve">Throughout the potential of manufacturers, OTOP operators, product quality, and standards </w:t>
      </w:r>
      <w:proofErr w:type="gramStart"/>
      <w:r w:rsidR="00E86C20" w:rsidRPr="00B323CA">
        <w:rPr>
          <w:rFonts w:asciiTheme="minorHAnsi" w:hAnsiTheme="minorHAnsi" w:cstheme="minorHAnsi"/>
          <w:color w:val="252525"/>
          <w:sz w:val="22"/>
          <w:szCs w:val="22"/>
        </w:rPr>
        <w:t>in order to</w:t>
      </w:r>
      <w:proofErr w:type="gramEnd"/>
      <w:r w:rsidR="00E86C20" w:rsidRPr="00B323CA">
        <w:rPr>
          <w:rFonts w:asciiTheme="minorHAnsi" w:hAnsiTheme="minorHAnsi" w:cstheme="minorHAnsi"/>
          <w:color w:val="252525"/>
          <w:sz w:val="22"/>
          <w:szCs w:val="22"/>
        </w:rPr>
        <w:t xml:space="preserve"> exhibit and distribute OTOP at each level, the following are considered</w:t>
      </w:r>
      <w:r w:rsidR="00E86C20" w:rsidRPr="00B323CA">
        <w:rPr>
          <w:rFonts w:asciiTheme="minorHAnsi" w:hAnsiTheme="minorHAnsi" w:cstheme="minorHAnsi"/>
          <w:color w:val="252525"/>
          <w:sz w:val="22"/>
          <w:szCs w:val="22"/>
          <w:cs/>
        </w:rPr>
        <w:t>:</w:t>
      </w:r>
    </w:p>
    <w:p w14:paraId="4BFEA2BC" w14:textId="7CCFB0DF" w:rsidR="00E86C20" w:rsidRPr="00B323CA" w:rsidRDefault="001262B8" w:rsidP="001262B8">
      <w:pPr>
        <w:ind w:firstLine="720"/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</w:pP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ab/>
      </w:r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1</w:t>
      </w:r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) </w:t>
      </w:r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National markets promote premium products rated 3</w:t>
      </w:r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-</w:t>
      </w:r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 xml:space="preserve">5 stars, such as OTOP City, OTOP Midyear, OTOP Art and Crafts, and OTOP </w:t>
      </w:r>
      <w:proofErr w:type="spellStart"/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Sillapasheeprateep</w:t>
      </w:r>
      <w:proofErr w:type="spellEnd"/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.</w:t>
      </w:r>
    </w:p>
    <w:p w14:paraId="02B5EE4D" w14:textId="35B78F9A" w:rsidR="00E86C20" w:rsidRPr="00B323CA" w:rsidRDefault="00E86C20" w:rsidP="00E86C20">
      <w:pPr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</w:pP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  </w:t>
      </w:r>
      <w:r w:rsidR="001262B8"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ab/>
      </w:r>
      <w:r w:rsidR="001262B8"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ab/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2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)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Regional markets focus on OTOP products in each region of Thailand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.</w:t>
      </w:r>
    </w:p>
    <w:p w14:paraId="1883B7F2" w14:textId="5002E220" w:rsidR="00E86C20" w:rsidRPr="00B323CA" w:rsidRDefault="001262B8" w:rsidP="001262B8">
      <w:pPr>
        <w:ind w:firstLine="720"/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</w:pP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ab/>
      </w:r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3</w:t>
      </w:r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) </w:t>
      </w:r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The provincial market is the Thai government market, which includes People Smile and OTOP Trader</w:t>
      </w:r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. </w:t>
      </w:r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The provincial market focuses on promoting products with 1</w:t>
      </w:r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–</w:t>
      </w:r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2 stars and local products</w:t>
      </w:r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.</w:t>
      </w:r>
    </w:p>
    <w:p w14:paraId="10348CB2" w14:textId="1F42D3FE" w:rsidR="00E86C20" w:rsidRPr="00B323CA" w:rsidRDefault="001262B8" w:rsidP="001262B8">
      <w:pPr>
        <w:ind w:firstLine="720"/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</w:pP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 </w:t>
      </w:r>
      <w:r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ab/>
      </w:r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4</w:t>
      </w:r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 xml:space="preserve">) </w:t>
      </w:r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lang w:eastAsia="en-US" w:bidi="th-TH"/>
        </w:rPr>
        <w:t>The online market has become popular during the pandemic; hence, the Community Development Department promotes OTOP products on the online market via the website</w:t>
      </w:r>
      <w:r w:rsidR="00E86C20" w:rsidRPr="00B323CA">
        <w:rPr>
          <w:rFonts w:asciiTheme="minorHAnsi" w:eastAsia="Times New Roman" w:hAnsiTheme="minorHAnsi" w:cstheme="minorHAnsi"/>
          <w:color w:val="252525"/>
          <w:sz w:val="22"/>
          <w:szCs w:val="22"/>
          <w:cs/>
          <w:lang w:eastAsia="en-US" w:bidi="th-TH"/>
        </w:rPr>
        <w:t>.</w:t>
      </w:r>
    </w:p>
    <w:p w14:paraId="7072A8F6" w14:textId="61CB78D5" w:rsidR="00844AC1" w:rsidRPr="00B323CA" w:rsidRDefault="00A43490" w:rsidP="00E86C20">
      <w:pPr>
        <w:pStyle w:val="NormalWeb"/>
        <w:spacing w:before="0" w:beforeAutospacing="0" w:after="0" w:afterAutospacing="0"/>
        <w:jc w:val="thaiDistribute"/>
        <w:rPr>
          <w:rFonts w:asciiTheme="minorHAnsi" w:hAnsiTheme="minorHAnsi" w:cstheme="minorHAnsi"/>
          <w:color w:val="000000"/>
          <w:sz w:val="22"/>
          <w:szCs w:val="22"/>
        </w:rPr>
      </w:pPr>
      <w:r w:rsidRPr="00B323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323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262B8" w:rsidRPr="00B323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76726" w:rsidRPr="00B323CA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176726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.</w:t>
      </w:r>
      <w:r w:rsidR="00844AC1" w:rsidRPr="00B323CA">
        <w:rPr>
          <w:rFonts w:asciiTheme="minorHAnsi" w:hAnsiTheme="minorHAnsi" w:cstheme="minorHAnsi"/>
          <w:color w:val="000000"/>
          <w:sz w:val="22"/>
          <w:szCs w:val="22"/>
        </w:rPr>
        <w:t>1 </w:t>
      </w:r>
      <w:r w:rsidRPr="00B323CA">
        <w:rPr>
          <w:rFonts w:asciiTheme="minorHAnsi" w:hAnsiTheme="minorHAnsi" w:cstheme="minorHAnsi"/>
          <w:color w:val="000000"/>
          <w:sz w:val="22"/>
          <w:szCs w:val="22"/>
        </w:rPr>
        <w:t>www</w:t>
      </w:r>
      <w:r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.</w:t>
      </w:r>
      <w:proofErr w:type="spellStart"/>
      <w:r w:rsidRPr="00B323CA">
        <w:rPr>
          <w:rFonts w:asciiTheme="minorHAnsi" w:hAnsiTheme="minorHAnsi" w:cstheme="minorHAnsi"/>
          <w:color w:val="000000"/>
          <w:sz w:val="22"/>
          <w:szCs w:val="22"/>
        </w:rPr>
        <w:t>Thailandmall</w:t>
      </w:r>
      <w:proofErr w:type="spellEnd"/>
      <w:r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.</w:t>
      </w:r>
      <w:r w:rsidR="00844AC1" w:rsidRPr="00B323CA">
        <w:rPr>
          <w:rFonts w:asciiTheme="minorHAnsi" w:hAnsiTheme="minorHAnsi" w:cstheme="minorHAnsi"/>
          <w:color w:val="000000"/>
          <w:sz w:val="22"/>
          <w:szCs w:val="22"/>
        </w:rPr>
        <w:t>com </w:t>
      </w:r>
      <w:r w:rsidR="00176726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(</w:t>
      </w:r>
      <w:r w:rsidR="00844AC1" w:rsidRPr="00B323CA">
        <w:rPr>
          <w:rFonts w:asciiTheme="minorHAnsi" w:hAnsiTheme="minorHAnsi" w:cstheme="minorHAnsi"/>
          <w:color w:val="000000"/>
          <w:sz w:val="22"/>
          <w:szCs w:val="22"/>
        </w:rPr>
        <w:t>675 products</w:t>
      </w:r>
      <w:r w:rsidR="00176726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)</w:t>
      </w:r>
    </w:p>
    <w:p w14:paraId="79C8CCD7" w14:textId="55E7811C" w:rsidR="00844AC1" w:rsidRPr="00B323CA" w:rsidRDefault="00844AC1" w:rsidP="00176726">
      <w:pPr>
        <w:pStyle w:val="NormalWeb"/>
        <w:tabs>
          <w:tab w:val="left" w:pos="1701"/>
          <w:tab w:val="left" w:pos="1843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323CA">
        <w:rPr>
          <w:rFonts w:asciiTheme="minorHAnsi" w:hAnsiTheme="minorHAnsi" w:cstheme="minorHAnsi"/>
          <w:color w:val="000000"/>
          <w:sz w:val="22"/>
          <w:szCs w:val="22"/>
        </w:rPr>
        <w:t>                            </w:t>
      </w:r>
      <w:r w:rsidR="00A43490" w:rsidRPr="00B323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262B8" w:rsidRPr="00B323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76726" w:rsidRPr="00B323CA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176726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.</w:t>
      </w:r>
      <w:r w:rsidRPr="00B323CA">
        <w:rPr>
          <w:rFonts w:asciiTheme="minorHAnsi" w:hAnsiTheme="minorHAnsi" w:cstheme="minorHAnsi"/>
          <w:color w:val="000000"/>
          <w:sz w:val="22"/>
          <w:szCs w:val="22"/>
        </w:rPr>
        <w:t>2 </w:t>
      </w:r>
      <w:r w:rsidR="00A43490" w:rsidRPr="00B323CA">
        <w:rPr>
          <w:rFonts w:asciiTheme="minorHAnsi" w:hAnsiTheme="minorHAnsi" w:cstheme="minorHAnsi"/>
          <w:color w:val="000000"/>
          <w:sz w:val="22"/>
          <w:szCs w:val="22"/>
        </w:rPr>
        <w:t>www</w:t>
      </w:r>
      <w:r w:rsidR="00A43490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.</w:t>
      </w:r>
      <w:r w:rsidRPr="00B323CA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="00176726" w:rsidRPr="00B323C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43490" w:rsidRPr="00B323CA">
        <w:rPr>
          <w:rFonts w:asciiTheme="minorHAnsi" w:hAnsiTheme="minorHAnsi" w:cstheme="minorHAnsi"/>
          <w:color w:val="000000"/>
          <w:sz w:val="22"/>
          <w:szCs w:val="22"/>
        </w:rPr>
        <w:t>isfarmsuk</w:t>
      </w:r>
      <w:proofErr w:type="spellEnd"/>
      <w:r w:rsidR="00A43490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.</w:t>
      </w:r>
      <w:r w:rsidR="00176726" w:rsidRPr="00B323CA">
        <w:rPr>
          <w:rFonts w:asciiTheme="minorHAnsi" w:hAnsiTheme="minorHAnsi" w:cstheme="minorHAnsi"/>
          <w:color w:val="000000"/>
          <w:sz w:val="22"/>
          <w:szCs w:val="22"/>
        </w:rPr>
        <w:t>com</w:t>
      </w:r>
      <w:r w:rsidRPr="00B323C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176726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(</w:t>
      </w:r>
      <w:r w:rsidR="00A43490" w:rsidRPr="00B323CA">
        <w:rPr>
          <w:rFonts w:asciiTheme="minorHAnsi" w:hAnsiTheme="minorHAnsi" w:cstheme="minorHAnsi"/>
          <w:color w:val="000000"/>
          <w:sz w:val="22"/>
          <w:szCs w:val="22"/>
        </w:rPr>
        <w:t>3,</w:t>
      </w:r>
      <w:r w:rsidRPr="00B323CA">
        <w:rPr>
          <w:rFonts w:asciiTheme="minorHAnsi" w:hAnsiTheme="minorHAnsi" w:cstheme="minorHAnsi"/>
          <w:color w:val="000000"/>
          <w:sz w:val="22"/>
          <w:szCs w:val="22"/>
        </w:rPr>
        <w:t> 136 products</w:t>
      </w:r>
      <w:r w:rsidR="00E86C20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)</w:t>
      </w:r>
    </w:p>
    <w:p w14:paraId="27674E77" w14:textId="2D50E112" w:rsidR="00844AC1" w:rsidRPr="00B323CA" w:rsidRDefault="00844AC1" w:rsidP="00176726">
      <w:pPr>
        <w:pStyle w:val="NormalWeb"/>
        <w:tabs>
          <w:tab w:val="left" w:pos="1701"/>
          <w:tab w:val="left" w:pos="1843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323CA">
        <w:rPr>
          <w:rFonts w:asciiTheme="minorHAnsi" w:hAnsiTheme="minorHAnsi" w:cstheme="minorHAnsi"/>
          <w:color w:val="000000"/>
          <w:sz w:val="22"/>
          <w:szCs w:val="22"/>
        </w:rPr>
        <w:t>                 </w:t>
      </w:r>
      <w:r w:rsidR="00A43490" w:rsidRPr="00B323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43490" w:rsidRPr="00B323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262B8" w:rsidRPr="00B323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86C20" w:rsidRPr="00B323CA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.</w:t>
      </w:r>
      <w:r w:rsidRPr="00B323CA">
        <w:rPr>
          <w:rFonts w:asciiTheme="minorHAnsi" w:hAnsiTheme="minorHAnsi" w:cstheme="minorHAnsi"/>
          <w:color w:val="000000"/>
          <w:sz w:val="22"/>
          <w:szCs w:val="22"/>
        </w:rPr>
        <w:t>3 </w:t>
      </w:r>
      <w:r w:rsidR="00A43490" w:rsidRPr="00B323CA">
        <w:rPr>
          <w:rFonts w:asciiTheme="minorHAnsi" w:hAnsiTheme="minorHAnsi" w:cstheme="minorHAnsi"/>
          <w:color w:val="000000"/>
          <w:sz w:val="22"/>
          <w:szCs w:val="22"/>
        </w:rPr>
        <w:t>www</w:t>
      </w:r>
      <w:r w:rsidR="00A43490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.</w:t>
      </w:r>
      <w:proofErr w:type="spellStart"/>
      <w:r w:rsidR="00E86C20" w:rsidRPr="00B323CA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A43490" w:rsidRPr="00B323CA">
        <w:rPr>
          <w:rFonts w:asciiTheme="minorHAnsi" w:hAnsiTheme="minorHAnsi" w:cstheme="minorHAnsi"/>
          <w:color w:val="000000"/>
          <w:sz w:val="22"/>
          <w:szCs w:val="22"/>
        </w:rPr>
        <w:t>eloveshoping</w:t>
      </w:r>
      <w:proofErr w:type="spellEnd"/>
      <w:r w:rsidR="00A43490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.</w:t>
      </w:r>
      <w:r w:rsidR="00E86C20" w:rsidRPr="00B323CA">
        <w:rPr>
          <w:rFonts w:asciiTheme="minorHAnsi" w:hAnsiTheme="minorHAnsi" w:cstheme="minorHAnsi"/>
          <w:color w:val="000000"/>
          <w:sz w:val="22"/>
          <w:szCs w:val="22"/>
        </w:rPr>
        <w:t>com</w:t>
      </w:r>
      <w:r w:rsidR="00E86C20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 xml:space="preserve"> (</w:t>
      </w:r>
      <w:r w:rsidR="00A43490" w:rsidRPr="00B323CA">
        <w:rPr>
          <w:rFonts w:asciiTheme="minorHAnsi" w:hAnsiTheme="minorHAnsi" w:cstheme="minorHAnsi"/>
          <w:color w:val="000000"/>
          <w:sz w:val="22"/>
          <w:szCs w:val="22"/>
        </w:rPr>
        <w:t>2,</w:t>
      </w:r>
      <w:r w:rsidRPr="00B323CA">
        <w:rPr>
          <w:rFonts w:asciiTheme="minorHAnsi" w:hAnsiTheme="minorHAnsi" w:cstheme="minorHAnsi"/>
          <w:color w:val="000000"/>
          <w:sz w:val="22"/>
          <w:szCs w:val="22"/>
        </w:rPr>
        <w:t> 373 products</w:t>
      </w:r>
      <w:r w:rsidR="00E86C20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)</w:t>
      </w:r>
    </w:p>
    <w:p w14:paraId="4139F689" w14:textId="12D73779" w:rsidR="00844AC1" w:rsidRPr="00B323CA" w:rsidRDefault="00844AC1" w:rsidP="00176726">
      <w:pPr>
        <w:pStyle w:val="NormalWeb"/>
        <w:tabs>
          <w:tab w:val="left" w:pos="1701"/>
          <w:tab w:val="left" w:pos="1843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323CA">
        <w:rPr>
          <w:rFonts w:asciiTheme="minorHAnsi" w:hAnsiTheme="minorHAnsi" w:cstheme="minorHAnsi"/>
          <w:color w:val="000000"/>
          <w:sz w:val="22"/>
          <w:szCs w:val="22"/>
        </w:rPr>
        <w:t>                     </w:t>
      </w:r>
      <w:r w:rsidR="00E86C20" w:rsidRPr="00B323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86C20" w:rsidRPr="00B323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262B8" w:rsidRPr="00B323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86C20" w:rsidRPr="00B323CA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.</w:t>
      </w:r>
      <w:r w:rsidRPr="00B323CA">
        <w:rPr>
          <w:rFonts w:asciiTheme="minorHAnsi" w:hAnsiTheme="minorHAnsi" w:cstheme="minorHAnsi"/>
          <w:color w:val="000000"/>
          <w:sz w:val="22"/>
          <w:szCs w:val="22"/>
        </w:rPr>
        <w:t>4 </w:t>
      </w:r>
      <w:r w:rsidR="00A43490" w:rsidRPr="00B323CA">
        <w:rPr>
          <w:rFonts w:asciiTheme="minorHAnsi" w:hAnsiTheme="minorHAnsi" w:cstheme="minorHAnsi"/>
          <w:color w:val="000000"/>
          <w:sz w:val="22"/>
          <w:szCs w:val="22"/>
        </w:rPr>
        <w:t>www</w:t>
      </w:r>
      <w:r w:rsidR="00A43490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.</w:t>
      </w:r>
      <w:proofErr w:type="spellStart"/>
      <w:r w:rsidR="00A43490" w:rsidRPr="00B323CA">
        <w:rPr>
          <w:rFonts w:asciiTheme="minorHAnsi" w:hAnsiTheme="minorHAnsi" w:cstheme="minorHAnsi"/>
          <w:color w:val="000000"/>
          <w:sz w:val="22"/>
          <w:szCs w:val="22"/>
        </w:rPr>
        <w:t>OTOPThai</w:t>
      </w:r>
      <w:proofErr w:type="spellEnd"/>
      <w:r w:rsidR="00A43490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.</w:t>
      </w:r>
      <w:r w:rsidR="00E86C20" w:rsidRPr="00B323CA">
        <w:rPr>
          <w:rFonts w:asciiTheme="minorHAnsi" w:hAnsiTheme="minorHAnsi" w:cstheme="minorHAnsi"/>
          <w:color w:val="000000"/>
          <w:sz w:val="22"/>
          <w:szCs w:val="22"/>
        </w:rPr>
        <w:t>com</w:t>
      </w:r>
      <w:r w:rsidRPr="00B323C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E86C20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(</w:t>
      </w:r>
      <w:r w:rsidR="00A43490" w:rsidRPr="00B323CA">
        <w:rPr>
          <w:rFonts w:asciiTheme="minorHAnsi" w:hAnsiTheme="minorHAnsi" w:cstheme="minorHAnsi"/>
          <w:color w:val="000000"/>
          <w:sz w:val="22"/>
          <w:szCs w:val="22"/>
        </w:rPr>
        <w:t>5,</w:t>
      </w:r>
      <w:r w:rsidRPr="00B323CA">
        <w:rPr>
          <w:rFonts w:asciiTheme="minorHAnsi" w:hAnsiTheme="minorHAnsi" w:cstheme="minorHAnsi"/>
          <w:color w:val="000000"/>
          <w:sz w:val="22"/>
          <w:szCs w:val="22"/>
        </w:rPr>
        <w:t> 939 products</w:t>
      </w:r>
      <w:r w:rsidR="00E86C20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)</w:t>
      </w:r>
    </w:p>
    <w:p w14:paraId="67B3AE4C" w14:textId="6577DED1" w:rsidR="00844AC1" w:rsidRPr="00B323CA" w:rsidRDefault="00844AC1" w:rsidP="00176726">
      <w:pPr>
        <w:pStyle w:val="NormalWeb"/>
        <w:tabs>
          <w:tab w:val="left" w:pos="1701"/>
          <w:tab w:val="left" w:pos="1843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323CA">
        <w:rPr>
          <w:rFonts w:asciiTheme="minorHAnsi" w:hAnsiTheme="minorHAnsi" w:cstheme="minorHAnsi"/>
          <w:color w:val="000000"/>
          <w:sz w:val="22"/>
          <w:szCs w:val="22"/>
        </w:rPr>
        <w:t>                            </w:t>
      </w:r>
      <w:r w:rsidR="00A43490" w:rsidRPr="00B323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262B8" w:rsidRPr="00B323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86C20" w:rsidRPr="00B323CA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.</w:t>
      </w:r>
      <w:r w:rsidRPr="00B323CA">
        <w:rPr>
          <w:rFonts w:asciiTheme="minorHAnsi" w:hAnsiTheme="minorHAnsi" w:cstheme="minorHAnsi"/>
          <w:color w:val="000000"/>
          <w:sz w:val="22"/>
          <w:szCs w:val="22"/>
        </w:rPr>
        <w:t>5 </w:t>
      </w:r>
      <w:r w:rsidR="00E86C20" w:rsidRPr="00B323CA">
        <w:rPr>
          <w:rFonts w:asciiTheme="minorHAnsi" w:hAnsiTheme="minorHAnsi" w:cstheme="minorHAnsi"/>
          <w:color w:val="000000"/>
          <w:sz w:val="22"/>
          <w:szCs w:val="22"/>
        </w:rPr>
        <w:t>www</w:t>
      </w:r>
      <w:r w:rsidR="00E86C20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.</w:t>
      </w:r>
      <w:r w:rsidR="00A43490" w:rsidRPr="00B323CA">
        <w:rPr>
          <w:rFonts w:asciiTheme="minorHAnsi" w:hAnsiTheme="minorHAnsi" w:cstheme="minorHAnsi"/>
          <w:color w:val="000000"/>
          <w:sz w:val="22"/>
          <w:szCs w:val="22"/>
        </w:rPr>
        <w:t>OTOPTODAY</w:t>
      </w:r>
      <w:r w:rsidR="00A43490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.</w:t>
      </w:r>
      <w:r w:rsidR="00E86C20" w:rsidRPr="00B323CA">
        <w:rPr>
          <w:rFonts w:asciiTheme="minorHAnsi" w:hAnsiTheme="minorHAnsi" w:cstheme="minorHAnsi"/>
          <w:color w:val="000000"/>
          <w:sz w:val="22"/>
          <w:szCs w:val="22"/>
        </w:rPr>
        <w:t>com</w:t>
      </w:r>
      <w:r w:rsidRPr="00B323C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E86C20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(</w:t>
      </w:r>
      <w:r w:rsidR="00A43490" w:rsidRPr="00B323CA">
        <w:rPr>
          <w:rFonts w:asciiTheme="minorHAnsi" w:hAnsiTheme="minorHAnsi" w:cstheme="minorHAnsi"/>
          <w:color w:val="000000"/>
          <w:sz w:val="22"/>
          <w:szCs w:val="22"/>
        </w:rPr>
        <w:t>11,</w:t>
      </w:r>
      <w:r w:rsidRPr="00B323CA">
        <w:rPr>
          <w:rFonts w:asciiTheme="minorHAnsi" w:hAnsiTheme="minorHAnsi" w:cstheme="minorHAnsi"/>
          <w:color w:val="000000"/>
          <w:sz w:val="22"/>
          <w:szCs w:val="22"/>
        </w:rPr>
        <w:t> 354 products</w:t>
      </w:r>
      <w:r w:rsidR="00E86C20" w:rsidRPr="00B323CA">
        <w:rPr>
          <w:rFonts w:asciiTheme="minorHAnsi" w:hAnsiTheme="minorHAnsi" w:cstheme="minorHAnsi"/>
          <w:color w:val="000000"/>
          <w:sz w:val="22"/>
          <w:szCs w:val="22"/>
          <w:cs/>
        </w:rPr>
        <w:t>)</w:t>
      </w:r>
    </w:p>
    <w:p w14:paraId="73329337" w14:textId="77777777" w:rsidR="0099159B" w:rsidRPr="00B323CA" w:rsidRDefault="0099159B">
      <w:pPr>
        <w:rPr>
          <w:rFonts w:asciiTheme="minorHAnsi" w:hAnsiTheme="minorHAnsi" w:cstheme="minorHAnsi"/>
          <w:sz w:val="22"/>
          <w:szCs w:val="22"/>
        </w:rPr>
      </w:pPr>
    </w:p>
    <w:sectPr w:rsidR="0099159B" w:rsidRPr="00B323CA" w:rsidSect="00450F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C1"/>
    <w:rsid w:val="000C1EA0"/>
    <w:rsid w:val="000D61D3"/>
    <w:rsid w:val="00106871"/>
    <w:rsid w:val="001262B8"/>
    <w:rsid w:val="0014479A"/>
    <w:rsid w:val="00151681"/>
    <w:rsid w:val="00176726"/>
    <w:rsid w:val="001E1FA9"/>
    <w:rsid w:val="001E2D0A"/>
    <w:rsid w:val="001E72A2"/>
    <w:rsid w:val="00215D17"/>
    <w:rsid w:val="002476AB"/>
    <w:rsid w:val="002743F7"/>
    <w:rsid w:val="002876E6"/>
    <w:rsid w:val="002E2F31"/>
    <w:rsid w:val="0032031E"/>
    <w:rsid w:val="00326D7D"/>
    <w:rsid w:val="00340864"/>
    <w:rsid w:val="003507A9"/>
    <w:rsid w:val="0037729D"/>
    <w:rsid w:val="00391622"/>
    <w:rsid w:val="003A7C1D"/>
    <w:rsid w:val="003B4B43"/>
    <w:rsid w:val="003D0FFE"/>
    <w:rsid w:val="003D3770"/>
    <w:rsid w:val="00450F3D"/>
    <w:rsid w:val="0047095C"/>
    <w:rsid w:val="00483ABB"/>
    <w:rsid w:val="004A0D7D"/>
    <w:rsid w:val="004D31D4"/>
    <w:rsid w:val="004F44E0"/>
    <w:rsid w:val="005271C6"/>
    <w:rsid w:val="00536261"/>
    <w:rsid w:val="00554F2A"/>
    <w:rsid w:val="00563890"/>
    <w:rsid w:val="0057177E"/>
    <w:rsid w:val="005D68A2"/>
    <w:rsid w:val="006330E0"/>
    <w:rsid w:val="00637967"/>
    <w:rsid w:val="00650C60"/>
    <w:rsid w:val="007344D5"/>
    <w:rsid w:val="0073641B"/>
    <w:rsid w:val="0074246D"/>
    <w:rsid w:val="007631F7"/>
    <w:rsid w:val="00774DC2"/>
    <w:rsid w:val="00795DB7"/>
    <w:rsid w:val="007B1D8C"/>
    <w:rsid w:val="00805D64"/>
    <w:rsid w:val="00844AC1"/>
    <w:rsid w:val="00862D52"/>
    <w:rsid w:val="0087549C"/>
    <w:rsid w:val="00885530"/>
    <w:rsid w:val="008F583C"/>
    <w:rsid w:val="009656F9"/>
    <w:rsid w:val="00980ED3"/>
    <w:rsid w:val="0099159B"/>
    <w:rsid w:val="009A655B"/>
    <w:rsid w:val="009D0BDE"/>
    <w:rsid w:val="009E300C"/>
    <w:rsid w:val="009F40ED"/>
    <w:rsid w:val="00A43490"/>
    <w:rsid w:val="00A61AEE"/>
    <w:rsid w:val="00A63BE9"/>
    <w:rsid w:val="00AE5506"/>
    <w:rsid w:val="00B323CA"/>
    <w:rsid w:val="00B37D46"/>
    <w:rsid w:val="00B61E12"/>
    <w:rsid w:val="00B762AE"/>
    <w:rsid w:val="00BF575D"/>
    <w:rsid w:val="00C214B8"/>
    <w:rsid w:val="00C467BF"/>
    <w:rsid w:val="00CD7D90"/>
    <w:rsid w:val="00CE7B49"/>
    <w:rsid w:val="00D43E6B"/>
    <w:rsid w:val="00DB3409"/>
    <w:rsid w:val="00DD30B6"/>
    <w:rsid w:val="00E4625F"/>
    <w:rsid w:val="00E86C20"/>
    <w:rsid w:val="00F619E4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AF6"/>
  <w15:chartTrackingRefBased/>
  <w15:docId w15:val="{CED016FE-F542-48EF-9F56-E7FADA4A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530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AC1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Sophia V. Georgieva</cp:lastModifiedBy>
  <cp:revision>3</cp:revision>
  <cp:lastPrinted>2022-11-29T07:00:00Z</cp:lastPrinted>
  <dcterms:created xsi:type="dcterms:W3CDTF">2022-11-29T09:09:00Z</dcterms:created>
  <dcterms:modified xsi:type="dcterms:W3CDTF">2022-11-30T20:22:00Z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d71fe4c10897d2bf9372acc51c570f63067820eed49c09cc5bb36567d7e913da</vt:lpwstr>
  </property>
</Properties>
</file>