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F76D" w14:textId="77777777" w:rsidR="00B140EF" w:rsidRPr="008C39E6" w:rsidRDefault="00B140EF" w:rsidP="00B140EF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Pr="008C39E6">
        <w:rPr>
          <w:rFonts w:asciiTheme="minorHAnsi" w:hAnsiTheme="minorHAnsi"/>
          <w:b/>
          <w:bCs/>
          <w:vertAlign w:val="superscript"/>
        </w:rPr>
        <w:t>th</w:t>
      </w:r>
      <w:r w:rsidRPr="008C39E6">
        <w:rPr>
          <w:rFonts w:asciiTheme="minorHAnsi" w:hAnsiTheme="minorHAnsi"/>
          <w:b/>
          <w:bCs/>
        </w:rPr>
        <w:t xml:space="preserve"> Asia</w:t>
      </w:r>
      <w:r>
        <w:rPr>
          <w:rFonts w:asciiTheme="minorHAnsi" w:hAnsiTheme="minorHAnsi"/>
          <w:b/>
          <w:bCs/>
        </w:rPr>
        <w:t xml:space="preserve"> Pacific</w:t>
      </w:r>
      <w:r w:rsidRPr="008C39E6">
        <w:rPr>
          <w:rFonts w:asciiTheme="minorHAnsi" w:hAnsiTheme="minorHAnsi"/>
          <w:b/>
          <w:bCs/>
        </w:rPr>
        <w:t xml:space="preserve"> Regional Conference on</w:t>
      </w:r>
    </w:p>
    <w:p w14:paraId="41BF16CB" w14:textId="77777777" w:rsidR="00B140EF" w:rsidRPr="008C39E6" w:rsidRDefault="00B140EF" w:rsidP="00B140EF">
      <w:pPr>
        <w:jc w:val="center"/>
        <w:rPr>
          <w:rFonts w:asciiTheme="minorHAnsi" w:hAnsiTheme="minorHAnsi"/>
          <w:b/>
        </w:rPr>
      </w:pPr>
      <w:r w:rsidRPr="008C39E6">
        <w:rPr>
          <w:rFonts w:asciiTheme="minorHAnsi" w:hAnsiTheme="minorHAnsi"/>
          <w:b/>
        </w:rPr>
        <w:t>Community Driven Development (CDD)</w:t>
      </w:r>
    </w:p>
    <w:p w14:paraId="5BF24047" w14:textId="6F7C635D" w:rsidR="005201D7" w:rsidRPr="005E31AD" w:rsidRDefault="005E31AD" w:rsidP="005201D7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UZBEKISTAN Program Overview </w:t>
      </w:r>
    </w:p>
    <w:p w14:paraId="0B493F4A" w14:textId="303C783C" w:rsidR="00EC24E6" w:rsidRDefault="00EC24E6" w:rsidP="005201D7">
      <w:pPr>
        <w:pStyle w:val="NoSpacing"/>
        <w:rPr>
          <w:rFonts w:asciiTheme="minorHAnsi" w:hAnsiTheme="minorHAnsi"/>
          <w:b/>
          <w:bCs/>
        </w:rPr>
      </w:pPr>
    </w:p>
    <w:p w14:paraId="0ECA508C" w14:textId="77777777" w:rsidR="00B140EF" w:rsidRDefault="00B140EF" w:rsidP="00B140EF">
      <w:pPr>
        <w:pStyle w:val="NoSpacing"/>
        <w:jc w:val="center"/>
        <w:rPr>
          <w:rFonts w:asciiTheme="minorHAnsi" w:hAnsiTheme="minorHAnsi"/>
          <w:b/>
          <w:bCs/>
        </w:rPr>
      </w:pPr>
    </w:p>
    <w:p w14:paraId="6764CF54" w14:textId="5A66859E" w:rsidR="00B140EF" w:rsidRPr="00F9058E" w:rsidRDefault="00B140EF" w:rsidP="005201D7">
      <w:pPr>
        <w:pStyle w:val="NoSpacing"/>
        <w:numPr>
          <w:ilvl w:val="0"/>
          <w:numId w:val="2"/>
        </w:numPr>
        <w:ind w:right="-705"/>
        <w:rPr>
          <w:rFonts w:asciiTheme="minorHAnsi" w:hAnsiTheme="minorHAnsi"/>
          <w:b/>
          <w:bCs/>
        </w:rPr>
      </w:pPr>
      <w:r w:rsidRPr="00F9058E">
        <w:rPr>
          <w:rFonts w:asciiTheme="minorHAnsi" w:hAnsiTheme="minorHAnsi"/>
          <w:b/>
          <w:bCs/>
        </w:rPr>
        <w:t>Name of Project/Program:</w:t>
      </w:r>
      <w:r w:rsidRPr="00F9058E">
        <w:rPr>
          <w:rFonts w:asciiTheme="minorHAnsi" w:hAnsiTheme="minorHAnsi"/>
          <w:b/>
          <w:bCs/>
        </w:rPr>
        <w:br/>
      </w:r>
      <w:r w:rsidR="00E12F5A" w:rsidRPr="005E31AD">
        <w:rPr>
          <w:rFonts w:asciiTheme="minorHAnsi" w:hAnsiTheme="minorHAnsi"/>
        </w:rPr>
        <w:t>Rural Infrastructure Development Project</w:t>
      </w:r>
      <w:r w:rsidRPr="00F9058E">
        <w:rPr>
          <w:rFonts w:asciiTheme="minorHAnsi" w:hAnsiTheme="minorHAnsi"/>
          <w:b/>
          <w:bCs/>
        </w:rPr>
        <w:br/>
      </w:r>
    </w:p>
    <w:p w14:paraId="432A22FF" w14:textId="77777777" w:rsidR="00726833" w:rsidRPr="00F9058E" w:rsidRDefault="00B140EF" w:rsidP="005201D7">
      <w:pPr>
        <w:pStyle w:val="NoSpacing"/>
        <w:numPr>
          <w:ilvl w:val="0"/>
          <w:numId w:val="2"/>
        </w:numPr>
        <w:ind w:right="-705"/>
        <w:rPr>
          <w:rFonts w:asciiTheme="minorHAnsi" w:hAnsiTheme="minorHAnsi"/>
          <w:b/>
          <w:bCs/>
        </w:rPr>
      </w:pPr>
      <w:r w:rsidRPr="00F9058E">
        <w:rPr>
          <w:rFonts w:asciiTheme="minorHAnsi" w:hAnsiTheme="minorHAnsi"/>
          <w:b/>
          <w:bCs/>
        </w:rPr>
        <w:t xml:space="preserve">Total </w:t>
      </w:r>
      <w:r w:rsidR="00D972B2" w:rsidRPr="00F9058E">
        <w:rPr>
          <w:rFonts w:asciiTheme="minorHAnsi" w:hAnsiTheme="minorHAnsi"/>
          <w:b/>
          <w:bCs/>
        </w:rPr>
        <w:t xml:space="preserve">Project/Program </w:t>
      </w:r>
      <w:r w:rsidRPr="00F9058E">
        <w:rPr>
          <w:rFonts w:asciiTheme="minorHAnsi" w:hAnsiTheme="minorHAnsi"/>
          <w:b/>
          <w:bCs/>
        </w:rPr>
        <w:t>$ Value (of which World Bank or other Development Partner funding):</w:t>
      </w:r>
    </w:p>
    <w:p w14:paraId="378477BB" w14:textId="3DEC3CBC" w:rsidR="00726833" w:rsidRPr="005E31AD" w:rsidRDefault="00D35F91" w:rsidP="005E31AD">
      <w:pPr>
        <w:pStyle w:val="ListParagraph"/>
        <w:numPr>
          <w:ilvl w:val="0"/>
          <w:numId w:val="4"/>
        </w:numPr>
        <w:ind w:right="-705"/>
        <w:rPr>
          <w:rFonts w:asciiTheme="minorHAnsi" w:hAnsiTheme="minorHAnsi"/>
        </w:rPr>
      </w:pPr>
      <w:r w:rsidRPr="005E31AD">
        <w:rPr>
          <w:rFonts w:asciiTheme="minorHAnsi" w:hAnsiTheme="minorHAnsi"/>
        </w:rPr>
        <w:t>The World Bank</w:t>
      </w:r>
      <w:r w:rsidR="00726833" w:rsidRPr="005E31AD">
        <w:rPr>
          <w:rFonts w:asciiTheme="minorHAnsi" w:hAnsiTheme="minorHAnsi"/>
        </w:rPr>
        <w:t xml:space="preserve"> </w:t>
      </w:r>
      <w:r w:rsidRPr="005E31AD">
        <w:rPr>
          <w:rFonts w:asciiTheme="minorHAnsi" w:hAnsiTheme="minorHAnsi"/>
          <w:lang w:val="uz-Cyrl-UZ"/>
        </w:rPr>
        <w:t>–</w:t>
      </w:r>
      <w:r w:rsidR="00726833" w:rsidRPr="005E31AD">
        <w:rPr>
          <w:rFonts w:asciiTheme="minorHAnsi" w:hAnsiTheme="minorHAnsi"/>
          <w:lang w:val="uz-Cyrl-UZ"/>
        </w:rPr>
        <w:t xml:space="preserve"> </w:t>
      </w:r>
      <w:r w:rsidRPr="005E31AD">
        <w:rPr>
          <w:rFonts w:asciiTheme="minorHAnsi" w:hAnsiTheme="minorHAnsi"/>
        </w:rPr>
        <w:t xml:space="preserve">USD </w:t>
      </w:r>
      <w:r w:rsidR="00726833" w:rsidRPr="005E31AD">
        <w:rPr>
          <w:rFonts w:asciiTheme="minorHAnsi" w:hAnsiTheme="minorHAnsi"/>
        </w:rPr>
        <w:t xml:space="preserve">100 </w:t>
      </w:r>
      <w:proofErr w:type="spellStart"/>
      <w:r w:rsidRPr="005E31AD">
        <w:rPr>
          <w:rFonts w:asciiTheme="minorHAnsi" w:hAnsiTheme="minorHAnsi"/>
        </w:rPr>
        <w:t>mln</w:t>
      </w:r>
      <w:proofErr w:type="spellEnd"/>
      <w:r w:rsidR="00726833" w:rsidRPr="005E31AD">
        <w:rPr>
          <w:rFonts w:asciiTheme="minorHAnsi" w:hAnsiTheme="minorHAnsi"/>
        </w:rPr>
        <w:t xml:space="preserve"> </w:t>
      </w:r>
    </w:p>
    <w:p w14:paraId="428D6741" w14:textId="32DB6103" w:rsidR="00726833" w:rsidRPr="005E31AD" w:rsidRDefault="00D35F91" w:rsidP="005E31AD">
      <w:pPr>
        <w:pStyle w:val="ListParagraph"/>
        <w:numPr>
          <w:ilvl w:val="0"/>
          <w:numId w:val="4"/>
        </w:numPr>
        <w:ind w:right="-705"/>
        <w:rPr>
          <w:rFonts w:asciiTheme="minorHAnsi" w:hAnsiTheme="minorHAnsi"/>
        </w:rPr>
      </w:pPr>
      <w:r w:rsidRPr="005E31AD">
        <w:rPr>
          <w:rFonts w:asciiTheme="minorHAnsi" w:hAnsiTheme="minorHAnsi"/>
        </w:rPr>
        <w:t>The Asian Infrastructure Development Bank</w:t>
      </w:r>
      <w:r w:rsidR="00726833" w:rsidRPr="005E31AD">
        <w:rPr>
          <w:rFonts w:asciiTheme="minorHAnsi" w:hAnsiTheme="minorHAnsi"/>
        </w:rPr>
        <w:t xml:space="preserve"> </w:t>
      </w:r>
      <w:r w:rsidRPr="005E31AD">
        <w:rPr>
          <w:rFonts w:asciiTheme="minorHAnsi" w:hAnsiTheme="minorHAnsi"/>
          <w:lang w:val="uz-Cyrl-UZ"/>
        </w:rPr>
        <w:t>–</w:t>
      </w:r>
      <w:r w:rsidR="00726833" w:rsidRPr="005E31AD">
        <w:rPr>
          <w:rFonts w:asciiTheme="minorHAnsi" w:hAnsiTheme="minorHAnsi"/>
          <w:lang w:val="uz-Cyrl-UZ"/>
        </w:rPr>
        <w:t xml:space="preserve"> </w:t>
      </w:r>
      <w:r w:rsidRPr="005E31AD">
        <w:rPr>
          <w:rFonts w:asciiTheme="minorHAnsi" w:hAnsiTheme="minorHAnsi"/>
        </w:rPr>
        <w:t xml:space="preserve">USD </w:t>
      </w:r>
      <w:r w:rsidR="00726833" w:rsidRPr="005E31AD">
        <w:rPr>
          <w:rFonts w:asciiTheme="minorHAnsi" w:hAnsiTheme="minorHAnsi"/>
        </w:rPr>
        <w:t xml:space="preserve">82 </w:t>
      </w:r>
      <w:proofErr w:type="spellStart"/>
      <w:r w:rsidRPr="005E31AD">
        <w:rPr>
          <w:rFonts w:asciiTheme="minorHAnsi" w:hAnsiTheme="minorHAnsi"/>
        </w:rPr>
        <w:t>mln</w:t>
      </w:r>
      <w:proofErr w:type="spellEnd"/>
    </w:p>
    <w:p w14:paraId="4EF88A07" w14:textId="25618E1C" w:rsidR="00726833" w:rsidRPr="005E31AD" w:rsidRDefault="00D35F91" w:rsidP="005E31AD">
      <w:pPr>
        <w:pStyle w:val="ListParagraph"/>
        <w:numPr>
          <w:ilvl w:val="0"/>
          <w:numId w:val="4"/>
        </w:numPr>
        <w:ind w:right="-705"/>
        <w:rPr>
          <w:rFonts w:asciiTheme="minorHAnsi" w:hAnsiTheme="minorHAnsi"/>
        </w:rPr>
      </w:pPr>
      <w:r w:rsidRPr="005E31AD">
        <w:rPr>
          <w:rFonts w:asciiTheme="minorHAnsi" w:hAnsiTheme="minorHAnsi"/>
        </w:rPr>
        <w:t>The Government of Uzbekistan</w:t>
      </w:r>
      <w:r w:rsidR="00726833" w:rsidRPr="005E31AD">
        <w:rPr>
          <w:rFonts w:asciiTheme="minorHAnsi" w:hAnsiTheme="minorHAnsi"/>
        </w:rPr>
        <w:t xml:space="preserve"> – </w:t>
      </w:r>
      <w:r w:rsidRPr="005E31AD">
        <w:rPr>
          <w:rFonts w:asciiTheme="minorHAnsi" w:hAnsiTheme="minorHAnsi"/>
        </w:rPr>
        <w:t xml:space="preserve">USD </w:t>
      </w:r>
      <w:r w:rsidR="00726833" w:rsidRPr="005E31AD">
        <w:rPr>
          <w:rFonts w:asciiTheme="minorHAnsi" w:hAnsiTheme="minorHAnsi"/>
        </w:rPr>
        <w:t xml:space="preserve">1.6 </w:t>
      </w:r>
      <w:proofErr w:type="spellStart"/>
      <w:r w:rsidRPr="005E31AD">
        <w:rPr>
          <w:rFonts w:asciiTheme="minorHAnsi" w:hAnsiTheme="minorHAnsi"/>
        </w:rPr>
        <w:t>mln</w:t>
      </w:r>
      <w:proofErr w:type="spellEnd"/>
    </w:p>
    <w:p w14:paraId="2AF91D97" w14:textId="158ACEBB" w:rsidR="00B140EF" w:rsidRPr="00F9058E" w:rsidRDefault="00B140EF" w:rsidP="005201D7">
      <w:pPr>
        <w:pStyle w:val="NoSpacing"/>
        <w:ind w:left="720" w:right="-705"/>
        <w:rPr>
          <w:rFonts w:asciiTheme="minorHAnsi" w:hAnsiTheme="minorHAnsi"/>
          <w:b/>
          <w:bCs/>
        </w:rPr>
      </w:pPr>
    </w:p>
    <w:p w14:paraId="7C7FE689" w14:textId="5B9B408F" w:rsidR="00A33127" w:rsidRPr="005E31AD" w:rsidRDefault="00B140EF" w:rsidP="005201D7">
      <w:pPr>
        <w:pStyle w:val="NoSpacing"/>
        <w:numPr>
          <w:ilvl w:val="0"/>
          <w:numId w:val="2"/>
        </w:numPr>
        <w:ind w:right="-705"/>
        <w:rPr>
          <w:rFonts w:asciiTheme="minorHAnsi" w:hAnsiTheme="minorHAnsi"/>
        </w:rPr>
      </w:pPr>
      <w:r w:rsidRPr="00F9058E">
        <w:rPr>
          <w:rFonts w:asciiTheme="minorHAnsi" w:hAnsiTheme="minorHAnsi"/>
          <w:b/>
          <w:bCs/>
        </w:rPr>
        <w:t>Duration of Project/Program (since inception to current closing date):</w:t>
      </w:r>
      <w:r w:rsidRPr="00F9058E">
        <w:rPr>
          <w:rFonts w:asciiTheme="minorHAnsi" w:hAnsiTheme="minorHAnsi"/>
          <w:b/>
          <w:bCs/>
        </w:rPr>
        <w:br/>
      </w:r>
      <w:r w:rsidR="00A33127" w:rsidRPr="005E31AD">
        <w:rPr>
          <w:rFonts w:asciiTheme="minorHAnsi" w:hAnsiTheme="minorHAnsi"/>
        </w:rPr>
        <w:t xml:space="preserve">Project implementation </w:t>
      </w:r>
      <w:r w:rsidR="00B31030">
        <w:rPr>
          <w:rFonts w:asciiTheme="minorHAnsi" w:hAnsiTheme="minorHAnsi"/>
        </w:rPr>
        <w:t xml:space="preserve">period: </w:t>
      </w:r>
      <w:r w:rsidR="00A33127" w:rsidRPr="005E31AD">
        <w:rPr>
          <w:rFonts w:asciiTheme="minorHAnsi" w:hAnsiTheme="minorHAnsi"/>
        </w:rPr>
        <w:t>2020-2024.</w:t>
      </w:r>
    </w:p>
    <w:p w14:paraId="7D302BBE" w14:textId="4DA65932" w:rsidR="00B140EF" w:rsidRPr="00F9058E" w:rsidRDefault="00B140EF" w:rsidP="005201D7">
      <w:pPr>
        <w:pStyle w:val="NoSpacing"/>
        <w:ind w:left="360" w:right="-705"/>
        <w:rPr>
          <w:rFonts w:asciiTheme="minorHAnsi" w:hAnsiTheme="minorHAnsi"/>
        </w:rPr>
      </w:pPr>
    </w:p>
    <w:p w14:paraId="7DB9FADF" w14:textId="17D06637" w:rsidR="00A33127" w:rsidRPr="00B31030" w:rsidRDefault="00B140EF" w:rsidP="004C0E95">
      <w:pPr>
        <w:pStyle w:val="NoSpacing"/>
        <w:numPr>
          <w:ilvl w:val="0"/>
          <w:numId w:val="2"/>
        </w:numPr>
        <w:ind w:right="-705"/>
        <w:rPr>
          <w:rFonts w:asciiTheme="minorHAnsi" w:hAnsiTheme="minorHAnsi"/>
        </w:rPr>
      </w:pPr>
      <w:r w:rsidRPr="00B31030">
        <w:rPr>
          <w:rFonts w:asciiTheme="minorHAnsi" w:hAnsiTheme="minorHAnsi"/>
          <w:b/>
          <w:bCs/>
        </w:rPr>
        <w:t>Coverage (by geographic/administrative areas and population):</w:t>
      </w:r>
      <w:r w:rsidRPr="00B31030">
        <w:rPr>
          <w:rFonts w:asciiTheme="minorHAnsi" w:hAnsiTheme="minorHAnsi"/>
          <w:b/>
          <w:bCs/>
        </w:rPr>
        <w:br/>
      </w:r>
      <w:r w:rsidR="00A33127" w:rsidRPr="00B31030">
        <w:rPr>
          <w:rFonts w:asciiTheme="minorHAnsi" w:hAnsiTheme="minorHAnsi"/>
        </w:rPr>
        <w:t xml:space="preserve">The Project covers 21 </w:t>
      </w:r>
      <w:r w:rsidR="005E31AD" w:rsidRPr="00B31030">
        <w:rPr>
          <w:rFonts w:asciiTheme="minorHAnsi" w:hAnsiTheme="minorHAnsi"/>
        </w:rPr>
        <w:t xml:space="preserve">lagging behind </w:t>
      </w:r>
      <w:r w:rsidR="00A33127" w:rsidRPr="00B31030">
        <w:rPr>
          <w:rFonts w:asciiTheme="minorHAnsi" w:hAnsiTheme="minorHAnsi"/>
        </w:rPr>
        <w:t xml:space="preserve">districts in Ferghana, Andijan, Namangan, </w:t>
      </w:r>
      <w:proofErr w:type="spellStart"/>
      <w:r w:rsidR="00A33127" w:rsidRPr="00B31030">
        <w:rPr>
          <w:rFonts w:asciiTheme="minorHAnsi" w:hAnsiTheme="minorHAnsi"/>
        </w:rPr>
        <w:t>Syrdarya</w:t>
      </w:r>
      <w:proofErr w:type="spellEnd"/>
      <w:r w:rsidR="00A33127" w:rsidRPr="00B31030">
        <w:rPr>
          <w:rFonts w:asciiTheme="minorHAnsi" w:hAnsiTheme="minorHAnsi"/>
        </w:rPr>
        <w:t xml:space="preserve"> and </w:t>
      </w:r>
      <w:proofErr w:type="spellStart"/>
      <w:r w:rsidR="00A33127" w:rsidRPr="00B31030">
        <w:rPr>
          <w:rFonts w:asciiTheme="minorHAnsi" w:hAnsiTheme="minorHAnsi"/>
        </w:rPr>
        <w:t>Jizzakh</w:t>
      </w:r>
      <w:proofErr w:type="spellEnd"/>
      <w:r w:rsidR="00A33127" w:rsidRPr="00B31030">
        <w:rPr>
          <w:rFonts w:asciiTheme="minorHAnsi" w:hAnsiTheme="minorHAnsi"/>
        </w:rPr>
        <w:t xml:space="preserve"> regions.</w:t>
      </w:r>
      <w:r w:rsidR="005E31AD" w:rsidRPr="00B31030">
        <w:rPr>
          <w:rFonts w:asciiTheme="minorHAnsi" w:hAnsiTheme="minorHAnsi"/>
        </w:rPr>
        <w:t xml:space="preserve"> </w:t>
      </w:r>
      <w:r w:rsidR="004C0E95" w:rsidRPr="00B31030">
        <w:rPr>
          <w:rFonts w:asciiTheme="minorHAnsi" w:hAnsiTheme="minorHAnsi"/>
        </w:rPr>
        <w:t xml:space="preserve">The population in these </w:t>
      </w:r>
      <w:r w:rsidR="001B4B03" w:rsidRPr="00B31030">
        <w:rPr>
          <w:rFonts w:asciiTheme="minorHAnsi" w:hAnsiTheme="minorHAnsi"/>
        </w:rPr>
        <w:t>districts</w:t>
      </w:r>
      <w:r w:rsidR="004C0E95" w:rsidRPr="00B31030">
        <w:rPr>
          <w:rFonts w:asciiTheme="minorHAnsi" w:hAnsiTheme="minorHAnsi"/>
        </w:rPr>
        <w:t xml:space="preserve"> is 1</w:t>
      </w:r>
      <w:r w:rsidR="00E167F0" w:rsidRPr="00B31030">
        <w:rPr>
          <w:rFonts w:asciiTheme="minorHAnsi" w:hAnsiTheme="minorHAnsi"/>
          <w:lang w:val="ru-RU"/>
        </w:rPr>
        <w:t> </w:t>
      </w:r>
      <w:r w:rsidR="004C0E95" w:rsidRPr="00B31030">
        <w:rPr>
          <w:rFonts w:asciiTheme="minorHAnsi" w:hAnsiTheme="minorHAnsi"/>
          <w:lang w:val="ru-RU"/>
        </w:rPr>
        <w:t>0</w:t>
      </w:r>
      <w:r w:rsidR="004C0E95" w:rsidRPr="00B31030">
        <w:rPr>
          <w:rFonts w:asciiTheme="minorHAnsi" w:hAnsiTheme="minorHAnsi"/>
        </w:rPr>
        <w:t>6</w:t>
      </w:r>
      <w:r w:rsidR="004C0E95" w:rsidRPr="00B31030">
        <w:rPr>
          <w:rFonts w:asciiTheme="minorHAnsi" w:hAnsiTheme="minorHAnsi"/>
          <w:lang w:val="ru-RU"/>
        </w:rPr>
        <w:t>9</w:t>
      </w:r>
      <w:r w:rsidR="00E167F0" w:rsidRPr="00B31030">
        <w:rPr>
          <w:rFonts w:asciiTheme="minorHAnsi" w:hAnsiTheme="minorHAnsi"/>
          <w:lang w:val="ru-RU"/>
        </w:rPr>
        <w:t xml:space="preserve"> </w:t>
      </w:r>
      <w:r w:rsidR="004C0E95" w:rsidRPr="00B31030">
        <w:rPr>
          <w:rFonts w:asciiTheme="minorHAnsi" w:hAnsiTheme="minorHAnsi"/>
          <w:lang w:val="ru-RU"/>
        </w:rPr>
        <w:t>443.</w:t>
      </w:r>
    </w:p>
    <w:p w14:paraId="1DDA2149" w14:textId="77777777" w:rsidR="00A33127" w:rsidRPr="00F9058E" w:rsidRDefault="00A33127" w:rsidP="00A33127">
      <w:pPr>
        <w:pStyle w:val="NoSpacing"/>
        <w:ind w:left="720" w:right="-705"/>
        <w:rPr>
          <w:rFonts w:asciiTheme="minorHAnsi" w:hAnsiTheme="minorHAnsi"/>
          <w:b/>
          <w:bCs/>
        </w:rPr>
      </w:pPr>
    </w:p>
    <w:p w14:paraId="5F612FCE" w14:textId="3280DAE5" w:rsidR="00B140EF" w:rsidRPr="00F9058E" w:rsidRDefault="00B140EF" w:rsidP="005201D7">
      <w:pPr>
        <w:pStyle w:val="NoSpacing"/>
        <w:numPr>
          <w:ilvl w:val="0"/>
          <w:numId w:val="2"/>
        </w:numPr>
        <w:ind w:right="-705"/>
        <w:rPr>
          <w:rFonts w:asciiTheme="minorHAnsi" w:hAnsiTheme="minorHAnsi"/>
          <w:b/>
          <w:bCs/>
        </w:rPr>
      </w:pPr>
      <w:r w:rsidRPr="00F9058E">
        <w:rPr>
          <w:rFonts w:asciiTheme="minorHAnsi" w:hAnsiTheme="minorHAnsi"/>
          <w:b/>
          <w:bCs/>
        </w:rPr>
        <w:t>Project components (briefly described) and estimated $ value:</w:t>
      </w:r>
    </w:p>
    <w:p w14:paraId="1059B444" w14:textId="77777777" w:rsidR="00A33127" w:rsidRPr="00F9058E" w:rsidRDefault="00A33127" w:rsidP="00A33127">
      <w:pPr>
        <w:pStyle w:val="ListParagraph"/>
        <w:rPr>
          <w:rFonts w:asciiTheme="minorHAnsi" w:hAnsiTheme="minorHAnsi"/>
          <w:b/>
          <w:bCs/>
        </w:rPr>
      </w:pPr>
    </w:p>
    <w:p w14:paraId="543BAC9C" w14:textId="2255C555" w:rsidR="00A33127" w:rsidRPr="00F9058E" w:rsidRDefault="00A33127" w:rsidP="00A33127">
      <w:pPr>
        <w:pStyle w:val="NoSpacing"/>
        <w:ind w:left="720" w:right="-705" w:firstLine="720"/>
        <w:rPr>
          <w:rFonts w:asciiTheme="minorHAnsi" w:hAnsiTheme="minorHAnsi"/>
          <w:bCs/>
        </w:rPr>
      </w:pPr>
      <w:r w:rsidRPr="00F9058E">
        <w:rPr>
          <w:rFonts w:asciiTheme="minorHAnsi" w:hAnsiTheme="minorHAnsi"/>
          <w:bCs/>
        </w:rPr>
        <w:t>a.</w:t>
      </w:r>
      <w:r w:rsidRPr="00F9058E">
        <w:rPr>
          <w:rFonts w:asciiTheme="minorHAnsi" w:hAnsiTheme="minorHAnsi"/>
          <w:b/>
          <w:bCs/>
        </w:rPr>
        <w:t xml:space="preserve"> Component 1: </w:t>
      </w:r>
      <w:r w:rsidRPr="00F9058E">
        <w:rPr>
          <w:rFonts w:asciiTheme="minorHAnsi" w:hAnsiTheme="minorHAnsi"/>
          <w:bCs/>
        </w:rPr>
        <w:t xml:space="preserve">Investing based on the demand for basic infrastructure and services and supporting local governance and capacity (175,7 </w:t>
      </w:r>
      <w:proofErr w:type="spellStart"/>
      <w:r w:rsidRPr="00F9058E">
        <w:rPr>
          <w:rFonts w:asciiTheme="minorHAnsi" w:hAnsiTheme="minorHAnsi"/>
          <w:bCs/>
        </w:rPr>
        <w:t>mln</w:t>
      </w:r>
      <w:proofErr w:type="spellEnd"/>
      <w:r w:rsidRPr="00F9058E">
        <w:rPr>
          <w:rFonts w:asciiTheme="minorHAnsi" w:hAnsiTheme="minorHAnsi"/>
          <w:bCs/>
        </w:rPr>
        <w:t xml:space="preserve"> USD</w:t>
      </w:r>
      <w:proofErr w:type="gramStart"/>
      <w:r w:rsidRPr="00F9058E">
        <w:rPr>
          <w:rFonts w:asciiTheme="minorHAnsi" w:hAnsiTheme="minorHAnsi"/>
          <w:bCs/>
        </w:rPr>
        <w:t>);</w:t>
      </w:r>
      <w:proofErr w:type="gramEnd"/>
    </w:p>
    <w:p w14:paraId="60907E50" w14:textId="56BBABA8" w:rsidR="00A33127" w:rsidRPr="00F9058E" w:rsidRDefault="00A33127" w:rsidP="00A33127">
      <w:pPr>
        <w:pStyle w:val="NoSpacing"/>
        <w:ind w:left="720" w:right="-705" w:firstLine="720"/>
        <w:rPr>
          <w:rFonts w:asciiTheme="minorHAnsi" w:hAnsiTheme="minorHAnsi"/>
          <w:bCs/>
        </w:rPr>
      </w:pPr>
      <w:r w:rsidRPr="00F9058E">
        <w:rPr>
          <w:rFonts w:asciiTheme="minorHAnsi" w:hAnsiTheme="minorHAnsi"/>
          <w:b/>
          <w:bCs/>
        </w:rPr>
        <w:t xml:space="preserve">Subcomponent 1a: </w:t>
      </w:r>
      <w:r w:rsidRPr="00F9058E">
        <w:rPr>
          <w:rFonts w:asciiTheme="minorHAnsi" w:hAnsiTheme="minorHAnsi"/>
          <w:bCs/>
        </w:rPr>
        <w:t xml:space="preserve">Investing based on the demand for basic infrastructure and services (164,0 </w:t>
      </w:r>
      <w:proofErr w:type="spellStart"/>
      <w:r w:rsidRPr="00F9058E">
        <w:rPr>
          <w:rFonts w:asciiTheme="minorHAnsi" w:hAnsiTheme="minorHAnsi"/>
          <w:bCs/>
        </w:rPr>
        <w:t>mln</w:t>
      </w:r>
      <w:proofErr w:type="spellEnd"/>
      <w:r w:rsidRPr="00F9058E">
        <w:rPr>
          <w:rFonts w:asciiTheme="minorHAnsi" w:hAnsiTheme="minorHAnsi"/>
          <w:bCs/>
        </w:rPr>
        <w:t xml:space="preserve"> USD</w:t>
      </w:r>
      <w:proofErr w:type="gramStart"/>
      <w:r w:rsidRPr="00F9058E">
        <w:rPr>
          <w:rFonts w:asciiTheme="minorHAnsi" w:hAnsiTheme="minorHAnsi"/>
          <w:bCs/>
        </w:rPr>
        <w:t>);</w:t>
      </w:r>
      <w:proofErr w:type="gramEnd"/>
    </w:p>
    <w:p w14:paraId="78B5311B" w14:textId="4237A8A5" w:rsidR="00A33127" w:rsidRPr="00F9058E" w:rsidRDefault="00A33127" w:rsidP="00A33127">
      <w:pPr>
        <w:pStyle w:val="NoSpacing"/>
        <w:ind w:left="720" w:right="-705" w:firstLine="720"/>
        <w:rPr>
          <w:rFonts w:asciiTheme="minorHAnsi" w:hAnsiTheme="minorHAnsi"/>
          <w:bCs/>
        </w:rPr>
      </w:pPr>
      <w:r w:rsidRPr="00F9058E">
        <w:rPr>
          <w:rFonts w:asciiTheme="minorHAnsi" w:hAnsiTheme="minorHAnsi"/>
          <w:b/>
          <w:bCs/>
        </w:rPr>
        <w:t>Subcomponent 1b:</w:t>
      </w:r>
      <w:r w:rsidRPr="00F9058E">
        <w:rPr>
          <w:rFonts w:asciiTheme="minorHAnsi" w:hAnsiTheme="minorHAnsi"/>
          <w:bCs/>
        </w:rPr>
        <w:t xml:space="preserve"> supporting local governance</w:t>
      </w:r>
      <w:r w:rsidR="00F80499" w:rsidRPr="00F9058E">
        <w:rPr>
          <w:rFonts w:asciiTheme="minorHAnsi" w:hAnsiTheme="minorHAnsi"/>
          <w:bCs/>
        </w:rPr>
        <w:t xml:space="preserve"> and capacity building, public outreach and communications, involving public participation (11,7 </w:t>
      </w:r>
      <w:proofErr w:type="spellStart"/>
      <w:r w:rsidR="00F80499" w:rsidRPr="00F9058E">
        <w:rPr>
          <w:rFonts w:asciiTheme="minorHAnsi" w:hAnsiTheme="minorHAnsi"/>
          <w:bCs/>
        </w:rPr>
        <w:t>mln</w:t>
      </w:r>
      <w:proofErr w:type="spellEnd"/>
      <w:r w:rsidR="00F80499" w:rsidRPr="00F9058E">
        <w:rPr>
          <w:rFonts w:asciiTheme="minorHAnsi" w:hAnsiTheme="minorHAnsi"/>
          <w:bCs/>
        </w:rPr>
        <w:t xml:space="preserve"> USD</w:t>
      </w:r>
      <w:proofErr w:type="gramStart"/>
      <w:r w:rsidR="00F80499" w:rsidRPr="00F9058E">
        <w:rPr>
          <w:rFonts w:asciiTheme="minorHAnsi" w:hAnsiTheme="minorHAnsi"/>
          <w:bCs/>
        </w:rPr>
        <w:t>);</w:t>
      </w:r>
      <w:proofErr w:type="gramEnd"/>
    </w:p>
    <w:p w14:paraId="07C81838" w14:textId="7E81466C" w:rsidR="00A33127" w:rsidRPr="00F9058E" w:rsidRDefault="00F80499" w:rsidP="00A33127">
      <w:pPr>
        <w:pStyle w:val="NoSpacing"/>
        <w:ind w:left="720" w:right="-705" w:firstLine="720"/>
        <w:rPr>
          <w:rFonts w:asciiTheme="minorHAnsi" w:hAnsiTheme="minorHAnsi"/>
          <w:bCs/>
        </w:rPr>
      </w:pPr>
      <w:r w:rsidRPr="00F9058E">
        <w:rPr>
          <w:rFonts w:asciiTheme="minorHAnsi" w:hAnsiTheme="minorHAnsi"/>
          <w:bCs/>
        </w:rPr>
        <w:t xml:space="preserve">b. </w:t>
      </w:r>
      <w:r w:rsidRPr="00F9058E">
        <w:rPr>
          <w:rFonts w:asciiTheme="minorHAnsi" w:hAnsiTheme="minorHAnsi"/>
          <w:b/>
          <w:bCs/>
        </w:rPr>
        <w:t>Component 2:</w:t>
      </w:r>
      <w:r w:rsidRPr="00F9058E">
        <w:rPr>
          <w:rFonts w:asciiTheme="minorHAnsi" w:hAnsiTheme="minorHAnsi"/>
          <w:bCs/>
        </w:rPr>
        <w:t xml:space="preserve"> project management, monitoring and evaluation and capacity building (7,9 </w:t>
      </w:r>
      <w:proofErr w:type="spellStart"/>
      <w:r w:rsidRPr="00F9058E">
        <w:rPr>
          <w:rFonts w:asciiTheme="minorHAnsi" w:hAnsiTheme="minorHAnsi"/>
          <w:bCs/>
        </w:rPr>
        <w:t>mln</w:t>
      </w:r>
      <w:proofErr w:type="spellEnd"/>
      <w:r w:rsidRPr="00F9058E">
        <w:rPr>
          <w:rFonts w:asciiTheme="minorHAnsi" w:hAnsiTheme="minorHAnsi"/>
          <w:bCs/>
        </w:rPr>
        <w:t xml:space="preserve"> USD). </w:t>
      </w:r>
    </w:p>
    <w:p w14:paraId="4077A501" w14:textId="77777777" w:rsidR="00F80499" w:rsidRPr="00F9058E" w:rsidRDefault="00F80499" w:rsidP="00F80499">
      <w:pPr>
        <w:pStyle w:val="NoSpacing"/>
        <w:ind w:left="720" w:right="-705"/>
        <w:rPr>
          <w:rFonts w:asciiTheme="minorHAnsi" w:hAnsiTheme="minorHAnsi"/>
          <w:b/>
          <w:bCs/>
        </w:rPr>
      </w:pPr>
    </w:p>
    <w:p w14:paraId="530C17FF" w14:textId="5BEE7344" w:rsidR="00B140EF" w:rsidRPr="00F9058E" w:rsidRDefault="00B140EF" w:rsidP="005201D7">
      <w:pPr>
        <w:pStyle w:val="NoSpacing"/>
        <w:numPr>
          <w:ilvl w:val="0"/>
          <w:numId w:val="2"/>
        </w:numPr>
        <w:ind w:right="-705"/>
        <w:rPr>
          <w:rFonts w:asciiTheme="minorHAnsi" w:hAnsiTheme="minorHAnsi"/>
          <w:b/>
          <w:bCs/>
        </w:rPr>
      </w:pPr>
      <w:r w:rsidRPr="00F9058E">
        <w:rPr>
          <w:rFonts w:asciiTheme="minorHAnsi" w:hAnsiTheme="minorHAnsi"/>
          <w:b/>
          <w:bCs/>
        </w:rPr>
        <w:t xml:space="preserve">Main </w:t>
      </w:r>
      <w:r w:rsidR="00F80499" w:rsidRPr="00F9058E">
        <w:rPr>
          <w:rFonts w:asciiTheme="minorHAnsi" w:hAnsiTheme="minorHAnsi"/>
          <w:b/>
          <w:bCs/>
        </w:rPr>
        <w:t xml:space="preserve">Executive </w:t>
      </w:r>
      <w:r w:rsidRPr="00F9058E">
        <w:rPr>
          <w:rFonts w:asciiTheme="minorHAnsi" w:hAnsiTheme="minorHAnsi"/>
          <w:b/>
          <w:bCs/>
        </w:rPr>
        <w:t>agency/agencies:</w:t>
      </w:r>
    </w:p>
    <w:p w14:paraId="702979D2" w14:textId="6E262638" w:rsidR="00F80499" w:rsidRPr="00FF078D" w:rsidRDefault="00F80499" w:rsidP="00F80499">
      <w:pPr>
        <w:pStyle w:val="NoSpacing"/>
        <w:numPr>
          <w:ilvl w:val="0"/>
          <w:numId w:val="3"/>
        </w:numPr>
        <w:ind w:right="-705"/>
        <w:rPr>
          <w:rFonts w:asciiTheme="minorHAnsi" w:hAnsiTheme="minorHAnsi"/>
        </w:rPr>
      </w:pPr>
      <w:r w:rsidRPr="00FF078D">
        <w:rPr>
          <w:rFonts w:asciiTheme="minorHAnsi" w:hAnsiTheme="minorHAnsi"/>
        </w:rPr>
        <w:t xml:space="preserve">Ministry of Economic Development and Poverty </w:t>
      </w:r>
      <w:proofErr w:type="gramStart"/>
      <w:r w:rsidRPr="00FF078D">
        <w:rPr>
          <w:rFonts w:asciiTheme="minorHAnsi" w:hAnsiTheme="minorHAnsi"/>
        </w:rPr>
        <w:t>Reduction;</w:t>
      </w:r>
      <w:proofErr w:type="gramEnd"/>
    </w:p>
    <w:p w14:paraId="168E5A2D" w14:textId="5CAF9076" w:rsidR="00F80499" w:rsidRPr="00FF078D" w:rsidRDefault="00F80499" w:rsidP="00F80499">
      <w:pPr>
        <w:pStyle w:val="NoSpacing"/>
        <w:numPr>
          <w:ilvl w:val="0"/>
          <w:numId w:val="3"/>
        </w:numPr>
        <w:ind w:right="-705"/>
        <w:rPr>
          <w:rFonts w:asciiTheme="minorHAnsi" w:hAnsiTheme="minorHAnsi"/>
        </w:rPr>
      </w:pPr>
      <w:r w:rsidRPr="00FF078D">
        <w:rPr>
          <w:rFonts w:asciiTheme="minorHAnsi" w:hAnsiTheme="minorHAnsi"/>
        </w:rPr>
        <w:t>Project Implementation Unit</w:t>
      </w:r>
    </w:p>
    <w:p w14:paraId="10ED03C4" w14:textId="073D386D" w:rsidR="00F80499" w:rsidRPr="00FF078D" w:rsidRDefault="00F80499" w:rsidP="00F80499">
      <w:pPr>
        <w:pStyle w:val="NoSpacing"/>
        <w:numPr>
          <w:ilvl w:val="0"/>
          <w:numId w:val="3"/>
        </w:numPr>
        <w:ind w:right="-705"/>
        <w:rPr>
          <w:rFonts w:asciiTheme="minorHAnsi" w:hAnsiTheme="minorHAnsi"/>
        </w:rPr>
      </w:pPr>
      <w:r w:rsidRPr="00FF078D">
        <w:rPr>
          <w:rFonts w:asciiTheme="minorHAnsi" w:hAnsiTheme="minorHAnsi"/>
        </w:rPr>
        <w:t>Regional administrations (</w:t>
      </w:r>
      <w:proofErr w:type="spellStart"/>
      <w:r w:rsidRPr="00FF078D">
        <w:rPr>
          <w:rFonts w:asciiTheme="minorHAnsi" w:hAnsiTheme="minorHAnsi"/>
        </w:rPr>
        <w:t>khokimiyats</w:t>
      </w:r>
      <w:proofErr w:type="spellEnd"/>
      <w:r w:rsidRPr="00FF078D">
        <w:rPr>
          <w:rFonts w:asciiTheme="minorHAnsi" w:hAnsiTheme="minorHAnsi"/>
        </w:rPr>
        <w:t xml:space="preserve">) of Andijan, Namangan, Ferghana, </w:t>
      </w:r>
      <w:proofErr w:type="spellStart"/>
      <w:r w:rsidRPr="00FF078D">
        <w:rPr>
          <w:rFonts w:asciiTheme="minorHAnsi" w:hAnsiTheme="minorHAnsi"/>
        </w:rPr>
        <w:t>Jizzakh</w:t>
      </w:r>
      <w:proofErr w:type="spellEnd"/>
      <w:r w:rsidRPr="00FF078D">
        <w:rPr>
          <w:rFonts w:asciiTheme="minorHAnsi" w:hAnsiTheme="minorHAnsi"/>
        </w:rPr>
        <w:t xml:space="preserve"> and </w:t>
      </w:r>
      <w:proofErr w:type="spellStart"/>
      <w:r w:rsidRPr="00FF078D">
        <w:rPr>
          <w:rFonts w:asciiTheme="minorHAnsi" w:hAnsiTheme="minorHAnsi"/>
        </w:rPr>
        <w:t>Syrdarya</w:t>
      </w:r>
      <w:proofErr w:type="spellEnd"/>
      <w:r w:rsidRPr="00FF078D">
        <w:rPr>
          <w:rFonts w:asciiTheme="minorHAnsi" w:hAnsiTheme="minorHAnsi"/>
        </w:rPr>
        <w:t xml:space="preserve"> regions</w:t>
      </w:r>
    </w:p>
    <w:p w14:paraId="65B98A01" w14:textId="77777777" w:rsidR="005201D7" w:rsidRPr="00F9058E" w:rsidRDefault="005201D7" w:rsidP="00D35F91">
      <w:pPr>
        <w:pStyle w:val="NoSpacing"/>
        <w:ind w:left="1080" w:right="-705"/>
        <w:rPr>
          <w:rFonts w:asciiTheme="minorHAnsi" w:hAnsiTheme="minorHAnsi"/>
          <w:b/>
          <w:bCs/>
          <w:lang w:val="uz-Cyrl-UZ"/>
        </w:rPr>
      </w:pPr>
    </w:p>
    <w:p w14:paraId="248C402E" w14:textId="77777777" w:rsidR="00F80499" w:rsidRPr="00F9058E" w:rsidRDefault="00B140EF" w:rsidP="005201D7">
      <w:pPr>
        <w:pStyle w:val="NoSpacing"/>
        <w:numPr>
          <w:ilvl w:val="0"/>
          <w:numId w:val="2"/>
        </w:numPr>
        <w:ind w:right="-705"/>
        <w:rPr>
          <w:rFonts w:asciiTheme="minorHAnsi" w:hAnsiTheme="minorHAnsi"/>
          <w:b/>
          <w:bCs/>
          <w:lang w:val="uz-Cyrl-UZ"/>
        </w:rPr>
      </w:pPr>
      <w:r w:rsidRPr="00F9058E">
        <w:rPr>
          <w:rFonts w:asciiTheme="minorHAnsi" w:hAnsiTheme="minorHAnsi"/>
          <w:b/>
          <w:bCs/>
          <w:lang w:val="uz-Cyrl-UZ"/>
        </w:rPr>
        <w:t>Other key features:</w:t>
      </w:r>
    </w:p>
    <w:p w14:paraId="569C0106" w14:textId="6AD0948E" w:rsidR="006939A5" w:rsidRPr="00B31030" w:rsidRDefault="00F80499" w:rsidP="001B4B03">
      <w:pPr>
        <w:pStyle w:val="NoSpacing"/>
        <w:ind w:left="720" w:right="-705"/>
        <w:rPr>
          <w:rFonts w:asciiTheme="minorHAnsi" w:hAnsiTheme="minorHAnsi"/>
        </w:rPr>
      </w:pPr>
      <w:r w:rsidRPr="00804F0D">
        <w:rPr>
          <w:rFonts w:asciiTheme="minorHAnsi" w:hAnsiTheme="minorHAnsi"/>
          <w:lang w:val="uz-Cyrl-UZ"/>
        </w:rPr>
        <w:t>Project is considered as the first</w:t>
      </w:r>
      <w:r w:rsidRPr="00804F0D">
        <w:rPr>
          <w:rFonts w:asciiTheme="minorHAnsi" w:hAnsiTheme="minorHAnsi"/>
        </w:rPr>
        <w:t xml:space="preserve"> CDD project in Uzbekistan. Community mobilization activities in 176 </w:t>
      </w:r>
      <w:r w:rsidR="00804F0D" w:rsidRPr="00804F0D">
        <w:rPr>
          <w:rFonts w:asciiTheme="minorHAnsi" w:hAnsiTheme="minorHAnsi"/>
        </w:rPr>
        <w:t>villages</w:t>
      </w:r>
      <w:r w:rsidRPr="00804F0D">
        <w:rPr>
          <w:rFonts w:asciiTheme="minorHAnsi" w:hAnsiTheme="minorHAnsi"/>
        </w:rPr>
        <w:t xml:space="preserve"> </w:t>
      </w:r>
      <w:r w:rsidR="00804F0D">
        <w:rPr>
          <w:rFonts w:asciiTheme="minorHAnsi" w:hAnsiTheme="minorHAnsi"/>
        </w:rPr>
        <w:t xml:space="preserve">in </w:t>
      </w:r>
      <w:r w:rsidRPr="00804F0D">
        <w:rPr>
          <w:rFonts w:asciiTheme="minorHAnsi" w:hAnsiTheme="minorHAnsi"/>
        </w:rPr>
        <w:t>5 selected regions has been accomplished so far</w:t>
      </w:r>
      <w:r w:rsidR="00804F0D" w:rsidRPr="00804F0D">
        <w:rPr>
          <w:rFonts w:asciiTheme="minorHAnsi" w:hAnsiTheme="minorHAnsi"/>
        </w:rPr>
        <w:t xml:space="preserve"> and 130 villages are</w:t>
      </w:r>
      <w:r w:rsidR="00804F0D">
        <w:rPr>
          <w:rFonts w:asciiTheme="minorHAnsi" w:hAnsiTheme="minorHAnsi"/>
        </w:rPr>
        <w:t xml:space="preserve"> </w:t>
      </w:r>
      <w:r w:rsidR="00B31030">
        <w:rPr>
          <w:rFonts w:asciiTheme="minorHAnsi" w:hAnsiTheme="minorHAnsi"/>
        </w:rPr>
        <w:t>waiting</w:t>
      </w:r>
      <w:r w:rsidR="00804F0D">
        <w:rPr>
          <w:rFonts w:asciiTheme="minorHAnsi" w:hAnsiTheme="minorHAnsi"/>
        </w:rPr>
        <w:t xml:space="preserve"> for community mobilization </w:t>
      </w:r>
      <w:r w:rsidR="002D1A2B">
        <w:rPr>
          <w:rFonts w:asciiTheme="minorHAnsi" w:hAnsiTheme="minorHAnsi"/>
        </w:rPr>
        <w:t>activities</w:t>
      </w:r>
      <w:r w:rsidRPr="00804F0D">
        <w:rPr>
          <w:rFonts w:asciiTheme="minorHAnsi" w:hAnsiTheme="minorHAnsi"/>
        </w:rPr>
        <w:t>.</w:t>
      </w:r>
      <w:r w:rsidR="006D6A89">
        <w:rPr>
          <w:rFonts w:asciiTheme="minorHAnsi" w:hAnsiTheme="minorHAnsi"/>
        </w:rPr>
        <w:t xml:space="preserve"> </w:t>
      </w:r>
      <w:r w:rsidR="001B4B03" w:rsidRPr="00B31030">
        <w:rPr>
          <w:rFonts w:asciiTheme="minorHAnsi" w:hAnsiTheme="minorHAnsi"/>
        </w:rPr>
        <w:t xml:space="preserve">Residents of 176 villages </w:t>
      </w:r>
      <w:r w:rsidR="00B31030">
        <w:rPr>
          <w:rFonts w:asciiTheme="minorHAnsi" w:hAnsiTheme="minorHAnsi"/>
        </w:rPr>
        <w:t xml:space="preserve">prioritized </w:t>
      </w:r>
      <w:r w:rsidR="001B4B03" w:rsidRPr="00B31030">
        <w:rPr>
          <w:rFonts w:asciiTheme="minorHAnsi" w:hAnsiTheme="minorHAnsi"/>
        </w:rPr>
        <w:t>239 subprojects.</w:t>
      </w:r>
    </w:p>
    <w:sectPr w:rsidR="006939A5" w:rsidRPr="00B3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96D9" w14:textId="77777777" w:rsidR="00DC5A95" w:rsidRDefault="00DC5A95" w:rsidP="00B140EF">
      <w:r>
        <w:separator/>
      </w:r>
    </w:p>
  </w:endnote>
  <w:endnote w:type="continuationSeparator" w:id="0">
    <w:p w14:paraId="46DF7FE8" w14:textId="77777777" w:rsidR="00DC5A95" w:rsidRDefault="00DC5A95" w:rsidP="00B1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89D8" w14:textId="77777777" w:rsidR="00DC5A95" w:rsidRDefault="00DC5A95" w:rsidP="00B140EF">
      <w:r>
        <w:separator/>
      </w:r>
    </w:p>
  </w:footnote>
  <w:footnote w:type="continuationSeparator" w:id="0">
    <w:p w14:paraId="0A4F9DE7" w14:textId="77777777" w:rsidR="00DC5A95" w:rsidRDefault="00DC5A95" w:rsidP="00B1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BE"/>
    <w:multiLevelType w:val="hybridMultilevel"/>
    <w:tmpl w:val="8AD2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577"/>
    <w:multiLevelType w:val="hybridMultilevel"/>
    <w:tmpl w:val="586E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67A"/>
    <w:multiLevelType w:val="hybridMultilevel"/>
    <w:tmpl w:val="A552D96C"/>
    <w:lvl w:ilvl="0" w:tplc="8B887404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983FDE"/>
    <w:multiLevelType w:val="hybridMultilevel"/>
    <w:tmpl w:val="DDCEE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F"/>
    <w:rsid w:val="001B4B03"/>
    <w:rsid w:val="001E67CC"/>
    <w:rsid w:val="00260228"/>
    <w:rsid w:val="002D1A2B"/>
    <w:rsid w:val="002F7803"/>
    <w:rsid w:val="004C0E95"/>
    <w:rsid w:val="005201D7"/>
    <w:rsid w:val="005210D5"/>
    <w:rsid w:val="005C6933"/>
    <w:rsid w:val="005E31AD"/>
    <w:rsid w:val="006371C4"/>
    <w:rsid w:val="006465BB"/>
    <w:rsid w:val="006939A5"/>
    <w:rsid w:val="006C22B1"/>
    <w:rsid w:val="006D6A89"/>
    <w:rsid w:val="00726833"/>
    <w:rsid w:val="00804F0D"/>
    <w:rsid w:val="009273E5"/>
    <w:rsid w:val="009E3B94"/>
    <w:rsid w:val="00A06308"/>
    <w:rsid w:val="00A33127"/>
    <w:rsid w:val="00B140EF"/>
    <w:rsid w:val="00B302C6"/>
    <w:rsid w:val="00B31030"/>
    <w:rsid w:val="00C1058D"/>
    <w:rsid w:val="00C727E4"/>
    <w:rsid w:val="00CB22FA"/>
    <w:rsid w:val="00D35F91"/>
    <w:rsid w:val="00D5341A"/>
    <w:rsid w:val="00D972B2"/>
    <w:rsid w:val="00DA4551"/>
    <w:rsid w:val="00DC5A95"/>
    <w:rsid w:val="00E12F5A"/>
    <w:rsid w:val="00E167F0"/>
    <w:rsid w:val="00EC24E6"/>
    <w:rsid w:val="00F80499"/>
    <w:rsid w:val="00F9058E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3DFF4"/>
  <w15:chartTrackingRefBased/>
  <w15:docId w15:val="{4BD3F3F7-2C30-4F72-8284-C8C7B9F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0E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5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Bradley</dc:creator>
  <cp:keywords/>
  <dc:description/>
  <cp:lastModifiedBy>Sophia V. Georgieva</cp:lastModifiedBy>
  <cp:revision>2</cp:revision>
  <cp:lastPrinted>2022-11-21T10:58:00Z</cp:lastPrinted>
  <dcterms:created xsi:type="dcterms:W3CDTF">2022-11-30T20:27:00Z</dcterms:created>
  <dcterms:modified xsi:type="dcterms:W3CDTF">2022-11-30T20:27:00Z</dcterms:modified>
</cp:coreProperties>
</file>