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197B58" w14:textId="77777777" w:rsidR="00EA655F" w:rsidRDefault="00EA655F" w:rsidP="00EA655F"/>
    <w:tbl>
      <w:tblPr>
        <w:tblW w:w="5000" w:type="pct"/>
        <w:jc w:val="center"/>
        <w:tblCellMar>
          <w:left w:w="0" w:type="dxa"/>
          <w:right w:w="0" w:type="dxa"/>
        </w:tblCellMar>
        <w:tblLook w:val="04A0" w:firstRow="1" w:lastRow="0" w:firstColumn="1" w:lastColumn="0" w:noHBand="0" w:noVBand="1"/>
      </w:tblPr>
      <w:tblGrid>
        <w:gridCol w:w="9360"/>
      </w:tblGrid>
      <w:tr w:rsidR="00EA655F" w14:paraId="0C0E61D5" w14:textId="77777777" w:rsidTr="00EA655F">
        <w:trPr>
          <w:jc w:val="center"/>
        </w:trPr>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EA655F" w14:paraId="358D3BAE"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180"/>
                  </w:tblGrid>
                  <w:tr w:rsidR="00EA655F" w14:paraId="7CC09588"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180"/>
                        </w:tblGrid>
                        <w:tr w:rsidR="00EA655F" w14:paraId="2BB5C882"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180"/>
                              </w:tblGrid>
                              <w:tr w:rsidR="00EA655F" w14:paraId="16C6B26E"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8910"/>
                                    </w:tblGrid>
                                    <w:tr w:rsidR="00EA655F" w14:paraId="2946ABB6" w14:textId="77777777">
                                      <w:tc>
                                        <w:tcPr>
                                          <w:tcW w:w="0" w:type="auto"/>
                                          <w:tcMar>
                                            <w:top w:w="0" w:type="dxa"/>
                                            <w:left w:w="135" w:type="dxa"/>
                                            <w:bottom w:w="0" w:type="dxa"/>
                                            <w:right w:w="135" w:type="dxa"/>
                                          </w:tcMar>
                                          <w:hideMark/>
                                        </w:tcPr>
                                        <w:p w14:paraId="469DA819" w14:textId="51C135E5" w:rsidR="00EA655F" w:rsidRDefault="00BB73A8">
                                          <w:pPr>
                                            <w:jc w:val="center"/>
                                          </w:pPr>
                                          <w:r w:rsidRPr="00BB73A8">
                                            <w:rPr>
                                              <w:noProof/>
                                              <w:color w:val="0000FF"/>
                                            </w:rPr>
                                            <w:drawing>
                                              <wp:inline distT="0" distB="0" distL="0" distR="0" wp14:anchorId="7C3D63DD" wp14:editId="1EEC8A6B">
                                                <wp:extent cx="5478337" cy="2953385"/>
                                                <wp:effectExtent l="0" t="0" r="825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85851" cy="2957436"/>
                                                        </a:xfrm>
                                                        <a:prstGeom prst="rect">
                                                          <a:avLst/>
                                                        </a:prstGeom>
                                                      </pic:spPr>
                                                    </pic:pic>
                                                  </a:graphicData>
                                                </a:graphic>
                                              </wp:inline>
                                            </w:drawing>
                                          </w:r>
                                        </w:p>
                                      </w:tc>
                                    </w:tr>
                                  </w:tbl>
                                  <w:p w14:paraId="17363CC9" w14:textId="77777777" w:rsidR="00EA655F" w:rsidRDefault="00EA655F">
                                    <w:pPr>
                                      <w:rPr>
                                        <w:rFonts w:ascii="Times New Roman" w:eastAsia="Times New Roman" w:hAnsi="Times New Roman" w:cs="Times New Roman"/>
                                        <w:sz w:val="20"/>
                                        <w:szCs w:val="20"/>
                                      </w:rPr>
                                    </w:pPr>
                                  </w:p>
                                </w:tc>
                              </w:tr>
                            </w:tbl>
                            <w:p w14:paraId="5FB7DD68" w14:textId="77777777" w:rsidR="00EA655F" w:rsidRDefault="00EA655F">
                              <w:pPr>
                                <w:rPr>
                                  <w:rFonts w:ascii="Times New Roman" w:eastAsia="Times New Roman" w:hAnsi="Times New Roman" w:cs="Times New Roman"/>
                                  <w:sz w:val="20"/>
                                  <w:szCs w:val="20"/>
                                </w:rPr>
                              </w:pPr>
                            </w:p>
                          </w:tc>
                        </w:tr>
                      </w:tbl>
                      <w:p w14:paraId="77D9E203" w14:textId="77777777" w:rsidR="00EA655F" w:rsidRDefault="00EA655F">
                        <w:pPr>
                          <w:jc w:val="center"/>
                          <w:rPr>
                            <w:rFonts w:ascii="Times New Roman" w:eastAsia="Times New Roman" w:hAnsi="Times New Roman" w:cs="Times New Roman"/>
                            <w:sz w:val="20"/>
                            <w:szCs w:val="20"/>
                          </w:rPr>
                        </w:pPr>
                      </w:p>
                    </w:tc>
                  </w:tr>
                </w:tbl>
                <w:p w14:paraId="033579C5" w14:textId="77777777" w:rsidR="00EA655F" w:rsidRDefault="00EA655F">
                  <w:pPr>
                    <w:jc w:val="center"/>
                    <w:rPr>
                      <w:rFonts w:ascii="Times New Roman" w:eastAsia="Times New Roman" w:hAnsi="Times New Roman" w:cs="Times New Roman"/>
                      <w:sz w:val="20"/>
                      <w:szCs w:val="20"/>
                    </w:rPr>
                  </w:pPr>
                </w:p>
              </w:tc>
            </w:tr>
            <w:tr w:rsidR="00EA655F" w14:paraId="668D802B"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180"/>
                  </w:tblGrid>
                  <w:tr w:rsidR="00EA655F" w14:paraId="7C43029C"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180"/>
                        </w:tblGrid>
                        <w:tr w:rsidR="00EA655F" w14:paraId="12380DBF" w14:textId="77777777">
                          <w:trPr>
                            <w:jc w:val="center"/>
                          </w:trPr>
                          <w:tc>
                            <w:tcPr>
                              <w:tcW w:w="0" w:type="auto"/>
                              <w:shd w:val="clear" w:color="auto" w:fill="FFFFFF"/>
                            </w:tcPr>
                            <w:tbl>
                              <w:tblPr>
                                <w:tblW w:w="5000" w:type="pct"/>
                                <w:tblCellMar>
                                  <w:left w:w="0" w:type="dxa"/>
                                  <w:right w:w="0" w:type="dxa"/>
                                </w:tblCellMar>
                                <w:tblLook w:val="04A0" w:firstRow="1" w:lastRow="0" w:firstColumn="1" w:lastColumn="0" w:noHBand="0" w:noVBand="1"/>
                              </w:tblPr>
                              <w:tblGrid>
                                <w:gridCol w:w="9180"/>
                              </w:tblGrid>
                              <w:tr w:rsidR="00EA655F" w14:paraId="7109606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180"/>
                                    </w:tblGrid>
                                    <w:tr w:rsidR="00EA655F" w14:paraId="7F57BA2F"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80"/>
                                          </w:tblGrid>
                                          <w:tr w:rsidR="00EA655F" w14:paraId="2D578779" w14:textId="77777777">
                                            <w:tc>
                                              <w:tcPr>
                                                <w:tcW w:w="0" w:type="auto"/>
                                                <w:tcMar>
                                                  <w:top w:w="0" w:type="dxa"/>
                                                  <w:left w:w="270" w:type="dxa"/>
                                                  <w:bottom w:w="135" w:type="dxa"/>
                                                  <w:right w:w="270" w:type="dxa"/>
                                                </w:tcMar>
                                                <w:hideMark/>
                                              </w:tcPr>
                                              <w:p w14:paraId="2B7D5125" w14:textId="21621723" w:rsidR="00916AC5" w:rsidRDefault="00EA655F">
                                                <w:pPr>
                                                  <w:spacing w:line="300" w:lineRule="auto"/>
                                                  <w:rPr>
                                                    <w:rFonts w:ascii="Helvetica" w:hAnsi="Helvetica" w:cs="Helvetica"/>
                                                    <w:color w:val="757575"/>
                                                  </w:rPr>
                                                </w:pPr>
                                                <w:r w:rsidRPr="00211208">
                                                  <w:rPr>
                                                    <w:rStyle w:val="Strong"/>
                                                    <w:rFonts w:ascii="Arial" w:hAnsi="Arial" w:cs="Arial"/>
                                                    <w:color w:val="757575"/>
                                                  </w:rPr>
                                                  <w:t>Dear CDD Community of Practice</w:t>
                                                </w:r>
                                                <w:r w:rsidR="00211208" w:rsidRPr="00211208">
                                                  <w:rPr>
                                                    <w:rStyle w:val="Strong"/>
                                                    <w:rFonts w:ascii="Arial" w:hAnsi="Arial" w:cs="Arial"/>
                                                    <w:color w:val="757575"/>
                                                  </w:rPr>
                                                  <w:t xml:space="preserve"> Members</w:t>
                                                </w:r>
                                                <w:r w:rsidRPr="00211208">
                                                  <w:rPr>
                                                    <w:rStyle w:val="Strong"/>
                                                    <w:rFonts w:ascii="Arial" w:hAnsi="Arial" w:cs="Arial"/>
                                                    <w:color w:val="757575"/>
                                                  </w:rPr>
                                                  <w:t>,</w:t>
                                                </w:r>
                                              </w:p>
                                              <w:p w14:paraId="06375623" w14:textId="7845DEB2" w:rsidR="00EA655F" w:rsidRPr="00211208" w:rsidRDefault="00EA655F">
                                                <w:pPr>
                                                  <w:spacing w:line="300" w:lineRule="auto"/>
                                                  <w:rPr>
                                                    <w:rFonts w:ascii="Helvetica" w:hAnsi="Helvetica" w:cs="Helvetica"/>
                                                    <w:color w:val="757575"/>
                                                  </w:rPr>
                                                </w:pPr>
                                                <w:r w:rsidRPr="00211208">
                                                  <w:rPr>
                                                    <w:rFonts w:ascii="Helvetica" w:hAnsi="Helvetica" w:cs="Helvetica"/>
                                                    <w:color w:val="757575"/>
                                                  </w:rPr>
                                                  <w:t xml:space="preserve">  </w:t>
                                                </w:r>
                                              </w:p>
                                              <w:p w14:paraId="5EBB36D1" w14:textId="0BB64DAB" w:rsidR="00C34028" w:rsidRDefault="00710D59" w:rsidP="001112BB">
                                                <w:pPr>
                                                  <w:spacing w:line="300" w:lineRule="auto"/>
                                                  <w:jc w:val="both"/>
                                                  <w:rPr>
                                                    <w:rFonts w:ascii="Arial" w:hAnsi="Arial" w:cs="Arial"/>
                                                    <w:color w:val="757575"/>
                                                  </w:rPr>
                                                </w:pPr>
                                                <w:r>
                                                  <w:rPr>
                                                    <w:rFonts w:ascii="Arial" w:hAnsi="Arial" w:cs="Arial"/>
                                                    <w:color w:val="757575"/>
                                                  </w:rPr>
                                                  <w:t>This month, we are excited to showcase the</w:t>
                                                </w:r>
                                                <w:r w:rsidR="00D6325A">
                                                  <w:rPr>
                                                    <w:rFonts w:ascii="Arial" w:hAnsi="Arial" w:cs="Arial"/>
                                                    <w:color w:val="757575"/>
                                                  </w:rPr>
                                                  <w:t xml:space="preserve"> CDD</w:t>
                                                </w:r>
                                                <w:r>
                                                  <w:rPr>
                                                    <w:rFonts w:ascii="Arial" w:hAnsi="Arial" w:cs="Arial"/>
                                                    <w:color w:val="757575"/>
                                                  </w:rPr>
                                                  <w:t xml:space="preserve"> </w:t>
                                                </w:r>
                                                <w:hyperlink r:id="rId9" w:history="1">
                                                  <w:r w:rsidRPr="00B25285">
                                                    <w:rPr>
                                                      <w:rStyle w:val="Hyperlink"/>
                                                      <w:rFonts w:ascii="Arial" w:hAnsi="Arial" w:cs="Arial"/>
                                                      <w:color w:val="ED7D31" w:themeColor="accent2"/>
                                                    </w:rPr>
                                                    <w:t>Transformative Grassroots Leadership Training Manual</w:t>
                                                  </w:r>
                                                </w:hyperlink>
                                                <w:r>
                                                  <w:rPr>
                                                    <w:rFonts w:ascii="Arial" w:hAnsi="Arial" w:cs="Arial"/>
                                                    <w:color w:val="757575"/>
                                                  </w:rPr>
                                                  <w:t>, a resource developed by the CDD GSG that can be used to build the leadership capacities and soft skills of community institutions and women leaders. In</w:t>
                                                </w:r>
                                                <w:r w:rsidR="00D6325A">
                                                  <w:rPr>
                                                    <w:rFonts w:ascii="Arial" w:hAnsi="Arial" w:cs="Arial"/>
                                                    <w:color w:val="757575"/>
                                                  </w:rPr>
                                                  <w:t xml:space="preserve"> 2022,</w:t>
                                                </w:r>
                                                <w:r>
                                                  <w:rPr>
                                                    <w:rFonts w:ascii="Arial" w:hAnsi="Arial" w:cs="Arial"/>
                                                    <w:color w:val="757575"/>
                                                  </w:rPr>
                                                  <w:t xml:space="preserve"> the training </w:t>
                                                </w:r>
                                                <w:r w:rsidR="00D6325A">
                                                  <w:rPr>
                                                    <w:rFonts w:ascii="Arial" w:hAnsi="Arial" w:cs="Arial"/>
                                                    <w:color w:val="757575"/>
                                                  </w:rPr>
                                                  <w:t xml:space="preserve">will be piloted </w:t>
                                                </w:r>
                                                <w:r>
                                                  <w:rPr>
                                                    <w:rFonts w:ascii="Arial" w:hAnsi="Arial" w:cs="Arial"/>
                                                    <w:color w:val="757575"/>
                                                  </w:rPr>
                                                  <w:t xml:space="preserve">in </w:t>
                                                </w:r>
                                                <w:r w:rsidR="00A72C67">
                                                  <w:rPr>
                                                    <w:rFonts w:ascii="Arial" w:hAnsi="Arial" w:cs="Arial"/>
                                                    <w:color w:val="757575"/>
                                                  </w:rPr>
                                                  <w:t xml:space="preserve">World Bank-supported </w:t>
                                                </w:r>
                                                <w:r>
                                                  <w:rPr>
                                                    <w:rFonts w:ascii="Arial" w:hAnsi="Arial" w:cs="Arial"/>
                                                    <w:color w:val="757575"/>
                                                  </w:rPr>
                                                  <w:t>CDD projects</w:t>
                                                </w:r>
                                                <w:r w:rsidR="00D6325A">
                                                  <w:rPr>
                                                    <w:rFonts w:ascii="Arial" w:hAnsi="Arial" w:cs="Arial"/>
                                                    <w:color w:val="757575"/>
                                                  </w:rPr>
                                                  <w:t xml:space="preserve"> in different regions</w:t>
                                                </w:r>
                                                <w:r>
                                                  <w:rPr>
                                                    <w:rFonts w:ascii="Arial" w:hAnsi="Arial" w:cs="Arial"/>
                                                    <w:color w:val="757575"/>
                                                  </w:rPr>
                                                  <w:t xml:space="preserve">. Please reach out to </w:t>
                                                </w:r>
                                                <w:hyperlink r:id="rId10" w:history="1">
                                                  <w:r w:rsidRPr="00916AC5">
                                                    <w:rPr>
                                                      <w:rStyle w:val="Hyperlink"/>
                                                      <w:rFonts w:ascii="Arial" w:hAnsi="Arial" w:cs="Arial"/>
                                                      <w:color w:val="ED7D31" w:themeColor="accent2"/>
                                                    </w:rPr>
                                                    <w:t>Susan Wong</w:t>
                                                  </w:r>
                                                </w:hyperlink>
                                                <w:r>
                                                  <w:rPr>
                                                    <w:rFonts w:ascii="Arial" w:hAnsi="Arial" w:cs="Arial"/>
                                                    <w:color w:val="757575"/>
                                                  </w:rPr>
                                                  <w:t xml:space="preserve"> and </w:t>
                                                </w:r>
                                                <w:hyperlink r:id="rId11" w:history="1">
                                                  <w:r w:rsidRPr="00916AC5">
                                                    <w:rPr>
                                                      <w:rStyle w:val="Hyperlink"/>
                                                      <w:rFonts w:ascii="Arial" w:hAnsi="Arial" w:cs="Arial"/>
                                                      <w:color w:val="ED7D31" w:themeColor="accent2"/>
                                                    </w:rPr>
                                                    <w:t>Helen Liu</w:t>
                                                  </w:r>
                                                </w:hyperlink>
                                                <w:r>
                                                  <w:rPr>
                                                    <w:rFonts w:ascii="Arial" w:hAnsi="Arial" w:cs="Arial"/>
                                                    <w:color w:val="757575"/>
                                                  </w:rPr>
                                                  <w:t xml:space="preserve"> if you are interested in learning more. </w:t>
                                                </w:r>
                                              </w:p>
                                              <w:p w14:paraId="6E2AC212" w14:textId="77777777" w:rsidR="00C34028" w:rsidRDefault="00C34028" w:rsidP="001112BB">
                                                <w:pPr>
                                                  <w:spacing w:line="300" w:lineRule="auto"/>
                                                  <w:jc w:val="both"/>
                                                  <w:rPr>
                                                    <w:rFonts w:ascii="Arial" w:hAnsi="Arial" w:cs="Arial"/>
                                                    <w:color w:val="757575"/>
                                                  </w:rPr>
                                                </w:pPr>
                                              </w:p>
                                              <w:p w14:paraId="1096295E" w14:textId="38950342" w:rsidR="007D34D1" w:rsidRDefault="00A75E33" w:rsidP="001112BB">
                                                <w:pPr>
                                                  <w:spacing w:line="300" w:lineRule="auto"/>
                                                  <w:jc w:val="both"/>
                                                  <w:rPr>
                                                    <w:rFonts w:ascii="Arial" w:hAnsi="Arial" w:cs="Arial"/>
                                                    <w:color w:val="757575"/>
                                                  </w:rPr>
                                                </w:pPr>
                                                <w:r>
                                                  <w:rPr>
                                                    <w:rFonts w:ascii="Arial" w:hAnsi="Arial" w:cs="Arial"/>
                                                    <w:color w:val="757575"/>
                                                  </w:rPr>
                                                  <w:t xml:space="preserve">This newsletter also </w:t>
                                                </w:r>
                                                <w:r w:rsidR="005C6A1E">
                                                  <w:rPr>
                                                    <w:rFonts w:ascii="Arial" w:hAnsi="Arial" w:cs="Arial"/>
                                                    <w:color w:val="757575"/>
                                                  </w:rPr>
                                                  <w:t xml:space="preserve">includes </w:t>
                                                </w:r>
                                                <w:r w:rsidR="00E73178">
                                                  <w:rPr>
                                                    <w:rFonts w:ascii="Arial" w:hAnsi="Arial" w:cs="Arial"/>
                                                    <w:color w:val="757575"/>
                                                  </w:rPr>
                                                  <w:t>training materials</w:t>
                                                </w:r>
                                                <w:r>
                                                  <w:rPr>
                                                    <w:rFonts w:ascii="Arial" w:hAnsi="Arial" w:cs="Arial"/>
                                                    <w:color w:val="757575"/>
                                                  </w:rPr>
                                                  <w:t xml:space="preserve"> on </w:t>
                                                </w:r>
                                                <w:hyperlink r:id="rId12" w:history="1">
                                                  <w:r w:rsidRPr="00D132B8">
                                                    <w:rPr>
                                                      <w:rStyle w:val="Hyperlink"/>
                                                      <w:rFonts w:ascii="Arial" w:hAnsi="Arial" w:cs="Arial"/>
                                                      <w:color w:val="ED7D31" w:themeColor="accent2"/>
                                                    </w:rPr>
                                                    <w:t>gender-responsive local economic development interventions</w:t>
                                                  </w:r>
                                                </w:hyperlink>
                                                <w:r w:rsidR="0048093E" w:rsidRPr="0048093E">
                                                  <w:rPr>
                                                    <w:rStyle w:val="Hyperlink"/>
                                                    <w:rFonts w:ascii="Arial" w:hAnsi="Arial" w:cs="Arial"/>
                                                    <w:color w:val="808080" w:themeColor="background1" w:themeShade="80"/>
                                                    <w:u w:val="none"/>
                                                  </w:rPr>
                                                  <w:t xml:space="preserve">, a blog on COVID-19’s impacts on </w:t>
                                                </w:r>
                                                <w:hyperlink r:id="rId13" w:history="1">
                                                  <w:r w:rsidR="0048093E" w:rsidRPr="0048093E">
                                                    <w:rPr>
                                                      <w:rStyle w:val="Hyperlink"/>
                                                      <w:rFonts w:ascii="Arial" w:hAnsi="Arial" w:cs="Arial"/>
                                                      <w:color w:val="ED7D31" w:themeColor="accent2"/>
                                                    </w:rPr>
                                                    <w:t>communities in the Philippines</w:t>
                                                  </w:r>
                                                </w:hyperlink>
                                                <w:r w:rsidR="0048093E" w:rsidRPr="0048093E">
                                                  <w:rPr>
                                                    <w:rStyle w:val="Hyperlink"/>
                                                    <w:rFonts w:ascii="Arial" w:hAnsi="Arial" w:cs="Arial"/>
                                                    <w:color w:val="808080" w:themeColor="background1" w:themeShade="80"/>
                                                    <w:u w:val="none"/>
                                                  </w:rPr>
                                                  <w:t>,</w:t>
                                                </w:r>
                                                <w:r w:rsidRPr="0048093E">
                                                  <w:rPr>
                                                    <w:rFonts w:ascii="Arial" w:hAnsi="Arial" w:cs="Arial"/>
                                                    <w:color w:val="808080" w:themeColor="background1" w:themeShade="80"/>
                                                  </w:rPr>
                                                  <w:t xml:space="preserve"> </w:t>
                                                </w:r>
                                                <w:r>
                                                  <w:rPr>
                                                    <w:rFonts w:ascii="Arial" w:hAnsi="Arial" w:cs="Arial"/>
                                                    <w:color w:val="757575"/>
                                                  </w:rPr>
                                                  <w:t xml:space="preserve">and recordings in case you missed our recent events on </w:t>
                                                </w:r>
                                                <w:hyperlink r:id="rId14" w:history="1">
                                                  <w:r w:rsidRPr="00B25285">
                                                    <w:rPr>
                                                      <w:rStyle w:val="Hyperlink"/>
                                                      <w:rFonts w:ascii="Arial" w:hAnsi="Arial" w:cs="Arial"/>
                                                      <w:color w:val="ED7D31" w:themeColor="accent2"/>
                                                    </w:rPr>
                                                    <w:t>empowering women</w:t>
                                                  </w:r>
                                                  <w:r w:rsidR="00E73178">
                                                    <w:rPr>
                                                      <w:rStyle w:val="Hyperlink"/>
                                                      <w:rFonts w:ascii="Arial" w:hAnsi="Arial" w:cs="Arial"/>
                                                      <w:color w:val="ED7D31" w:themeColor="accent2"/>
                                                    </w:rPr>
                                                    <w:t xml:space="preserve"> as</w:t>
                                                  </w:r>
                                                  <w:r w:rsidRPr="00B25285">
                                                    <w:rPr>
                                                      <w:rStyle w:val="Hyperlink"/>
                                                      <w:rFonts w:ascii="Arial" w:hAnsi="Arial" w:cs="Arial"/>
                                                      <w:color w:val="ED7D31" w:themeColor="accent2"/>
                                                    </w:rPr>
                                                    <w:t xml:space="preserve"> grassroots leaders</w:t>
                                                  </w:r>
                                                </w:hyperlink>
                                                <w:r>
                                                  <w:rPr>
                                                    <w:rFonts w:ascii="Arial" w:hAnsi="Arial" w:cs="Arial"/>
                                                    <w:color w:val="757575"/>
                                                  </w:rPr>
                                                  <w:t xml:space="preserve"> and</w:t>
                                                </w:r>
                                                <w:r w:rsidR="005C6A1E">
                                                  <w:rPr>
                                                    <w:rFonts w:ascii="Arial" w:hAnsi="Arial" w:cs="Arial"/>
                                                    <w:color w:val="757575"/>
                                                  </w:rPr>
                                                  <w:t xml:space="preserve"> </w:t>
                                                </w:r>
                                                <w:hyperlink r:id="rId15" w:history="1">
                                                  <w:r w:rsidR="005C6A1E" w:rsidRPr="005C6A1E">
                                                    <w:rPr>
                                                      <w:rStyle w:val="Hyperlink"/>
                                                      <w:rFonts w:ascii="Arial" w:hAnsi="Arial" w:cs="Arial"/>
                                                      <w:color w:val="ED7D31" w:themeColor="accent2"/>
                                                    </w:rPr>
                                                    <w:t>locally-led climate adaptation</w:t>
                                                  </w:r>
                                                </w:hyperlink>
                                                <w:r w:rsidR="005C6A1E">
                                                  <w:rPr>
                                                    <w:rFonts w:ascii="Arial" w:hAnsi="Arial" w:cs="Arial"/>
                                                    <w:color w:val="757575"/>
                                                  </w:rPr>
                                                  <w:t>.</w:t>
                                                </w:r>
                                                <w:r w:rsidR="007D34D1">
                                                  <w:rPr>
                                                    <w:rFonts w:ascii="Arial" w:hAnsi="Arial" w:cs="Arial"/>
                                                    <w:color w:val="757575"/>
                                                  </w:rPr>
                                                  <w:t xml:space="preserve"> </w:t>
                                                </w:r>
                                              </w:p>
                                              <w:p w14:paraId="68ACED1A" w14:textId="77777777" w:rsidR="007D34D1" w:rsidRDefault="007D34D1" w:rsidP="001112BB">
                                                <w:pPr>
                                                  <w:spacing w:line="300" w:lineRule="auto"/>
                                                  <w:jc w:val="both"/>
                                                  <w:rPr>
                                                    <w:rFonts w:ascii="Arial" w:hAnsi="Arial" w:cs="Arial"/>
                                                    <w:color w:val="757575"/>
                                                  </w:rPr>
                                                </w:pPr>
                                              </w:p>
                                              <w:p w14:paraId="6927FA8D" w14:textId="6BBDBA9C" w:rsidR="00211208" w:rsidRPr="00211208" w:rsidRDefault="00211208" w:rsidP="001112BB">
                                                <w:pPr>
                                                  <w:spacing w:line="300" w:lineRule="auto"/>
                                                  <w:jc w:val="both"/>
                                                  <w:rPr>
                                                    <w:rFonts w:ascii="Arial" w:hAnsi="Arial" w:cs="Arial"/>
                                                    <w:color w:val="757575"/>
                                                  </w:rPr>
                                                </w:pPr>
                                                <w:r w:rsidRPr="00211208">
                                                  <w:rPr>
                                                    <w:rFonts w:ascii="Arial" w:hAnsi="Arial" w:cs="Arial"/>
                                                    <w:color w:val="757575"/>
                                                  </w:rPr>
                                                  <w:t xml:space="preserve">As always, we are eager to hear from you! Please share any relevant information and materials that you feel would benefit our community and stay in touch. </w:t>
                                                </w:r>
                                              </w:p>
                                              <w:p w14:paraId="1FC360C4" w14:textId="77777777" w:rsidR="00211208" w:rsidRPr="00211208" w:rsidRDefault="00211208">
                                                <w:pPr>
                                                  <w:spacing w:line="300" w:lineRule="auto"/>
                                                  <w:jc w:val="both"/>
                                                  <w:rPr>
                                                    <w:rFonts w:ascii="Helvetica" w:hAnsi="Helvetica" w:cs="Helvetica"/>
                                                    <w:color w:val="757575"/>
                                                  </w:rPr>
                                                </w:pPr>
                                              </w:p>
                                              <w:p w14:paraId="733FBA44" w14:textId="77777777" w:rsidR="00211208" w:rsidRPr="00211208" w:rsidRDefault="00211208">
                                                <w:pPr>
                                                  <w:spacing w:line="300" w:lineRule="auto"/>
                                                  <w:jc w:val="both"/>
                                                  <w:rPr>
                                                    <w:rFonts w:ascii="Helvetica" w:hAnsi="Helvetica" w:cs="Helvetica"/>
                                                    <w:color w:val="757575"/>
                                                  </w:rPr>
                                                </w:pPr>
                                                <w:r w:rsidRPr="00211208">
                                                  <w:rPr>
                                                    <w:rFonts w:ascii="Helvetica" w:hAnsi="Helvetica" w:cs="Helvetica"/>
                                                    <w:color w:val="757575"/>
                                                  </w:rPr>
                                                  <w:t>With best wishes,</w:t>
                                                </w:r>
                                              </w:p>
                                              <w:p w14:paraId="6E4D48F2" w14:textId="6ED9B857" w:rsidR="00EA655F" w:rsidRPr="00211208" w:rsidRDefault="00EA655F">
                                                <w:pPr>
                                                  <w:spacing w:line="300" w:lineRule="auto"/>
                                                  <w:jc w:val="both"/>
                                                  <w:rPr>
                                                    <w:rFonts w:ascii="Helvetica" w:hAnsi="Helvetica" w:cs="Helvetica"/>
                                                    <w:color w:val="757575"/>
                                                  </w:rPr>
                                                </w:pPr>
                                                <w:r w:rsidRPr="00211208">
                                                  <w:rPr>
                                                    <w:rFonts w:ascii="Helvetica" w:hAnsi="Helvetica" w:cs="Helvetica"/>
                                                    <w:color w:val="757575"/>
                                                  </w:rPr>
                                                  <w:t> </w:t>
                                                </w:r>
                                              </w:p>
                                              <w:p w14:paraId="25F46F1E" w14:textId="2890BFA6" w:rsidR="00EA655F" w:rsidRDefault="00211208">
                                                <w:pPr>
                                                  <w:spacing w:line="300" w:lineRule="auto"/>
                                                  <w:rPr>
                                                    <w:rFonts w:ascii="Helvetica" w:hAnsi="Helvetica" w:cs="Helvetica"/>
                                                    <w:color w:val="757575"/>
                                                    <w:sz w:val="24"/>
                                                    <w:szCs w:val="24"/>
                                                  </w:rPr>
                                                </w:pPr>
                                                <w:r w:rsidRPr="00211208">
                                                  <w:rPr>
                                                    <w:rFonts w:ascii="Arial" w:hAnsi="Arial" w:cs="Arial"/>
                                                    <w:color w:val="757575"/>
                                                  </w:rPr>
                                                  <w:t>Susan, Nik, Stephen, Helen, and Camila</w:t>
                                                </w:r>
                                                <w:r w:rsidR="00EA655F">
                                                  <w:rPr>
                                                    <w:rFonts w:ascii="Helvetica" w:hAnsi="Helvetica" w:cs="Helvetica"/>
                                                    <w:color w:val="757575"/>
                                                    <w:sz w:val="24"/>
                                                    <w:szCs w:val="24"/>
                                                  </w:rPr>
                                                  <w:t xml:space="preserve"> </w:t>
                                                </w:r>
                                              </w:p>
                                            </w:tc>
                                          </w:tr>
                                        </w:tbl>
                                        <w:p w14:paraId="11F501EE" w14:textId="77777777" w:rsidR="00EA655F" w:rsidRDefault="00EA655F">
                                          <w:pPr>
                                            <w:rPr>
                                              <w:rFonts w:ascii="Times New Roman" w:eastAsia="Times New Roman" w:hAnsi="Times New Roman" w:cs="Times New Roman"/>
                                              <w:sz w:val="20"/>
                                              <w:szCs w:val="20"/>
                                            </w:rPr>
                                          </w:pPr>
                                        </w:p>
                                      </w:tc>
                                    </w:tr>
                                  </w:tbl>
                                  <w:p w14:paraId="638E9C27" w14:textId="77777777" w:rsidR="00EA655F" w:rsidRDefault="00EA655F">
                                    <w:pPr>
                                      <w:rPr>
                                        <w:rFonts w:ascii="Times New Roman" w:eastAsia="Times New Roman" w:hAnsi="Times New Roman" w:cs="Times New Roman"/>
                                        <w:sz w:val="20"/>
                                        <w:szCs w:val="20"/>
                                      </w:rPr>
                                    </w:pPr>
                                  </w:p>
                                </w:tc>
                              </w:tr>
                            </w:tbl>
                            <w:p w14:paraId="0FC44043" w14:textId="77777777" w:rsidR="00EA655F" w:rsidRDefault="00EA655F"/>
                            <w:tbl>
                              <w:tblPr>
                                <w:tblW w:w="5000" w:type="pct"/>
                                <w:tblCellMar>
                                  <w:left w:w="0" w:type="dxa"/>
                                  <w:right w:w="0" w:type="dxa"/>
                                </w:tblCellMar>
                                <w:tblLook w:val="04A0" w:firstRow="1" w:lastRow="0" w:firstColumn="1" w:lastColumn="0" w:noHBand="0" w:noVBand="1"/>
                              </w:tblPr>
                              <w:tblGrid>
                                <w:gridCol w:w="9180"/>
                              </w:tblGrid>
                              <w:tr w:rsidR="00EA655F" w14:paraId="5ED43202" w14:textId="77777777">
                                <w:tc>
                                  <w:tcPr>
                                    <w:tcW w:w="0" w:type="auto"/>
                                    <w:tcMar>
                                      <w:top w:w="30" w:type="dxa"/>
                                      <w:left w:w="270" w:type="dxa"/>
                                      <w:bottom w:w="3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640"/>
                                    </w:tblGrid>
                                    <w:tr w:rsidR="00EA655F" w14:paraId="5A0367DE" w14:textId="77777777">
                                      <w:tc>
                                        <w:tcPr>
                                          <w:tcW w:w="0" w:type="auto"/>
                                          <w:tcBorders>
                                            <w:top w:val="single" w:sz="12" w:space="0" w:color="EAEAEA"/>
                                            <w:left w:val="nil"/>
                                            <w:bottom w:val="nil"/>
                                            <w:right w:val="nil"/>
                                          </w:tcBorders>
                                          <w:vAlign w:val="center"/>
                                          <w:hideMark/>
                                        </w:tcPr>
                                        <w:p w14:paraId="76E21318" w14:textId="77777777" w:rsidR="00EA655F" w:rsidRDefault="00EA655F"/>
                                      </w:tc>
                                    </w:tr>
                                  </w:tbl>
                                  <w:p w14:paraId="4FB49C12" w14:textId="77777777" w:rsidR="00EA655F" w:rsidRDefault="00EA655F">
                                    <w:pPr>
                                      <w:rPr>
                                        <w:rFonts w:ascii="Times New Roman" w:eastAsia="Times New Roman" w:hAnsi="Times New Roman" w:cs="Times New Roman"/>
                                        <w:sz w:val="20"/>
                                        <w:szCs w:val="20"/>
                                      </w:rPr>
                                    </w:pPr>
                                  </w:p>
                                </w:tc>
                              </w:tr>
                            </w:tbl>
                            <w:p w14:paraId="0D8F5DE8" w14:textId="77777777" w:rsidR="00EA655F" w:rsidRDefault="00EA655F"/>
                            <w:p w14:paraId="60C92155" w14:textId="77777777" w:rsidR="00645C3F" w:rsidRDefault="00645C3F" w:rsidP="00645C3F"/>
                            <w:tbl>
                              <w:tblPr>
                                <w:tblW w:w="5000" w:type="pct"/>
                                <w:tblCellMar>
                                  <w:left w:w="0" w:type="dxa"/>
                                  <w:right w:w="0" w:type="dxa"/>
                                </w:tblCellMar>
                                <w:tblLook w:val="04A0" w:firstRow="1" w:lastRow="0" w:firstColumn="1" w:lastColumn="0" w:noHBand="0" w:noVBand="1"/>
                              </w:tblPr>
                              <w:tblGrid>
                                <w:gridCol w:w="9180"/>
                              </w:tblGrid>
                              <w:tr w:rsidR="00645C3F" w14:paraId="0A40EAF9" w14:textId="77777777" w:rsidTr="001F25A2">
                                <w:tc>
                                  <w:tcPr>
                                    <w:tcW w:w="0" w:type="auto"/>
                                    <w:tcMar>
                                      <w:top w:w="0" w:type="dxa"/>
                                      <w:left w:w="270" w:type="dxa"/>
                                      <w:bottom w:w="270" w:type="dxa"/>
                                      <w:right w:w="270" w:type="dxa"/>
                                    </w:tcMar>
                                    <w:hideMark/>
                                  </w:tcPr>
                                  <w:tbl>
                                    <w:tblPr>
                                      <w:tblW w:w="5000" w:type="pct"/>
                                      <w:jc w:val="center"/>
                                      <w:shd w:val="clear" w:color="auto" w:fill="FF8A4A"/>
                                      <w:tblCellMar>
                                        <w:left w:w="0" w:type="dxa"/>
                                        <w:right w:w="0" w:type="dxa"/>
                                      </w:tblCellMar>
                                      <w:tblLook w:val="04A0" w:firstRow="1" w:lastRow="0" w:firstColumn="1" w:lastColumn="0" w:noHBand="0" w:noVBand="1"/>
                                    </w:tblPr>
                                    <w:tblGrid>
                                      <w:gridCol w:w="8640"/>
                                    </w:tblGrid>
                                    <w:tr w:rsidR="00645C3F" w14:paraId="5E77D80B" w14:textId="77777777" w:rsidTr="001F25A2">
                                      <w:trPr>
                                        <w:jc w:val="center"/>
                                      </w:trPr>
                                      <w:tc>
                                        <w:tcPr>
                                          <w:tcW w:w="0" w:type="auto"/>
                                          <w:shd w:val="clear" w:color="auto" w:fill="FF8A4A"/>
                                          <w:tcMar>
                                            <w:top w:w="225" w:type="dxa"/>
                                            <w:left w:w="225" w:type="dxa"/>
                                            <w:bottom w:w="225" w:type="dxa"/>
                                            <w:right w:w="225" w:type="dxa"/>
                                          </w:tcMar>
                                          <w:vAlign w:val="center"/>
                                          <w:hideMark/>
                                        </w:tcPr>
                                        <w:p w14:paraId="1F10B18B" w14:textId="77777777" w:rsidR="00645C3F" w:rsidRDefault="001D1887" w:rsidP="00645C3F">
                                          <w:pPr>
                                            <w:jc w:val="center"/>
                                            <w:rPr>
                                              <w:rFonts w:ascii="Arial" w:hAnsi="Arial" w:cs="Arial"/>
                                              <w:sz w:val="36"/>
                                              <w:szCs w:val="36"/>
                                            </w:rPr>
                                          </w:pPr>
                                          <w:hyperlink w:tgtFrame="_blank" w:tooltip="ANALYTICAL WORK" w:history="1">
                                            <w:r w:rsidR="00645C3F">
                                              <w:rPr>
                                                <w:rStyle w:val="Hyperlink"/>
                                                <w:rFonts w:ascii="Arial" w:hAnsi="Arial" w:cs="Arial"/>
                                                <w:b/>
                                                <w:bCs/>
                                                <w:color w:val="FFFFFF"/>
                                                <w:sz w:val="36"/>
                                                <w:szCs w:val="36"/>
                                                <w:u w:val="none"/>
                                              </w:rPr>
                                              <w:t>RECENT EVENTS</w:t>
                                            </w:r>
                                          </w:hyperlink>
                                          <w:r w:rsidR="00645C3F">
                                            <w:rPr>
                                              <w:rFonts w:ascii="Arial" w:hAnsi="Arial" w:cs="Arial"/>
                                              <w:color w:val="000000"/>
                                              <w:sz w:val="36"/>
                                              <w:szCs w:val="36"/>
                                            </w:rPr>
                                            <w:t xml:space="preserve"> </w:t>
                                          </w:r>
                                        </w:p>
                                      </w:tc>
                                    </w:tr>
                                  </w:tbl>
                                  <w:p w14:paraId="36A800D4" w14:textId="77777777" w:rsidR="00645C3F" w:rsidRDefault="00645C3F" w:rsidP="00645C3F">
                                    <w:pPr>
                                      <w:jc w:val="center"/>
                                      <w:rPr>
                                        <w:rFonts w:ascii="Times New Roman" w:eastAsia="Times New Roman" w:hAnsi="Times New Roman" w:cs="Times New Roman"/>
                                        <w:sz w:val="20"/>
                                        <w:szCs w:val="20"/>
                                      </w:rPr>
                                    </w:pPr>
                                  </w:p>
                                  <w:p w14:paraId="66348EE5" w14:textId="77777777" w:rsidR="00645C3F" w:rsidRPr="00B25285" w:rsidRDefault="00645C3F" w:rsidP="00645C3F">
                                    <w:pPr>
                                      <w:spacing w:line="360" w:lineRule="auto"/>
                                      <w:jc w:val="center"/>
                                      <w:rPr>
                                        <w:rStyle w:val="Hyperlink"/>
                                        <w:rFonts w:ascii="Arial" w:hAnsi="Arial" w:cs="Arial"/>
                                        <w:color w:val="ED7D31" w:themeColor="accent2"/>
                                      </w:rPr>
                                    </w:pPr>
                                    <w:r>
                                      <w:rPr>
                                        <w:rFonts w:ascii="Arial" w:hAnsi="Arial" w:cs="Arial"/>
                                        <w:highlight w:val="yellow"/>
                                      </w:rPr>
                                      <w:fldChar w:fldCharType="begin"/>
                                    </w:r>
                                    <w:r>
                                      <w:rPr>
                                        <w:rFonts w:ascii="Arial" w:hAnsi="Arial" w:cs="Arial"/>
                                        <w:highlight w:val="yellow"/>
                                      </w:rPr>
                                      <w:instrText xml:space="preserve"> HYPERLINK "https://worldbankgroup.sharepoint.com.mcas.ms/sites/gsg/CDD/Sitepages/Detail.aspx/Events/mode=view?_Id=221&amp;SiteURL=/sites/gsg/CDD&amp;CT=1639513130217&amp;OR=OWA-NT&amp;CID=e5d3f2bb-4c9c-01c9-faee-50b003d78fb6" </w:instrText>
                                    </w:r>
                                    <w:r>
                                      <w:rPr>
                                        <w:rFonts w:ascii="Arial" w:hAnsi="Arial" w:cs="Arial"/>
                                        <w:highlight w:val="yellow"/>
                                      </w:rPr>
                                      <w:fldChar w:fldCharType="separate"/>
                                    </w:r>
                                    <w:r w:rsidRPr="00B25285">
                                      <w:rPr>
                                        <w:rStyle w:val="Hyperlink"/>
                                        <w:rFonts w:ascii="Arial" w:hAnsi="Arial" w:cs="Arial"/>
                                        <w:color w:val="ED7D31" w:themeColor="accent2"/>
                                      </w:rPr>
                                      <w:t xml:space="preserve">Empowering Women Leaders at the Local Level: </w:t>
                                    </w:r>
                                  </w:p>
                                  <w:p w14:paraId="095AC4C8" w14:textId="77777777" w:rsidR="00645C3F" w:rsidRPr="00B25285" w:rsidRDefault="00645C3F" w:rsidP="00645C3F">
                                    <w:pPr>
                                      <w:spacing w:line="360" w:lineRule="auto"/>
                                      <w:jc w:val="center"/>
                                      <w:rPr>
                                        <w:rStyle w:val="Hyperlink"/>
                                        <w:rFonts w:ascii="Arial" w:hAnsi="Arial" w:cs="Arial"/>
                                        <w:color w:val="ED7D31" w:themeColor="accent2"/>
                                      </w:rPr>
                                    </w:pPr>
                                    <w:r w:rsidRPr="00B25285">
                                      <w:rPr>
                                        <w:rStyle w:val="Hyperlink"/>
                                        <w:rFonts w:ascii="Arial" w:hAnsi="Arial" w:cs="Arial"/>
                                        <w:color w:val="ED7D31" w:themeColor="accent2"/>
                                      </w:rPr>
                                      <w:t>Approaches and Experiences from IFAD and Oxfam</w:t>
                                    </w:r>
                                  </w:p>
                                  <w:p w14:paraId="7A3BDB1C" w14:textId="77777777" w:rsidR="00645C3F" w:rsidRPr="00ED28FA" w:rsidRDefault="00645C3F" w:rsidP="00645C3F">
                                    <w:pPr>
                                      <w:spacing w:line="360" w:lineRule="auto"/>
                                      <w:jc w:val="both"/>
                                      <w:rPr>
                                        <w:rFonts w:ascii="Arial" w:hAnsi="Arial" w:cs="Arial"/>
                                        <w:color w:val="757575"/>
                                      </w:rPr>
                                    </w:pPr>
                                    <w:r>
                                      <w:rPr>
                                        <w:rFonts w:ascii="Arial" w:hAnsi="Arial" w:cs="Arial"/>
                                        <w:highlight w:val="yellow"/>
                                      </w:rPr>
                                      <w:fldChar w:fldCharType="end"/>
                                    </w:r>
                                    <w:r>
                                      <w:rPr>
                                        <w:rFonts w:ascii="Arial" w:hAnsi="Arial" w:cs="Arial"/>
                                        <w:color w:val="757575"/>
                                      </w:rPr>
                                      <w:t>This webinar brought together representatives from IFAD and Oxfam to present their approaches and experiences in empowering women as grassroots leaders. IFAD highlighted the evolution of their Gender Action Learning System (GALS) methodology and Oxfam presented their Transformative Leadership for Women’s Rights approach and efforts to build women’s leadership in humanitarian contexts in the MENA region.</w:t>
                                    </w:r>
                                    <w:r w:rsidRPr="00ED28FA">
                                      <w:rPr>
                                        <w:rFonts w:ascii="Arial" w:hAnsi="Arial" w:cs="Arial"/>
                                        <w:color w:val="757575"/>
                                      </w:rPr>
                                      <w:t xml:space="preserve"> </w:t>
                                    </w:r>
                                  </w:p>
                                  <w:p w14:paraId="6551B2B0" w14:textId="77777777" w:rsidR="00645C3F" w:rsidRDefault="00645C3F" w:rsidP="00645C3F">
                                    <w:pPr>
                                      <w:jc w:val="center"/>
                                      <w:rPr>
                                        <w:rFonts w:ascii="Times New Roman" w:eastAsia="Times New Roman" w:hAnsi="Times New Roman" w:cs="Times New Roman"/>
                                        <w:sz w:val="20"/>
                                        <w:szCs w:val="20"/>
                                      </w:rPr>
                                    </w:pPr>
                                    <w:r>
                                      <w:rPr>
                                        <w:rFonts w:ascii="Arial" w:hAnsi="Arial" w:cs="Arial"/>
                                        <w:color w:val="757575"/>
                                      </w:rPr>
                                      <w:t>December 14</w:t>
                                    </w:r>
                                    <w:r w:rsidRPr="00ED28FA">
                                      <w:rPr>
                                        <w:rFonts w:ascii="Arial" w:hAnsi="Arial" w:cs="Arial"/>
                                        <w:color w:val="757575"/>
                                      </w:rPr>
                                      <w:t>, 2021</w:t>
                                    </w:r>
                                  </w:p>
                                </w:tc>
                              </w:tr>
                              <w:tr w:rsidR="00645C3F" w14:paraId="2550BA54" w14:textId="77777777" w:rsidTr="001F25A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180"/>
                                    </w:tblGrid>
                                    <w:tr w:rsidR="00645C3F" w14:paraId="1BA6F889" w14:textId="77777777" w:rsidTr="001F25A2">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80"/>
                                          </w:tblGrid>
                                          <w:tr w:rsidR="00645C3F" w14:paraId="79D2049F" w14:textId="77777777" w:rsidTr="001F25A2">
                                            <w:tc>
                                              <w:tcPr>
                                                <w:tcW w:w="0" w:type="auto"/>
                                                <w:tcMar>
                                                  <w:top w:w="0" w:type="dxa"/>
                                                  <w:left w:w="270" w:type="dxa"/>
                                                  <w:bottom w:w="135" w:type="dxa"/>
                                                  <w:right w:w="270" w:type="dxa"/>
                                                </w:tcMar>
                                                <w:hideMark/>
                                              </w:tcPr>
                                              <w:p w14:paraId="77830E8C" w14:textId="77777777" w:rsidR="00645C3F" w:rsidRPr="00E2682B" w:rsidRDefault="00645C3F" w:rsidP="00645C3F">
                                                <w:pPr>
                                                  <w:spacing w:line="360" w:lineRule="auto"/>
                                                  <w:jc w:val="center"/>
                                                  <w:rPr>
                                                    <w:rFonts w:ascii="Arial" w:hAnsi="Arial" w:cs="Arial"/>
                                                    <w:color w:val="757575"/>
                                                  </w:rPr>
                                                </w:pPr>
                                              </w:p>
                                            </w:tc>
                                          </w:tr>
                                        </w:tbl>
                                        <w:p w14:paraId="09083A08" w14:textId="77777777" w:rsidR="00645C3F" w:rsidRDefault="00645C3F" w:rsidP="00645C3F">
                                          <w:pPr>
                                            <w:rPr>
                                              <w:rFonts w:ascii="Times New Roman" w:eastAsia="Times New Roman" w:hAnsi="Times New Roman" w:cs="Times New Roman"/>
                                              <w:sz w:val="20"/>
                                              <w:szCs w:val="20"/>
                                            </w:rPr>
                                          </w:pPr>
                                        </w:p>
                                      </w:tc>
                                    </w:tr>
                                  </w:tbl>
                                  <w:p w14:paraId="6F995903" w14:textId="77777777" w:rsidR="00645C3F" w:rsidRPr="00475752" w:rsidRDefault="00645C3F" w:rsidP="00645C3F">
                                    <w:pPr>
                                      <w:spacing w:line="360" w:lineRule="auto"/>
                                      <w:jc w:val="center"/>
                                      <w:rPr>
                                        <w:rStyle w:val="Hyperlink"/>
                                        <w:rFonts w:ascii="Arial" w:hAnsi="Arial" w:cs="Arial"/>
                                        <w:color w:val="ED7D31" w:themeColor="accent2"/>
                                      </w:rPr>
                                    </w:pPr>
                                    <w:r w:rsidRPr="00475752">
                                      <w:rPr>
                                        <w:rFonts w:ascii="Arial" w:hAnsi="Arial" w:cs="Arial"/>
                                        <w:color w:val="ED7D31" w:themeColor="accent2"/>
                                      </w:rPr>
                                      <w:fldChar w:fldCharType="begin"/>
                                    </w:r>
                                    <w:r w:rsidRPr="00475752">
                                      <w:rPr>
                                        <w:rFonts w:ascii="Arial" w:hAnsi="Arial" w:cs="Arial"/>
                                        <w:color w:val="ED7D31" w:themeColor="accent2"/>
                                      </w:rPr>
                                      <w:instrText xml:space="preserve"> HYPERLINK "https://worldbankgroup.sharepoint.com/sites/gsg/CDD/Sitepages/Detail.aspx/Events/mode=view?_Id=220&amp;SiteURL=/sites/gsg/CDD&amp;CT=1639152209665&amp;OR=OWA-NT&amp;CID=5fe6fdff-2698-8aeb-c0b4-b8298fafa09e" </w:instrText>
                                    </w:r>
                                    <w:r w:rsidRPr="00475752">
                                      <w:rPr>
                                        <w:rFonts w:ascii="Arial" w:hAnsi="Arial" w:cs="Arial"/>
                                        <w:color w:val="ED7D31" w:themeColor="accent2"/>
                                      </w:rPr>
                                      <w:fldChar w:fldCharType="separate"/>
                                    </w:r>
                                    <w:r w:rsidRPr="00475752">
                                      <w:rPr>
                                        <w:rStyle w:val="Hyperlink"/>
                                        <w:rFonts w:ascii="Arial" w:hAnsi="Arial" w:cs="Arial"/>
                                        <w:color w:val="ED7D31" w:themeColor="accent2"/>
                                      </w:rPr>
                                      <w:t xml:space="preserve">Integrating Social Resilience into Locally Led Development: </w:t>
                                    </w:r>
                                  </w:p>
                                  <w:p w14:paraId="68F8BF99" w14:textId="77777777" w:rsidR="00645C3F" w:rsidRPr="00475752" w:rsidRDefault="00645C3F" w:rsidP="00645C3F">
                                    <w:pPr>
                                      <w:spacing w:line="360" w:lineRule="auto"/>
                                      <w:jc w:val="center"/>
                                      <w:rPr>
                                        <w:rFonts w:ascii="Arial" w:hAnsi="Arial" w:cs="Arial"/>
                                        <w:color w:val="ED7D31" w:themeColor="accent2"/>
                                      </w:rPr>
                                    </w:pPr>
                                    <w:r w:rsidRPr="00475752">
                                      <w:rPr>
                                        <w:rStyle w:val="Hyperlink"/>
                                        <w:rFonts w:ascii="Arial" w:hAnsi="Arial" w:cs="Arial"/>
                                        <w:color w:val="ED7D31" w:themeColor="accent2"/>
                                      </w:rPr>
                                      <w:t>Design Lessons from Kenya and the Philippines</w:t>
                                    </w:r>
                                    <w:r w:rsidRPr="00475752">
                                      <w:rPr>
                                        <w:rFonts w:ascii="Arial" w:hAnsi="Arial" w:cs="Arial"/>
                                        <w:color w:val="ED7D31" w:themeColor="accent2"/>
                                      </w:rPr>
                                      <w:fldChar w:fldCharType="end"/>
                                    </w:r>
                                  </w:p>
                                  <w:p w14:paraId="29DB45FF" w14:textId="77777777" w:rsidR="00645C3F" w:rsidRDefault="00645C3F" w:rsidP="00645C3F">
                                    <w:pPr>
                                      <w:spacing w:line="360" w:lineRule="auto"/>
                                      <w:jc w:val="both"/>
                                      <w:rPr>
                                        <w:rFonts w:ascii="Arial" w:hAnsi="Arial" w:cs="Arial"/>
                                        <w:color w:val="757575"/>
                                      </w:rPr>
                                    </w:pPr>
                                    <w:r>
                                      <w:rPr>
                                        <w:rFonts w:ascii="Arial" w:hAnsi="Arial" w:cs="Arial"/>
                                        <w:color w:val="757575"/>
                                      </w:rPr>
                                      <w:t xml:space="preserve">Co-hosted by the CDD and Social Dimensions of Climate Change GSGs, this webinar highlighted design and implementation lessons from Kenya and the Philippines on incorporating climate social resilience activities into locally-led Bank-supported operations. </w:t>
                                    </w:r>
                                  </w:p>
                                  <w:p w14:paraId="5C191350" w14:textId="77777777" w:rsidR="00645C3F" w:rsidRDefault="00645C3F" w:rsidP="00645C3F">
                                    <w:pPr>
                                      <w:jc w:val="center"/>
                                      <w:rPr>
                                        <w:rFonts w:ascii="Arial" w:hAnsi="Arial" w:cs="Arial"/>
                                        <w:color w:val="757575"/>
                                      </w:rPr>
                                    </w:pPr>
                                    <w:r>
                                      <w:rPr>
                                        <w:rFonts w:ascii="Arial" w:hAnsi="Arial" w:cs="Arial"/>
                                        <w:color w:val="757575"/>
                                      </w:rPr>
                                      <w:t>November 17, 2021</w:t>
                                    </w:r>
                                  </w:p>
                                  <w:p w14:paraId="4906CF6F" w14:textId="77777777" w:rsidR="00645C3F" w:rsidRDefault="00645C3F" w:rsidP="00645C3F">
                                    <w:pPr>
                                      <w:jc w:val="center"/>
                                      <w:rPr>
                                        <w:rFonts w:ascii="Times New Roman" w:eastAsia="Times New Roman" w:hAnsi="Times New Roman" w:cs="Times New Roman"/>
                                        <w:sz w:val="20"/>
                                        <w:szCs w:val="20"/>
                                      </w:rPr>
                                    </w:pPr>
                                  </w:p>
                                </w:tc>
                              </w:tr>
                            </w:tbl>
                            <w:p w14:paraId="0975F2B1" w14:textId="7EA66A59" w:rsidR="00EA655F" w:rsidRDefault="00EA655F"/>
                            <w:tbl>
                              <w:tblPr>
                                <w:tblW w:w="0" w:type="auto"/>
                                <w:tblCellMar>
                                  <w:left w:w="0" w:type="dxa"/>
                                  <w:right w:w="0" w:type="dxa"/>
                                </w:tblCellMar>
                                <w:tblLook w:val="04A0" w:firstRow="1" w:lastRow="0" w:firstColumn="1" w:lastColumn="0" w:noHBand="0" w:noVBand="1"/>
                              </w:tblPr>
                              <w:tblGrid>
                                <w:gridCol w:w="9180"/>
                              </w:tblGrid>
                              <w:tr w:rsidR="00EA655F" w14:paraId="76EC0FCB" w14:textId="77777777" w:rsidTr="007265F9">
                                <w:trPr>
                                  <w:trHeight w:val="576"/>
                                </w:trPr>
                                <w:tc>
                                  <w:tcPr>
                                    <w:tcW w:w="0" w:type="auto"/>
                                    <w:tcMar>
                                      <w:top w:w="0" w:type="dxa"/>
                                      <w:left w:w="270" w:type="dxa"/>
                                      <w:bottom w:w="270" w:type="dxa"/>
                                      <w:right w:w="270" w:type="dxa"/>
                                    </w:tcMar>
                                    <w:hideMark/>
                                  </w:tcPr>
                                  <w:tbl>
                                    <w:tblPr>
                                      <w:tblW w:w="5000" w:type="pct"/>
                                      <w:jc w:val="center"/>
                                      <w:shd w:val="clear" w:color="auto" w:fill="FF8A4A"/>
                                      <w:tblCellMar>
                                        <w:left w:w="0" w:type="dxa"/>
                                        <w:right w:w="0" w:type="dxa"/>
                                      </w:tblCellMar>
                                      <w:tblLook w:val="04A0" w:firstRow="1" w:lastRow="0" w:firstColumn="1" w:lastColumn="0" w:noHBand="0" w:noVBand="1"/>
                                    </w:tblPr>
                                    <w:tblGrid>
                                      <w:gridCol w:w="8640"/>
                                    </w:tblGrid>
                                    <w:tr w:rsidR="00EA655F" w14:paraId="59C67F3B" w14:textId="77777777" w:rsidTr="00474666">
                                      <w:trPr>
                                        <w:trHeight w:val="23"/>
                                        <w:jc w:val="center"/>
                                      </w:trPr>
                                      <w:tc>
                                        <w:tcPr>
                                          <w:tcW w:w="0" w:type="auto"/>
                                          <w:shd w:val="clear" w:color="auto" w:fill="FF8A4A"/>
                                          <w:tcMar>
                                            <w:top w:w="225" w:type="dxa"/>
                                            <w:left w:w="225" w:type="dxa"/>
                                            <w:bottom w:w="225" w:type="dxa"/>
                                            <w:right w:w="225" w:type="dxa"/>
                                          </w:tcMar>
                                          <w:vAlign w:val="center"/>
                                          <w:hideMark/>
                                        </w:tcPr>
                                        <w:p w14:paraId="0CEC214F" w14:textId="6B87A65C" w:rsidR="00EA655F" w:rsidRDefault="00BB73A8">
                                          <w:pPr>
                                            <w:jc w:val="center"/>
                                            <w:rPr>
                                              <w:rFonts w:ascii="Arial" w:hAnsi="Arial" w:cs="Arial"/>
                                              <w:sz w:val="36"/>
                                              <w:szCs w:val="36"/>
                                            </w:rPr>
                                          </w:pPr>
                                          <w:r w:rsidRPr="00D6325A">
                                            <w:rPr>
                                              <w:rFonts w:ascii="Arial" w:hAnsi="Arial" w:cs="Arial"/>
                                              <w:b/>
                                              <w:bCs/>
                                              <w:color w:val="FFFFFF" w:themeColor="background1"/>
                                              <w:sz w:val="36"/>
                                              <w:szCs w:val="36"/>
                                            </w:rPr>
                                            <w:t>RE</w:t>
                                          </w:r>
                                          <w:r w:rsidR="00D6325A" w:rsidRPr="00D6325A">
                                            <w:rPr>
                                              <w:rFonts w:ascii="Arial" w:hAnsi="Arial" w:cs="Arial"/>
                                              <w:b/>
                                              <w:bCs/>
                                              <w:color w:val="FFFFFF" w:themeColor="background1"/>
                                              <w:sz w:val="36"/>
                                              <w:szCs w:val="36"/>
                                            </w:rPr>
                                            <w:t>SOURCES</w:t>
                                          </w:r>
                                          <w:r w:rsidR="00B25285">
                                            <w:rPr>
                                              <w:rFonts w:ascii="Arial" w:hAnsi="Arial" w:cs="Arial"/>
                                              <w:b/>
                                              <w:bCs/>
                                              <w:color w:val="FFFFFF" w:themeColor="background1"/>
                                              <w:sz w:val="36"/>
                                              <w:szCs w:val="36"/>
                                            </w:rPr>
                                            <w:t xml:space="preserve"> AND TOOLS</w:t>
                                          </w:r>
                                        </w:p>
                                      </w:tc>
                                    </w:tr>
                                  </w:tbl>
                                  <w:p w14:paraId="6DBBE691" w14:textId="77777777" w:rsidR="00EA655F" w:rsidRDefault="00EA655F">
                                    <w:pPr>
                                      <w:jc w:val="center"/>
                                      <w:rPr>
                                        <w:rFonts w:ascii="Times New Roman" w:eastAsia="Times New Roman" w:hAnsi="Times New Roman" w:cs="Times New Roman"/>
                                        <w:sz w:val="20"/>
                                        <w:szCs w:val="20"/>
                                      </w:rPr>
                                    </w:pPr>
                                  </w:p>
                                  <w:p w14:paraId="186A80C0" w14:textId="3F21A0BA" w:rsidR="00391380" w:rsidRDefault="00391380">
                                    <w:pPr>
                                      <w:jc w:val="center"/>
                                      <w:rPr>
                                        <w:rFonts w:ascii="Times New Roman" w:eastAsia="Times New Roman" w:hAnsi="Times New Roman" w:cs="Times New Roman"/>
                                        <w:sz w:val="20"/>
                                        <w:szCs w:val="20"/>
                                      </w:rPr>
                                    </w:pPr>
                                    <w:r>
                                      <w:rPr>
                                        <w:rFonts w:ascii="Arial" w:eastAsia="Times New Roman" w:hAnsi="Arial" w:cs="Arial"/>
                                        <w:noProof/>
                                        <w:color w:val="757575"/>
                                      </w:rPr>
                                      <w:lastRenderedPageBreak/>
                                      <mc:AlternateContent>
                                        <mc:Choice Requires="wpg">
                                          <w:drawing>
                                            <wp:anchor distT="0" distB="0" distL="114300" distR="114300" simplePos="0" relativeHeight="251661312" behindDoc="0" locked="0" layoutInCell="1" allowOverlap="1" wp14:anchorId="7B679BB2" wp14:editId="521366A1">
                                              <wp:simplePos x="0" y="0"/>
                                              <wp:positionH relativeFrom="column">
                                                <wp:posOffset>350520</wp:posOffset>
                                              </wp:positionH>
                                              <wp:positionV relativeFrom="paragraph">
                                                <wp:posOffset>440690</wp:posOffset>
                                              </wp:positionV>
                                              <wp:extent cx="4846320" cy="3688080"/>
                                              <wp:effectExtent l="0" t="0" r="0" b="7620"/>
                                              <wp:wrapNone/>
                                              <wp:docPr id="11" name="Group 11"/>
                                              <wp:cNvGraphicFramePr/>
                                              <a:graphic xmlns:a="http://schemas.openxmlformats.org/drawingml/2006/main">
                                                <a:graphicData uri="http://schemas.microsoft.com/office/word/2010/wordprocessingGroup">
                                                  <wpg:wgp>
                                                    <wpg:cNvGrpSpPr/>
                                                    <wpg:grpSpPr>
                                                      <a:xfrm>
                                                        <a:off x="0" y="0"/>
                                                        <a:ext cx="4846320" cy="3688080"/>
                                                        <a:chOff x="0" y="0"/>
                                                        <a:chExt cx="4846320" cy="3688080"/>
                                                      </a:xfrm>
                                                    </wpg:grpSpPr>
                                                    <wps:wsp>
                                                      <wps:cNvPr id="9" name="Text Box 9"/>
                                                      <wps:cNvSpPr txBox="1"/>
                                                      <wps:spPr>
                                                        <a:xfrm>
                                                          <a:off x="0" y="480060"/>
                                                          <a:ext cx="4846320" cy="3208020"/>
                                                        </a:xfrm>
                                                        <a:prstGeom prst="rect">
                                                          <a:avLst/>
                                                        </a:prstGeom>
                                                        <a:solidFill>
                                                          <a:schemeClr val="lt1"/>
                                                        </a:solidFill>
                                                        <a:ln w="6350">
                                                          <a:noFill/>
                                                        </a:ln>
                                                      </wps:spPr>
                                                      <wps:txbx>
                                                        <w:txbxContent>
                                                          <w:p w14:paraId="7843BD60" w14:textId="6C2A41AB" w:rsidR="0017179C" w:rsidRPr="00895A9B" w:rsidRDefault="0017179C" w:rsidP="0017179C">
                                                            <w:pPr>
                                                              <w:spacing w:line="360" w:lineRule="auto"/>
                                                              <w:jc w:val="both"/>
                                                              <w:rPr>
                                                                <w:rFonts w:ascii="Arial" w:eastAsia="Times New Roman" w:hAnsi="Arial" w:cs="Arial"/>
                                                                <w:color w:val="757575"/>
                                                              </w:rPr>
                                                            </w:pPr>
                                                            <w:r w:rsidRPr="00895A9B">
                                                              <w:rPr>
                                                                <w:rFonts w:ascii="Arial" w:eastAsia="Times New Roman" w:hAnsi="Arial" w:cs="Arial"/>
                                                                <w:color w:val="757575"/>
                                                              </w:rPr>
                                                              <w:t>The CDD GSG</w:t>
                                                            </w:r>
                                                            <w:r w:rsidR="00B25285">
                                                              <w:rPr>
                                                                <w:rFonts w:ascii="Arial" w:eastAsia="Times New Roman" w:hAnsi="Arial" w:cs="Arial"/>
                                                                <w:color w:val="757575"/>
                                                              </w:rPr>
                                                              <w:t xml:space="preserve"> has </w:t>
                                                            </w:r>
                                                            <w:r w:rsidRPr="00895A9B">
                                                              <w:rPr>
                                                                <w:rFonts w:ascii="Arial" w:eastAsia="Times New Roman" w:hAnsi="Arial" w:cs="Arial"/>
                                                                <w:color w:val="757575"/>
                                                              </w:rPr>
                                                              <w:t xml:space="preserve">developed the </w:t>
                                                            </w:r>
                                                            <w:hyperlink r:id="rId16" w:history="1">
                                                              <w:r w:rsidRPr="00B25285">
                                                                <w:rPr>
                                                                  <w:rStyle w:val="Hyperlink"/>
                                                                  <w:rFonts w:ascii="Arial" w:hAnsi="Arial" w:cs="Arial"/>
                                                                  <w:color w:val="ED7D31" w:themeColor="accent2"/>
                                                                </w:rPr>
                                                                <w:t>CDD Transformative Grassroots Leadership Training Manual</w:t>
                                                              </w:r>
                                                            </w:hyperlink>
                                                            <w:r w:rsidRPr="00895A9B">
                                                              <w:rPr>
                                                                <w:rFonts w:ascii="Arial" w:eastAsia="Times New Roman" w:hAnsi="Arial" w:cs="Arial"/>
                                                                <w:color w:val="757575"/>
                                                              </w:rPr>
                                                              <w:t xml:space="preserve"> as a</w:t>
                                                            </w:r>
                                                            <w:r w:rsidR="006602EF">
                                                              <w:rPr>
                                                                <w:rFonts w:ascii="Arial" w:eastAsia="Times New Roman" w:hAnsi="Arial" w:cs="Arial"/>
                                                                <w:color w:val="757575"/>
                                                              </w:rPr>
                                                              <w:t xml:space="preserve"> </w:t>
                                                            </w:r>
                                                            <w:r w:rsidRPr="00895A9B">
                                                              <w:rPr>
                                                                <w:rFonts w:ascii="Arial" w:eastAsia="Times New Roman" w:hAnsi="Arial" w:cs="Arial"/>
                                                                <w:color w:val="757575"/>
                                                              </w:rPr>
                                                              <w:t>tool to 1) strengthen the capabilities and soft skills of community institutions to promote the inclusion of marginalized groups and advance women’s empowerment</w:t>
                                                            </w:r>
                                                            <w:r w:rsidR="006602EF">
                                                              <w:rPr>
                                                                <w:rFonts w:ascii="Arial" w:eastAsia="Times New Roman" w:hAnsi="Arial" w:cs="Arial"/>
                                                                <w:color w:val="757575"/>
                                                              </w:rPr>
                                                              <w:t>,</w:t>
                                                            </w:r>
                                                            <w:r w:rsidRPr="00895A9B">
                                                              <w:rPr>
                                                                <w:rFonts w:ascii="Arial" w:eastAsia="Times New Roman" w:hAnsi="Arial" w:cs="Arial"/>
                                                                <w:color w:val="757575"/>
                                                              </w:rPr>
                                                              <w:t xml:space="preserve"> and 2) build the leadership skills and self-confidence of women leaders. </w:t>
                                                            </w:r>
                                                          </w:p>
                                                          <w:p w14:paraId="59C4FDC4" w14:textId="77777777" w:rsidR="0017179C" w:rsidRPr="00895A9B" w:rsidRDefault="0017179C" w:rsidP="0017179C">
                                                            <w:pPr>
                                                              <w:spacing w:line="360" w:lineRule="auto"/>
                                                              <w:jc w:val="both"/>
                                                              <w:rPr>
                                                                <w:rFonts w:ascii="Arial" w:eastAsia="Times New Roman" w:hAnsi="Arial" w:cs="Arial"/>
                                                                <w:color w:val="757575"/>
                                                              </w:rPr>
                                                            </w:pPr>
                                                          </w:p>
                                                          <w:p w14:paraId="754825A3" w14:textId="74AC69D3" w:rsidR="0017179C" w:rsidRDefault="0017179C" w:rsidP="0017179C">
                                                            <w:pPr>
                                                              <w:spacing w:line="360" w:lineRule="auto"/>
                                                              <w:jc w:val="both"/>
                                                              <w:rPr>
                                                                <w:rFonts w:ascii="Arial" w:eastAsia="Times New Roman" w:hAnsi="Arial" w:cs="Arial"/>
                                                                <w:color w:val="757575"/>
                                                              </w:rPr>
                                                            </w:pPr>
                                                            <w:r w:rsidRPr="00895A9B">
                                                              <w:rPr>
                                                                <w:rFonts w:ascii="Arial" w:eastAsia="Times New Roman" w:hAnsi="Arial" w:cs="Arial"/>
                                                                <w:color w:val="757575"/>
                                                              </w:rPr>
                                                              <w:t xml:space="preserve">The training </w:t>
                                                            </w:r>
                                                            <w:r w:rsidR="006602EF">
                                                              <w:rPr>
                                                                <w:rFonts w:ascii="Arial" w:eastAsia="Times New Roman" w:hAnsi="Arial" w:cs="Arial"/>
                                                                <w:color w:val="757575"/>
                                                              </w:rPr>
                                                              <w:t>targets</w:t>
                                                            </w:r>
                                                            <w:r w:rsidRPr="00895A9B">
                                                              <w:rPr>
                                                                <w:rFonts w:ascii="Arial" w:eastAsia="Times New Roman" w:hAnsi="Arial" w:cs="Arial"/>
                                                                <w:color w:val="757575"/>
                                                              </w:rPr>
                                                              <w:t xml:space="preserve"> elected CDD committees, both men and women members, and can be adapted for</w:t>
                                                            </w:r>
                                                            <w:r w:rsidR="006602EF">
                                                              <w:rPr>
                                                                <w:rFonts w:ascii="Arial" w:eastAsia="Times New Roman" w:hAnsi="Arial" w:cs="Arial"/>
                                                                <w:color w:val="757575"/>
                                                              </w:rPr>
                                                              <w:t xml:space="preserve"> </w:t>
                                                            </w:r>
                                                            <w:r w:rsidRPr="00895A9B">
                                                              <w:rPr>
                                                                <w:rFonts w:ascii="Arial" w:eastAsia="Times New Roman" w:hAnsi="Arial" w:cs="Arial"/>
                                                                <w:color w:val="757575"/>
                                                              </w:rPr>
                                                              <w:t xml:space="preserve">projects that target other community groups, such as self-help groups, indigenous groups, or ethnic minorities. The </w:t>
                                                            </w:r>
                                                            <w:r w:rsidR="006602EF">
                                                              <w:rPr>
                                                                <w:rFonts w:ascii="Arial" w:eastAsia="Times New Roman" w:hAnsi="Arial" w:cs="Arial"/>
                                                                <w:color w:val="757575"/>
                                                              </w:rPr>
                                                              <w:t>training</w:t>
                                                            </w:r>
                                                            <w:r w:rsidRPr="00895A9B">
                                                              <w:rPr>
                                                                <w:rFonts w:ascii="Arial" w:eastAsia="Times New Roman" w:hAnsi="Arial" w:cs="Arial"/>
                                                                <w:color w:val="757575"/>
                                                              </w:rPr>
                                                              <w:t xml:space="preserve"> </w:t>
                                                            </w:r>
                                                            <w:r w:rsidR="00B25285">
                                                              <w:rPr>
                                                                <w:rFonts w:ascii="Arial" w:eastAsia="Times New Roman" w:hAnsi="Arial" w:cs="Arial"/>
                                                                <w:color w:val="757575"/>
                                                              </w:rPr>
                                                              <w:t>consists</w:t>
                                                            </w:r>
                                                            <w:r w:rsidRPr="00895A9B">
                                                              <w:rPr>
                                                                <w:rFonts w:ascii="Arial" w:eastAsia="Times New Roman" w:hAnsi="Arial" w:cs="Arial"/>
                                                                <w:color w:val="757575"/>
                                                              </w:rPr>
                                                              <w:t xml:space="preserve"> </w:t>
                                                            </w:r>
                                                            <w:r w:rsidR="00B25285">
                                                              <w:rPr>
                                                                <w:rFonts w:ascii="Arial" w:eastAsia="Times New Roman" w:hAnsi="Arial" w:cs="Arial"/>
                                                                <w:color w:val="757575"/>
                                                              </w:rPr>
                                                              <w:t xml:space="preserve">of </w:t>
                                                            </w:r>
                                                            <w:r w:rsidR="006602EF">
                                                              <w:rPr>
                                                                <w:rFonts w:ascii="Arial" w:eastAsia="Times New Roman" w:hAnsi="Arial" w:cs="Arial"/>
                                                                <w:color w:val="757575"/>
                                                              </w:rPr>
                                                              <w:t>modules</w:t>
                                                            </w:r>
                                                            <w:r w:rsidRPr="00895A9B">
                                                              <w:rPr>
                                                                <w:rFonts w:ascii="Arial" w:eastAsia="Times New Roman" w:hAnsi="Arial" w:cs="Arial"/>
                                                                <w:color w:val="757575"/>
                                                              </w:rPr>
                                                              <w:t xml:space="preserve"> that </w:t>
                                                            </w:r>
                                                            <w:r w:rsidR="00B25285">
                                                              <w:rPr>
                                                                <w:rFonts w:ascii="Arial" w:eastAsia="Times New Roman" w:hAnsi="Arial" w:cs="Arial"/>
                                                                <w:color w:val="757575"/>
                                                              </w:rPr>
                                                              <w:t>are</w:t>
                                                            </w:r>
                                                            <w:r w:rsidRPr="00895A9B">
                                                              <w:rPr>
                                                                <w:rFonts w:ascii="Arial" w:eastAsia="Times New Roman" w:hAnsi="Arial" w:cs="Arial"/>
                                                                <w:color w:val="757575"/>
                                                              </w:rPr>
                                                              <w:t xml:space="preserve"> customiz</w:t>
                                                            </w:r>
                                                            <w:r w:rsidR="00B25285">
                                                              <w:rPr>
                                                                <w:rFonts w:ascii="Arial" w:eastAsia="Times New Roman" w:hAnsi="Arial" w:cs="Arial"/>
                                                                <w:color w:val="757575"/>
                                                              </w:rPr>
                                                              <w:t>able</w:t>
                                                            </w:r>
                                                            <w:r w:rsidRPr="00895A9B">
                                                              <w:rPr>
                                                                <w:rFonts w:ascii="Arial" w:eastAsia="Times New Roman" w:hAnsi="Arial" w:cs="Arial"/>
                                                                <w:color w:val="757575"/>
                                                              </w:rPr>
                                                              <w:t xml:space="preserve"> to specific contexts and</w:t>
                                                            </w:r>
                                                            <w:r w:rsidR="006602EF">
                                                              <w:rPr>
                                                                <w:rFonts w:ascii="Arial" w:eastAsia="Times New Roman" w:hAnsi="Arial" w:cs="Arial"/>
                                                                <w:color w:val="757575"/>
                                                              </w:rPr>
                                                              <w:t xml:space="preserve"> </w:t>
                                                            </w:r>
                                                            <w:r w:rsidR="00B25285">
                                                              <w:rPr>
                                                                <w:rFonts w:ascii="Arial" w:eastAsia="Times New Roman" w:hAnsi="Arial" w:cs="Arial"/>
                                                                <w:color w:val="757575"/>
                                                              </w:rPr>
                                                              <w:t xml:space="preserve">can be delivered as a whole or </w:t>
                                                            </w:r>
                                                            <w:r w:rsidR="006602EF">
                                                              <w:rPr>
                                                                <w:rFonts w:ascii="Arial" w:eastAsia="Times New Roman" w:hAnsi="Arial" w:cs="Arial"/>
                                                                <w:color w:val="757575"/>
                                                              </w:rPr>
                                                              <w:t>as stand-alone sections</w:t>
                                                            </w:r>
                                                            <w:r w:rsidRPr="00895A9B">
                                                              <w:rPr>
                                                                <w:rFonts w:ascii="Arial" w:eastAsia="Times New Roman" w:hAnsi="Arial" w:cs="Arial"/>
                                                                <w:color w:val="757575"/>
                                                              </w:rPr>
                                                              <w:t xml:space="preserve"> based on project needs. If you are interested in learning more, please contact </w:t>
                                                            </w:r>
                                                            <w:hyperlink r:id="rId17" w:history="1">
                                                              <w:r w:rsidRPr="00895A9B">
                                                                <w:rPr>
                                                                  <w:rStyle w:val="Hyperlink"/>
                                                                  <w:rFonts w:ascii="Arial" w:eastAsia="Times New Roman" w:hAnsi="Arial" w:cs="Arial"/>
                                                                  <w:color w:val="ED7D31" w:themeColor="accent2"/>
                                                                </w:rPr>
                                                                <w:t>Susan Wong</w:t>
                                                              </w:r>
                                                            </w:hyperlink>
                                                            <w:r w:rsidRPr="00895A9B">
                                                              <w:rPr>
                                                                <w:rFonts w:ascii="Arial" w:eastAsia="Times New Roman" w:hAnsi="Arial" w:cs="Arial"/>
                                                                <w:color w:val="757575"/>
                                                              </w:rPr>
                                                              <w:t xml:space="preserve"> and </w:t>
                                                            </w:r>
                                                            <w:hyperlink r:id="rId18" w:history="1">
                                                              <w:r w:rsidRPr="00895A9B">
                                                                <w:rPr>
                                                                  <w:rStyle w:val="Hyperlink"/>
                                                                  <w:rFonts w:ascii="Arial" w:eastAsia="Times New Roman" w:hAnsi="Arial" w:cs="Arial"/>
                                                                  <w:color w:val="ED7D31" w:themeColor="accent2"/>
                                                                </w:rPr>
                                                                <w:t>Helen Liu</w:t>
                                                              </w:r>
                                                            </w:hyperlink>
                                                            <w:r w:rsidRPr="00895A9B">
                                                              <w:rPr>
                                                                <w:rFonts w:ascii="Arial" w:eastAsia="Times New Roman" w:hAnsi="Arial" w:cs="Arial"/>
                                                                <w:color w:val="757575"/>
                                                              </w:rPr>
                                                              <w:t xml:space="preserve">. </w:t>
                                                            </w:r>
                                                          </w:p>
                                                          <w:p w14:paraId="5EE977FB" w14:textId="0ED0B887" w:rsidR="0017179C" w:rsidRDefault="0017179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0" name="Text Box 10"/>
                                                      <wps:cNvSpPr txBox="1"/>
                                                      <wps:spPr>
                                                        <a:xfrm>
                                                          <a:off x="0" y="0"/>
                                                          <a:ext cx="4808220" cy="381000"/>
                                                        </a:xfrm>
                                                        <a:prstGeom prst="rect">
                                                          <a:avLst/>
                                                        </a:prstGeom>
                                                        <a:solidFill>
                                                          <a:schemeClr val="lt1"/>
                                                        </a:solidFill>
                                                        <a:ln w="6350">
                                                          <a:noFill/>
                                                        </a:ln>
                                                      </wps:spPr>
                                                      <wps:txbx>
                                                        <w:txbxContent>
                                                          <w:p w14:paraId="57725832" w14:textId="1119F55F" w:rsidR="00A72C67" w:rsidRPr="00A72C67" w:rsidRDefault="00A72C67" w:rsidP="00A72C67">
                                                            <w:pPr>
                                                              <w:jc w:val="center"/>
                                                              <w:rPr>
                                                                <w:rFonts w:ascii="Arial" w:eastAsia="Times New Roman" w:hAnsi="Arial" w:cs="Arial"/>
                                                                <w:b/>
                                                                <w:color w:val="1F4E79" w:themeColor="accent5" w:themeShade="80"/>
                                                                <w:u w:val="single"/>
                                                              </w:rPr>
                                                            </w:pPr>
                                                            <w:r w:rsidRPr="00A72C67">
                                                              <w:rPr>
                                                                <w:rFonts w:ascii="Arial" w:eastAsia="Times New Roman" w:hAnsi="Arial" w:cs="Arial"/>
                                                                <w:b/>
                                                                <w:color w:val="1F4E79" w:themeColor="accent5" w:themeShade="80"/>
                                                                <w:sz w:val="24"/>
                                                                <w:u w:val="single"/>
                                                              </w:rPr>
                                                              <w:t>CDD Transformative Grassroots Leadership Training</w:t>
                                                            </w:r>
                                                            <w:r w:rsidRPr="00A72C67">
                                                              <w:rPr>
                                                                <w:rFonts w:ascii="Arial" w:eastAsia="Times New Roman" w:hAnsi="Arial" w:cs="Arial"/>
                                                                <w:b/>
                                                                <w:color w:val="1F4E79" w:themeColor="accent5" w:themeShade="80"/>
                                                                <w:u w:val="single"/>
                                                              </w:rPr>
                                                              <w:t xml:space="preserve"> </w:t>
                                                            </w:r>
                                                          </w:p>
                                                          <w:p w14:paraId="65BF1BD4" w14:textId="59BD8A60" w:rsidR="00A72C67" w:rsidRDefault="00A72C6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V relativeFrom="margin">
                                                <wp14:pctHeight>0</wp14:pctHeight>
                                              </wp14:sizeRelV>
                                            </wp:anchor>
                                          </w:drawing>
                                        </mc:Choice>
                                        <mc:Fallback>
                                          <w:pict>
                                            <v:group w14:anchorId="7B679BB2" id="Group 11" o:spid="_x0000_s1026" style="position:absolute;left:0;text-align:left;margin-left:27.6pt;margin-top:34.7pt;width:381.6pt;height:290.4pt;z-index:251661312;mso-height-relative:margin" coordsize="48463,36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">
                                              <v:shapetype id="_x0000_t202" coordsize="21600,21600" o:spt="202" path="m,l,21600r21600,l21600,xe">
                                                <v:stroke joinstyle="miter"/>
                                                <v:path gradientshapeok="t" o:connecttype="rect"/>
                                              </v:shapetype>
                                              <v:shape id="Text Box 9" o:spid="_x0000_s1027" type="#_x0000_t202" style="position:absolute;top:4800;width:48463;height:320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" fillcolor="white [3201]" stroked="f" strokeweight=".5pt">
                                                <v:textbox>
                                                  <w:txbxContent>
                                                    <w:p w14:paraId="7843BD60" w14:textId="6C2A41AB" w:rsidR="0017179C" w:rsidRPr="00895A9B" w:rsidRDefault="0017179C" w:rsidP="0017179C">
                                                      <w:pPr>
                                                        <w:spacing w:line="360" w:lineRule="auto"/>
                                                        <w:jc w:val="both"/>
                                                        <w:rPr>
                                                          <w:rFonts w:ascii="Arial" w:eastAsia="Times New Roman" w:hAnsi="Arial" w:cs="Arial"/>
                                                          <w:color w:val="757575"/>
                                                        </w:rPr>
                                                      </w:pPr>
                                                      <w:r w:rsidRPr="00895A9B">
                                                        <w:rPr>
                                                          <w:rFonts w:ascii="Arial" w:eastAsia="Times New Roman" w:hAnsi="Arial" w:cs="Arial"/>
                                                          <w:color w:val="757575"/>
                                                        </w:rPr>
                                                        <w:t>The CDD GSG</w:t>
                                                      </w:r>
                                                      <w:r w:rsidR="00B25285">
                                                        <w:rPr>
                                                          <w:rFonts w:ascii="Arial" w:eastAsia="Times New Roman" w:hAnsi="Arial" w:cs="Arial"/>
                                                          <w:color w:val="757575"/>
                                                        </w:rPr>
                                                        <w:t xml:space="preserve"> has </w:t>
                                                      </w:r>
                                                      <w:r w:rsidRPr="00895A9B">
                                                        <w:rPr>
                                                          <w:rFonts w:ascii="Arial" w:eastAsia="Times New Roman" w:hAnsi="Arial" w:cs="Arial"/>
                                                          <w:color w:val="757575"/>
                                                        </w:rPr>
                                                        <w:t xml:space="preserve">developed the </w:t>
                                                      </w:r>
                                                      <w:hyperlink r:id="rId19" w:history="1">
                                                        <w:r w:rsidRPr="00B25285">
                                                          <w:rPr>
                                                            <w:rStyle w:val="Hyperlink"/>
                                                            <w:rFonts w:ascii="Arial" w:hAnsi="Arial" w:cs="Arial"/>
                                                            <w:color w:val="ED7D31" w:themeColor="accent2"/>
                                                          </w:rPr>
                                                          <w:t>CDD Transformative Grassroots Leadership Training Manual</w:t>
                                                        </w:r>
                                                      </w:hyperlink>
                                                      <w:r w:rsidRPr="00895A9B">
                                                        <w:rPr>
                                                          <w:rFonts w:ascii="Arial" w:eastAsia="Times New Roman" w:hAnsi="Arial" w:cs="Arial"/>
                                                          <w:color w:val="757575"/>
                                                        </w:rPr>
                                                        <w:t xml:space="preserve"> as a</w:t>
                                                      </w:r>
                                                      <w:r w:rsidR="006602EF">
                                                        <w:rPr>
                                                          <w:rFonts w:ascii="Arial" w:eastAsia="Times New Roman" w:hAnsi="Arial" w:cs="Arial"/>
                                                          <w:color w:val="757575"/>
                                                        </w:rPr>
                                                        <w:t xml:space="preserve"> </w:t>
                                                      </w:r>
                                                      <w:r w:rsidRPr="00895A9B">
                                                        <w:rPr>
                                                          <w:rFonts w:ascii="Arial" w:eastAsia="Times New Roman" w:hAnsi="Arial" w:cs="Arial"/>
                                                          <w:color w:val="757575"/>
                                                        </w:rPr>
                                                        <w:t>tool to 1) strengthen the capabilities and soft skills of community institutions to promote the inclusion of marginalized groups and advance women’s empowerment</w:t>
                                                      </w:r>
                                                      <w:r w:rsidR="006602EF">
                                                        <w:rPr>
                                                          <w:rFonts w:ascii="Arial" w:eastAsia="Times New Roman" w:hAnsi="Arial" w:cs="Arial"/>
                                                          <w:color w:val="757575"/>
                                                        </w:rPr>
                                                        <w:t>,</w:t>
                                                      </w:r>
                                                      <w:r w:rsidRPr="00895A9B">
                                                        <w:rPr>
                                                          <w:rFonts w:ascii="Arial" w:eastAsia="Times New Roman" w:hAnsi="Arial" w:cs="Arial"/>
                                                          <w:color w:val="757575"/>
                                                        </w:rPr>
                                                        <w:t xml:space="preserve"> and 2) build the leadership skills and self-confidence of women leaders. </w:t>
                                                      </w:r>
                                                    </w:p>
                                                    <w:p w14:paraId="59C4FDC4" w14:textId="77777777" w:rsidR="0017179C" w:rsidRPr="00895A9B" w:rsidRDefault="0017179C" w:rsidP="0017179C">
                                                      <w:pPr>
                                                        <w:spacing w:line="360" w:lineRule="auto"/>
                                                        <w:jc w:val="both"/>
                                                        <w:rPr>
                                                          <w:rFonts w:ascii="Arial" w:eastAsia="Times New Roman" w:hAnsi="Arial" w:cs="Arial"/>
                                                          <w:color w:val="757575"/>
                                                        </w:rPr>
                                                      </w:pPr>
                                                    </w:p>
                                                    <w:p w14:paraId="754825A3" w14:textId="74AC69D3" w:rsidR="0017179C" w:rsidRDefault="0017179C" w:rsidP="0017179C">
                                                      <w:pPr>
                                                        <w:spacing w:line="360" w:lineRule="auto"/>
                                                        <w:jc w:val="both"/>
                                                        <w:rPr>
                                                          <w:rFonts w:ascii="Arial" w:eastAsia="Times New Roman" w:hAnsi="Arial" w:cs="Arial"/>
                                                          <w:color w:val="757575"/>
                                                        </w:rPr>
                                                      </w:pPr>
                                                      <w:r w:rsidRPr="00895A9B">
                                                        <w:rPr>
                                                          <w:rFonts w:ascii="Arial" w:eastAsia="Times New Roman" w:hAnsi="Arial" w:cs="Arial"/>
                                                          <w:color w:val="757575"/>
                                                        </w:rPr>
                                                        <w:t xml:space="preserve">The training </w:t>
                                                      </w:r>
                                                      <w:r w:rsidR="006602EF">
                                                        <w:rPr>
                                                          <w:rFonts w:ascii="Arial" w:eastAsia="Times New Roman" w:hAnsi="Arial" w:cs="Arial"/>
                                                          <w:color w:val="757575"/>
                                                        </w:rPr>
                                                        <w:t>targets</w:t>
                                                      </w:r>
                                                      <w:r w:rsidRPr="00895A9B">
                                                        <w:rPr>
                                                          <w:rFonts w:ascii="Arial" w:eastAsia="Times New Roman" w:hAnsi="Arial" w:cs="Arial"/>
                                                          <w:color w:val="757575"/>
                                                        </w:rPr>
                                                        <w:t xml:space="preserve"> elected CDD committees, both men and women members, and can be adapted for</w:t>
                                                      </w:r>
                                                      <w:r w:rsidR="006602EF">
                                                        <w:rPr>
                                                          <w:rFonts w:ascii="Arial" w:eastAsia="Times New Roman" w:hAnsi="Arial" w:cs="Arial"/>
                                                          <w:color w:val="757575"/>
                                                        </w:rPr>
                                                        <w:t xml:space="preserve"> </w:t>
                                                      </w:r>
                                                      <w:r w:rsidRPr="00895A9B">
                                                        <w:rPr>
                                                          <w:rFonts w:ascii="Arial" w:eastAsia="Times New Roman" w:hAnsi="Arial" w:cs="Arial"/>
                                                          <w:color w:val="757575"/>
                                                        </w:rPr>
                                                        <w:t xml:space="preserve">projects that target other community groups, such as self-help groups, indigenous groups, or ethnic minorities. The </w:t>
                                                      </w:r>
                                                      <w:r w:rsidR="006602EF">
                                                        <w:rPr>
                                                          <w:rFonts w:ascii="Arial" w:eastAsia="Times New Roman" w:hAnsi="Arial" w:cs="Arial"/>
                                                          <w:color w:val="757575"/>
                                                        </w:rPr>
                                                        <w:t>training</w:t>
                                                      </w:r>
                                                      <w:r w:rsidRPr="00895A9B">
                                                        <w:rPr>
                                                          <w:rFonts w:ascii="Arial" w:eastAsia="Times New Roman" w:hAnsi="Arial" w:cs="Arial"/>
                                                          <w:color w:val="757575"/>
                                                        </w:rPr>
                                                        <w:t xml:space="preserve"> </w:t>
                                                      </w:r>
                                                      <w:r w:rsidR="00B25285">
                                                        <w:rPr>
                                                          <w:rFonts w:ascii="Arial" w:eastAsia="Times New Roman" w:hAnsi="Arial" w:cs="Arial"/>
                                                          <w:color w:val="757575"/>
                                                        </w:rPr>
                                                        <w:t>consists</w:t>
                                                      </w:r>
                                                      <w:r w:rsidRPr="00895A9B">
                                                        <w:rPr>
                                                          <w:rFonts w:ascii="Arial" w:eastAsia="Times New Roman" w:hAnsi="Arial" w:cs="Arial"/>
                                                          <w:color w:val="757575"/>
                                                        </w:rPr>
                                                        <w:t xml:space="preserve"> </w:t>
                                                      </w:r>
                                                      <w:r w:rsidR="00B25285">
                                                        <w:rPr>
                                                          <w:rFonts w:ascii="Arial" w:eastAsia="Times New Roman" w:hAnsi="Arial" w:cs="Arial"/>
                                                          <w:color w:val="757575"/>
                                                        </w:rPr>
                                                        <w:t xml:space="preserve">of </w:t>
                                                      </w:r>
                                                      <w:r w:rsidR="006602EF">
                                                        <w:rPr>
                                                          <w:rFonts w:ascii="Arial" w:eastAsia="Times New Roman" w:hAnsi="Arial" w:cs="Arial"/>
                                                          <w:color w:val="757575"/>
                                                        </w:rPr>
                                                        <w:t>modules</w:t>
                                                      </w:r>
                                                      <w:r w:rsidRPr="00895A9B">
                                                        <w:rPr>
                                                          <w:rFonts w:ascii="Arial" w:eastAsia="Times New Roman" w:hAnsi="Arial" w:cs="Arial"/>
                                                          <w:color w:val="757575"/>
                                                        </w:rPr>
                                                        <w:t xml:space="preserve"> that </w:t>
                                                      </w:r>
                                                      <w:r w:rsidR="00B25285">
                                                        <w:rPr>
                                                          <w:rFonts w:ascii="Arial" w:eastAsia="Times New Roman" w:hAnsi="Arial" w:cs="Arial"/>
                                                          <w:color w:val="757575"/>
                                                        </w:rPr>
                                                        <w:t>are</w:t>
                                                      </w:r>
                                                      <w:r w:rsidRPr="00895A9B">
                                                        <w:rPr>
                                                          <w:rFonts w:ascii="Arial" w:eastAsia="Times New Roman" w:hAnsi="Arial" w:cs="Arial"/>
                                                          <w:color w:val="757575"/>
                                                        </w:rPr>
                                                        <w:t xml:space="preserve"> customiz</w:t>
                                                      </w:r>
                                                      <w:r w:rsidR="00B25285">
                                                        <w:rPr>
                                                          <w:rFonts w:ascii="Arial" w:eastAsia="Times New Roman" w:hAnsi="Arial" w:cs="Arial"/>
                                                          <w:color w:val="757575"/>
                                                        </w:rPr>
                                                        <w:t>able</w:t>
                                                      </w:r>
                                                      <w:r w:rsidRPr="00895A9B">
                                                        <w:rPr>
                                                          <w:rFonts w:ascii="Arial" w:eastAsia="Times New Roman" w:hAnsi="Arial" w:cs="Arial"/>
                                                          <w:color w:val="757575"/>
                                                        </w:rPr>
                                                        <w:t xml:space="preserve"> to specific contexts and</w:t>
                                                      </w:r>
                                                      <w:r w:rsidR="006602EF">
                                                        <w:rPr>
                                                          <w:rFonts w:ascii="Arial" w:eastAsia="Times New Roman" w:hAnsi="Arial" w:cs="Arial"/>
                                                          <w:color w:val="757575"/>
                                                        </w:rPr>
                                                        <w:t xml:space="preserve"> </w:t>
                                                      </w:r>
                                                      <w:r w:rsidR="00B25285">
                                                        <w:rPr>
                                                          <w:rFonts w:ascii="Arial" w:eastAsia="Times New Roman" w:hAnsi="Arial" w:cs="Arial"/>
                                                          <w:color w:val="757575"/>
                                                        </w:rPr>
                                                        <w:t xml:space="preserve">can be delivered as a whole or </w:t>
                                                      </w:r>
                                                      <w:r w:rsidR="006602EF">
                                                        <w:rPr>
                                                          <w:rFonts w:ascii="Arial" w:eastAsia="Times New Roman" w:hAnsi="Arial" w:cs="Arial"/>
                                                          <w:color w:val="757575"/>
                                                        </w:rPr>
                                                        <w:t>as stand-alone sections</w:t>
                                                      </w:r>
                                                      <w:r w:rsidRPr="00895A9B">
                                                        <w:rPr>
                                                          <w:rFonts w:ascii="Arial" w:eastAsia="Times New Roman" w:hAnsi="Arial" w:cs="Arial"/>
                                                          <w:color w:val="757575"/>
                                                        </w:rPr>
                                                        <w:t xml:space="preserve"> based on project needs. If you are interested in learning more, please contact </w:t>
                                                      </w:r>
                                                      <w:hyperlink r:id="rId20" w:history="1">
                                                        <w:r w:rsidRPr="00895A9B">
                                                          <w:rPr>
                                                            <w:rStyle w:val="Hyperlink"/>
                                                            <w:rFonts w:ascii="Arial" w:eastAsia="Times New Roman" w:hAnsi="Arial" w:cs="Arial"/>
                                                            <w:color w:val="ED7D31" w:themeColor="accent2"/>
                                                          </w:rPr>
                                                          <w:t>Susan Wong</w:t>
                                                        </w:r>
                                                      </w:hyperlink>
                                                      <w:r w:rsidRPr="00895A9B">
                                                        <w:rPr>
                                                          <w:rFonts w:ascii="Arial" w:eastAsia="Times New Roman" w:hAnsi="Arial" w:cs="Arial"/>
                                                          <w:color w:val="757575"/>
                                                        </w:rPr>
                                                        <w:t xml:space="preserve"> and </w:t>
                                                      </w:r>
                                                      <w:hyperlink r:id="rId21" w:history="1">
                                                        <w:r w:rsidRPr="00895A9B">
                                                          <w:rPr>
                                                            <w:rStyle w:val="Hyperlink"/>
                                                            <w:rFonts w:ascii="Arial" w:eastAsia="Times New Roman" w:hAnsi="Arial" w:cs="Arial"/>
                                                            <w:color w:val="ED7D31" w:themeColor="accent2"/>
                                                          </w:rPr>
                                                          <w:t>Helen Liu</w:t>
                                                        </w:r>
                                                      </w:hyperlink>
                                                      <w:r w:rsidRPr="00895A9B">
                                                        <w:rPr>
                                                          <w:rFonts w:ascii="Arial" w:eastAsia="Times New Roman" w:hAnsi="Arial" w:cs="Arial"/>
                                                          <w:color w:val="757575"/>
                                                        </w:rPr>
                                                        <w:t xml:space="preserve">. </w:t>
                                                      </w:r>
                                                    </w:p>
                                                    <w:p w14:paraId="5EE977FB" w14:textId="0ED0B887" w:rsidR="0017179C" w:rsidRDefault="0017179C"/>
                                                  </w:txbxContent>
                                                </v:textbox>
                                              </v:shape>
                                              <v:shape id="Text Box 10" o:spid="_x0000_s1028" type="#_x0000_t202" style="position:absolute;width:48082;height:38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" fillcolor="white [3201]" stroked="f" strokeweight=".5pt">
                                                <v:textbox>
                                                  <w:txbxContent>
                                                    <w:p w14:paraId="57725832" w14:textId="1119F55F" w:rsidR="00A72C67" w:rsidRPr="00A72C67" w:rsidRDefault="00A72C67" w:rsidP="00A72C67">
                                                      <w:pPr>
                                                        <w:jc w:val="center"/>
                                                        <w:rPr>
                                                          <w:rFonts w:ascii="Arial" w:eastAsia="Times New Roman" w:hAnsi="Arial" w:cs="Arial"/>
                                                          <w:b/>
                                                          <w:color w:val="1F4E79" w:themeColor="accent5" w:themeShade="80"/>
                                                          <w:u w:val="single"/>
                                                        </w:rPr>
                                                      </w:pPr>
                                                      <w:r w:rsidRPr="00A72C67">
                                                        <w:rPr>
                                                          <w:rFonts w:ascii="Arial" w:eastAsia="Times New Roman" w:hAnsi="Arial" w:cs="Arial"/>
                                                          <w:b/>
                                                          <w:color w:val="1F4E79" w:themeColor="accent5" w:themeShade="80"/>
                                                          <w:sz w:val="24"/>
                                                          <w:u w:val="single"/>
                                                        </w:rPr>
                                                        <w:t>CDD Transformative Grassroots Leadership Training</w:t>
                                                      </w:r>
                                                      <w:r w:rsidRPr="00A72C67">
                                                        <w:rPr>
                                                          <w:rFonts w:ascii="Arial" w:eastAsia="Times New Roman" w:hAnsi="Arial" w:cs="Arial"/>
                                                          <w:b/>
                                                          <w:color w:val="1F4E79" w:themeColor="accent5" w:themeShade="80"/>
                                                          <w:u w:val="single"/>
                                                        </w:rPr>
                                                        <w:t xml:space="preserve"> </w:t>
                                                      </w:r>
                                                    </w:p>
                                                    <w:p w14:paraId="65BF1BD4" w14:textId="59BD8A60" w:rsidR="00A72C67" w:rsidRDefault="00A72C67"/>
                                                  </w:txbxContent>
                                                </v:textbox>
                                              </v:shape>
                                            </v:group>
                                          </w:pict>
                                        </mc:Fallback>
                                      </mc:AlternateContent>
                                    </w:r>
                                    <w:r w:rsidRPr="0017179C">
                                      <w:rPr>
                                        <w:rFonts w:ascii="Arial" w:eastAsia="Times New Roman" w:hAnsi="Arial" w:cs="Arial"/>
                                        <w:noProof/>
                                        <w:color w:val="757575"/>
                                      </w:rPr>
                                      <w:drawing>
                                        <wp:inline distT="0" distB="0" distL="0" distR="0" wp14:anchorId="69807B94" wp14:editId="2E30C8B1">
                                          <wp:extent cx="5484495" cy="4549140"/>
                                          <wp:effectExtent l="0" t="0" r="1905"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484495" cy="4549140"/>
                                                  </a:xfrm>
                                                  <a:prstGeom prst="rect">
                                                    <a:avLst/>
                                                  </a:prstGeom>
                                                </pic:spPr>
                                              </pic:pic>
                                            </a:graphicData>
                                          </a:graphic>
                                        </wp:inline>
                                      </w:drawing>
                                    </w:r>
                                  </w:p>
                                  <w:p w14:paraId="2F0BE8BB" w14:textId="5C894009" w:rsidR="00391380" w:rsidRDefault="00391380">
                                    <w:pPr>
                                      <w:jc w:val="center"/>
                                      <w:rPr>
                                        <w:rFonts w:ascii="Times New Roman" w:eastAsia="Times New Roman" w:hAnsi="Times New Roman" w:cs="Times New Roman"/>
                                        <w:sz w:val="20"/>
                                        <w:szCs w:val="20"/>
                                      </w:rPr>
                                    </w:pPr>
                                  </w:p>
                                </w:tc>
                              </w:tr>
                              <w:tr w:rsidR="00EA655F" w14:paraId="3281D865" w14:textId="77777777" w:rsidTr="007265F9">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180"/>
                                    </w:tblGrid>
                                    <w:tr w:rsidR="00EA655F" w14:paraId="5A6D121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80"/>
                                          </w:tblGrid>
                                          <w:tr w:rsidR="00EA655F" w14:paraId="51C9E911" w14:textId="77777777">
                                            <w:tc>
                                              <w:tcPr>
                                                <w:tcW w:w="0" w:type="auto"/>
                                                <w:tcMar>
                                                  <w:top w:w="0" w:type="dxa"/>
                                                  <w:left w:w="270" w:type="dxa"/>
                                                  <w:bottom w:w="135" w:type="dxa"/>
                                                  <w:right w:w="270" w:type="dxa"/>
                                                </w:tcMar>
                                                <w:hideMark/>
                                              </w:tcPr>
                                              <w:p w14:paraId="09BD486C" w14:textId="4FF3A919" w:rsidR="00B14433" w:rsidRPr="00CD3D99" w:rsidRDefault="00CD3D99" w:rsidP="00391380">
                                                <w:pPr>
                                                  <w:spacing w:line="360" w:lineRule="auto"/>
                                                  <w:jc w:val="center"/>
                                                  <w:rPr>
                                                    <w:rStyle w:val="Hyperlink"/>
                                                    <w:rFonts w:ascii="Arial" w:hAnsi="Arial" w:cs="Arial"/>
                                                    <w:color w:val="ED7D31" w:themeColor="accent2"/>
                                                  </w:rPr>
                                                </w:pPr>
                                                <w:r w:rsidRPr="00CD3D99">
                                                  <w:rPr>
                                                    <w:rFonts w:ascii="Arial" w:hAnsi="Arial" w:cs="Arial"/>
                                                    <w:color w:val="ED7D31" w:themeColor="accent2"/>
                                                    <w:u w:val="single"/>
                                                  </w:rPr>
                                                  <w:lastRenderedPageBreak/>
                                                  <w:fldChar w:fldCharType="begin"/>
                                                </w:r>
                                                <w:r w:rsidRPr="00CD3D99">
                                                  <w:rPr>
                                                    <w:rFonts w:ascii="Arial" w:hAnsi="Arial" w:cs="Arial"/>
                                                    <w:color w:val="ED7D31" w:themeColor="accent2"/>
                                                    <w:u w:val="single"/>
                                                  </w:rPr>
                                                  <w:instrText xml:space="preserve"> HYPERLINK "https://collaboration.worldbank.org/content/sites/collaboration-for-development/en/groups/cdd-and-local-economic-development/documents.entry.html/2021/12/15/gender_local_economicdevelopmentledandsdgs-NNlg.html" </w:instrText>
                                                </w:r>
                                                <w:r w:rsidRPr="00CD3D99">
                                                  <w:rPr>
                                                    <w:rFonts w:ascii="Arial" w:hAnsi="Arial" w:cs="Arial"/>
                                                    <w:color w:val="ED7D31" w:themeColor="accent2"/>
                                                    <w:u w:val="single"/>
                                                  </w:rPr>
                                                  <w:fldChar w:fldCharType="separate"/>
                                                </w:r>
                                                <w:r w:rsidR="00B14433" w:rsidRPr="00CD3D99">
                                                  <w:rPr>
                                                    <w:rStyle w:val="Hyperlink"/>
                                                    <w:rFonts w:ascii="Arial" w:hAnsi="Arial" w:cs="Arial"/>
                                                    <w:color w:val="ED7D31" w:themeColor="accent2"/>
                                                  </w:rPr>
                                                  <w:t xml:space="preserve">Gender Responsive Local Economic Development: </w:t>
                                                </w:r>
                                              </w:p>
                                              <w:p w14:paraId="5D4497F2" w14:textId="6A454EB4" w:rsidR="00391380" w:rsidRPr="00CD3D99" w:rsidRDefault="00B14433" w:rsidP="00391380">
                                                <w:pPr>
                                                  <w:spacing w:line="360" w:lineRule="auto"/>
                                                  <w:jc w:val="center"/>
                                                  <w:rPr>
                                                    <w:color w:val="ED7D31" w:themeColor="accent2"/>
                                                    <w:u w:val="single"/>
                                                  </w:rPr>
                                                </w:pPr>
                                                <w:r w:rsidRPr="00CD3D99">
                                                  <w:rPr>
                                                    <w:rStyle w:val="Hyperlink"/>
                                                    <w:rFonts w:ascii="Arial" w:hAnsi="Arial" w:cs="Arial"/>
                                                    <w:color w:val="ED7D31" w:themeColor="accent2"/>
                                                  </w:rPr>
                                                  <w:t>Basic Level Course for Local Government Officials</w:t>
                                                </w:r>
                                                <w:r w:rsidR="00CD3D99" w:rsidRPr="00CD3D99">
                                                  <w:rPr>
                                                    <w:rFonts w:ascii="Arial" w:hAnsi="Arial" w:cs="Arial"/>
                                                    <w:color w:val="ED7D31" w:themeColor="accent2"/>
                                                    <w:u w:val="single"/>
                                                  </w:rPr>
                                                  <w:fldChar w:fldCharType="end"/>
                                                </w:r>
                                              </w:p>
                                              <w:p w14:paraId="15A604DB" w14:textId="77777777" w:rsidR="00EA655F" w:rsidRDefault="00B14433" w:rsidP="00391380">
                                                <w:pPr>
                                                  <w:spacing w:line="360" w:lineRule="auto"/>
                                                  <w:jc w:val="both"/>
                                                  <w:rPr>
                                                    <w:rFonts w:ascii="Arial" w:hAnsi="Arial" w:cs="Arial"/>
                                                    <w:color w:val="757575"/>
                                                  </w:rPr>
                                                </w:pPr>
                                                <w:r>
                                                  <w:rPr>
                                                    <w:rFonts w:ascii="Arial" w:hAnsi="Arial" w:cs="Arial"/>
                                                    <w:color w:val="757575"/>
                                                  </w:rPr>
                                                  <w:t>Developed by the Inclusive and Equitable Local Economic Development (IELD) Program, co-implemented by UNCDF, UNDP, and UN Women, this training course aims to increase the capacity of local and regional governments for gender-equitable local economic development policies, interventions, and public and private sector investments.</w:t>
                                                </w:r>
                                                <w:r w:rsidR="00391380">
                                                  <w:rPr>
                                                    <w:rFonts w:ascii="Arial" w:hAnsi="Arial" w:cs="Arial"/>
                                                    <w:color w:val="757575"/>
                                                  </w:rPr>
                                                  <w:t xml:space="preserve"> </w:t>
                                                </w:r>
                                              </w:p>
                                              <w:p w14:paraId="4CD2CFB4" w14:textId="77777777" w:rsidR="00854DE6" w:rsidRDefault="00854DE6" w:rsidP="00391380">
                                                <w:pPr>
                                                  <w:spacing w:line="360" w:lineRule="auto"/>
                                                  <w:jc w:val="both"/>
                                                  <w:rPr>
                                                    <w:rFonts w:ascii="Arial" w:hAnsi="Arial" w:cs="Arial"/>
                                                    <w:color w:val="757575"/>
                                                  </w:rPr>
                                                </w:pPr>
                                              </w:p>
                                              <w:p w14:paraId="1A9C9A61" w14:textId="459FE14A" w:rsidR="00854DE6" w:rsidRPr="00854DE6" w:rsidRDefault="00854DE6" w:rsidP="00854DE6">
                                                <w:pPr>
                                                  <w:spacing w:line="360" w:lineRule="auto"/>
                                                  <w:jc w:val="center"/>
                                                  <w:rPr>
                                                    <w:rFonts w:ascii="Arial" w:hAnsi="Arial" w:cs="Arial"/>
                                                    <w:color w:val="ED7D31" w:themeColor="accent2"/>
                                                  </w:rPr>
                                                </w:pPr>
                                                <w:hyperlink r:id="rId23" w:history="1">
                                                  <w:r w:rsidRPr="00854DE6">
                                                    <w:rPr>
                                                      <w:rStyle w:val="Hyperlink"/>
                                                      <w:rFonts w:ascii="Arial" w:hAnsi="Arial" w:cs="Arial"/>
                                                      <w:color w:val="ED7D31" w:themeColor="accent2"/>
                                                    </w:rPr>
                                                    <w:t>USAID’s Draft Local Capacity Development Policy</w:t>
                                                  </w:r>
                                                </w:hyperlink>
                                              </w:p>
                                              <w:p w14:paraId="4E6347E5" w14:textId="6E58259A" w:rsidR="00854DE6" w:rsidRPr="00391380" w:rsidRDefault="00854DE6" w:rsidP="00854DE6">
                                                <w:pPr>
                                                  <w:spacing w:line="360" w:lineRule="auto"/>
                                                  <w:jc w:val="center"/>
                                                  <w:rPr>
                                                    <w:rFonts w:ascii="Arial" w:hAnsi="Arial" w:cs="Arial"/>
                                                    <w:color w:val="757575"/>
                                                  </w:rPr>
                                                </w:pPr>
                                                <w:r>
                                                  <w:rPr>
                                                    <w:rFonts w:ascii="Arial" w:hAnsi="Arial" w:cs="Arial"/>
                                                    <w:color w:val="757575"/>
                                                  </w:rPr>
                                                  <w:t xml:space="preserve">USAID recently released their draft Local Capacity Development Policy which establishes an Agency-wide vision and common approach towards developing local capacity. The policy is </w:t>
                                                </w:r>
                                                <w:hyperlink r:id="rId24" w:history="1">
                                                  <w:r w:rsidRPr="00854DE6">
                                                    <w:rPr>
                                                      <w:rStyle w:val="Hyperlink"/>
                                                      <w:rFonts w:ascii="Arial" w:hAnsi="Arial" w:cs="Arial"/>
                                                      <w:color w:val="ED7D31" w:themeColor="accent2"/>
                                                    </w:rPr>
                                                    <w:t>open for public comment</w:t>
                                                  </w:r>
                                                </w:hyperlink>
                                                <w:r w:rsidRPr="00854DE6">
                                                  <w:rPr>
                                                    <w:rFonts w:ascii="Arial" w:hAnsi="Arial" w:cs="Arial"/>
                                                    <w:color w:val="ED7D31" w:themeColor="accent2"/>
                                                  </w:rPr>
                                                  <w:t xml:space="preserve"> </w:t>
                                                </w:r>
                                                <w:r>
                                                  <w:rPr>
                                                    <w:rFonts w:ascii="Arial" w:hAnsi="Arial" w:cs="Arial"/>
                                                    <w:color w:val="757575"/>
                                                  </w:rPr>
                                                  <w:t>through January 31, 2021.</w:t>
                                                </w:r>
                                              </w:p>
                                            </w:tc>
                                          </w:tr>
                                        </w:tbl>
                                        <w:p w14:paraId="49FF18F4" w14:textId="77777777" w:rsidR="00EA655F" w:rsidRDefault="00EA655F">
                                          <w:pPr>
                                            <w:rPr>
                                              <w:rFonts w:ascii="Times New Roman" w:eastAsia="Times New Roman" w:hAnsi="Times New Roman" w:cs="Times New Roman"/>
                                              <w:sz w:val="20"/>
                                              <w:szCs w:val="20"/>
                                            </w:rPr>
                                          </w:pPr>
                                        </w:p>
                                      </w:tc>
                                    </w:tr>
                                  </w:tbl>
                                  <w:p w14:paraId="255B16AE" w14:textId="77777777" w:rsidR="00EA655F" w:rsidRDefault="00EA655F">
                                    <w:pPr>
                                      <w:rPr>
                                        <w:rFonts w:ascii="Times New Roman" w:eastAsia="Times New Roman" w:hAnsi="Times New Roman" w:cs="Times New Roman"/>
                                        <w:sz w:val="20"/>
                                        <w:szCs w:val="20"/>
                                      </w:rPr>
                                    </w:pPr>
                                  </w:p>
                                </w:tc>
                              </w:tr>
                              <w:tr w:rsidR="00EA655F" w14:paraId="2A158039" w14:textId="77777777" w:rsidTr="007265F9">
                                <w:tc>
                                  <w:tcPr>
                                    <w:tcW w:w="0" w:type="auto"/>
                                    <w:tcMar>
                                      <w:top w:w="135" w:type="dxa"/>
                                      <w:left w:w="0" w:type="dxa"/>
                                      <w:bottom w:w="0" w:type="dxa"/>
                                      <w:right w:w="0" w:type="dxa"/>
                                    </w:tcMar>
                                    <w:hideMark/>
                                  </w:tcPr>
                                  <w:p w14:paraId="2957D866" w14:textId="77777777" w:rsidR="00EA655F" w:rsidRPr="00CA23EE" w:rsidRDefault="00EA655F" w:rsidP="00BB73A8">
                                    <w:pPr>
                                      <w:rPr>
                                        <w:rFonts w:ascii="Arial" w:eastAsia="Times New Roman" w:hAnsi="Arial" w:cs="Arial"/>
                                      </w:rPr>
                                    </w:pPr>
                                  </w:p>
                                </w:tc>
                              </w:tr>
                            </w:tbl>
                            <w:p w14:paraId="74DFA7A8" w14:textId="77777777" w:rsidR="00645C3F" w:rsidRDefault="00645C3F" w:rsidP="00645C3F">
                              <w:bookmarkStart w:id="0" w:name="_GoBack"/>
                              <w:bookmarkEnd w:id="0"/>
                            </w:p>
                            <w:tbl>
                              <w:tblPr>
                                <w:tblW w:w="5000" w:type="pct"/>
                                <w:tblCellMar>
                                  <w:left w:w="0" w:type="dxa"/>
                                  <w:right w:w="0" w:type="dxa"/>
                                </w:tblCellMar>
                                <w:tblLook w:val="04A0" w:firstRow="1" w:lastRow="0" w:firstColumn="1" w:lastColumn="0" w:noHBand="0" w:noVBand="1"/>
                              </w:tblPr>
                              <w:tblGrid>
                                <w:gridCol w:w="9180"/>
                              </w:tblGrid>
                              <w:tr w:rsidR="00645C3F" w14:paraId="48EFEEFC" w14:textId="77777777" w:rsidTr="001F25A2">
                                <w:tc>
                                  <w:tcPr>
                                    <w:tcW w:w="0" w:type="auto"/>
                                    <w:tcMar>
                                      <w:top w:w="0" w:type="dxa"/>
                                      <w:left w:w="270" w:type="dxa"/>
                                      <w:bottom w:w="270" w:type="dxa"/>
                                      <w:right w:w="270" w:type="dxa"/>
                                    </w:tcMar>
                                    <w:hideMark/>
                                  </w:tcPr>
                                  <w:tbl>
                                    <w:tblPr>
                                      <w:tblW w:w="5000" w:type="pct"/>
                                      <w:jc w:val="center"/>
                                      <w:shd w:val="clear" w:color="auto" w:fill="FF8A4A"/>
                                      <w:tblCellMar>
                                        <w:left w:w="0" w:type="dxa"/>
                                        <w:right w:w="0" w:type="dxa"/>
                                      </w:tblCellMar>
                                      <w:tblLook w:val="04A0" w:firstRow="1" w:lastRow="0" w:firstColumn="1" w:lastColumn="0" w:noHBand="0" w:noVBand="1"/>
                                    </w:tblPr>
                                    <w:tblGrid>
                                      <w:gridCol w:w="8640"/>
                                    </w:tblGrid>
                                    <w:tr w:rsidR="00645C3F" w14:paraId="1B3A0222" w14:textId="77777777" w:rsidTr="001F25A2">
                                      <w:trPr>
                                        <w:jc w:val="center"/>
                                      </w:trPr>
                                      <w:tc>
                                        <w:tcPr>
                                          <w:tcW w:w="0" w:type="auto"/>
                                          <w:shd w:val="clear" w:color="auto" w:fill="FF8A4A"/>
                                          <w:tcMar>
                                            <w:top w:w="225" w:type="dxa"/>
                                            <w:left w:w="225" w:type="dxa"/>
                                            <w:bottom w:w="225" w:type="dxa"/>
                                            <w:right w:w="225" w:type="dxa"/>
                                          </w:tcMar>
                                          <w:vAlign w:val="center"/>
                                          <w:hideMark/>
                                        </w:tcPr>
                                        <w:p w14:paraId="432FC8E0" w14:textId="74EBD20E" w:rsidR="00645C3F" w:rsidRDefault="00645C3F" w:rsidP="00645C3F">
                                          <w:pPr>
                                            <w:jc w:val="center"/>
                                            <w:rPr>
                                              <w:rFonts w:ascii="Arial" w:hAnsi="Arial" w:cs="Arial"/>
                                              <w:sz w:val="36"/>
                                              <w:szCs w:val="36"/>
                                            </w:rPr>
                                          </w:pPr>
                                          <w:r w:rsidRPr="00645C3F">
                                            <w:rPr>
                                              <w:rFonts w:ascii="Arial" w:hAnsi="Arial" w:cs="Arial"/>
                                              <w:b/>
                                              <w:bCs/>
                                              <w:color w:val="FFFFFF" w:themeColor="background1"/>
                                              <w:sz w:val="36"/>
                                              <w:szCs w:val="36"/>
                                            </w:rPr>
                                            <w:lastRenderedPageBreak/>
                                            <w:t>BLOGS</w:t>
                                          </w:r>
                                          <w:r>
                                            <w:rPr>
                                              <w:rFonts w:ascii="Arial" w:hAnsi="Arial" w:cs="Arial"/>
                                              <w:color w:val="000000"/>
                                              <w:sz w:val="36"/>
                                              <w:szCs w:val="36"/>
                                            </w:rPr>
                                            <w:t xml:space="preserve"> </w:t>
                                          </w:r>
                                        </w:p>
                                      </w:tc>
                                    </w:tr>
                                  </w:tbl>
                                  <w:p w14:paraId="1B709424" w14:textId="77777777" w:rsidR="00645C3F" w:rsidRDefault="00645C3F" w:rsidP="00645C3F">
                                    <w:pPr>
                                      <w:jc w:val="center"/>
                                      <w:rPr>
                                        <w:rFonts w:ascii="Times New Roman" w:eastAsia="Times New Roman" w:hAnsi="Times New Roman" w:cs="Times New Roman"/>
                                        <w:sz w:val="20"/>
                                        <w:szCs w:val="20"/>
                                      </w:rPr>
                                    </w:pPr>
                                  </w:p>
                                </w:tc>
                              </w:tr>
                            </w:tbl>
                            <w:p w14:paraId="37B02572" w14:textId="30114189" w:rsidR="00645C3F" w:rsidRPr="00665D1B" w:rsidRDefault="001D1887" w:rsidP="00645C3F">
                              <w:pPr>
                                <w:spacing w:line="360" w:lineRule="auto"/>
                                <w:jc w:val="center"/>
                                <w:rPr>
                                  <w:rFonts w:ascii="Arial" w:eastAsia="Times New Roman" w:hAnsi="Arial" w:cs="Arial"/>
                                  <w:color w:val="ED7D31" w:themeColor="accent2"/>
                                </w:rPr>
                              </w:pPr>
                              <w:hyperlink r:id="rId25" w:history="1">
                                <w:r w:rsidR="007F46C1" w:rsidRPr="00665D1B">
                                  <w:rPr>
                                    <w:rStyle w:val="Hyperlink"/>
                                    <w:rFonts w:ascii="Arial" w:eastAsia="Times New Roman" w:hAnsi="Arial" w:cs="Arial"/>
                                    <w:color w:val="ED7D31" w:themeColor="accent2"/>
                                  </w:rPr>
                                  <w:t>How COVID-19 impacted vulnerable communities in the Philippines</w:t>
                                </w:r>
                              </w:hyperlink>
                            </w:p>
                            <w:p w14:paraId="7B994F77" w14:textId="66F1975B" w:rsidR="00645C3F" w:rsidRPr="00ED28FA" w:rsidRDefault="007F46C1" w:rsidP="00645C3F">
                              <w:pPr>
                                <w:spacing w:line="360" w:lineRule="auto"/>
                                <w:jc w:val="center"/>
                                <w:rPr>
                                  <w:rFonts w:ascii="Arial" w:hAnsi="Arial" w:cs="Arial"/>
                                  <w:color w:val="757575"/>
                                </w:rPr>
                              </w:pPr>
                              <w:r>
                                <w:rPr>
                                  <w:rFonts w:ascii="Arial" w:eastAsia="Times New Roman" w:hAnsi="Arial" w:cs="Arial"/>
                                  <w:color w:val="757575"/>
                                </w:rPr>
                                <w:t xml:space="preserve">In this blog, author </w:t>
                              </w:r>
                              <w:proofErr w:type="spellStart"/>
                              <w:r>
                                <w:rPr>
                                  <w:rFonts w:ascii="Arial" w:eastAsia="Times New Roman" w:hAnsi="Arial" w:cs="Arial"/>
                                  <w:color w:val="757575"/>
                                </w:rPr>
                                <w:t>Ditte</w:t>
                              </w:r>
                              <w:proofErr w:type="spellEnd"/>
                              <w:r>
                                <w:rPr>
                                  <w:rFonts w:ascii="Arial" w:eastAsia="Times New Roman" w:hAnsi="Arial" w:cs="Arial"/>
                                  <w:color w:val="757575"/>
                                </w:rPr>
                                <w:t xml:space="preserve"> Marie </w:t>
                              </w:r>
                              <w:proofErr w:type="spellStart"/>
                              <w:r>
                                <w:rPr>
                                  <w:rFonts w:ascii="Arial" w:eastAsia="Times New Roman" w:hAnsi="Arial" w:cs="Arial"/>
                                  <w:color w:val="757575"/>
                                </w:rPr>
                                <w:t>Gammelgaard</w:t>
                              </w:r>
                              <w:proofErr w:type="spellEnd"/>
                              <w:r>
                                <w:rPr>
                                  <w:rFonts w:ascii="Arial" w:eastAsia="Times New Roman" w:hAnsi="Arial" w:cs="Arial"/>
                                  <w:color w:val="757575"/>
                                </w:rPr>
                                <w:t xml:space="preserve"> </w:t>
                              </w:r>
                              <w:proofErr w:type="spellStart"/>
                              <w:r>
                                <w:rPr>
                                  <w:rFonts w:ascii="Arial" w:eastAsia="Times New Roman" w:hAnsi="Arial" w:cs="Arial"/>
                                  <w:color w:val="757575"/>
                                </w:rPr>
                                <w:t>Fallesen</w:t>
                              </w:r>
                              <w:proofErr w:type="spellEnd"/>
                              <w:r w:rsidR="00665D1B">
                                <w:rPr>
                                  <w:rFonts w:ascii="Arial" w:eastAsia="Times New Roman" w:hAnsi="Arial" w:cs="Arial"/>
                                  <w:color w:val="757575"/>
                                </w:rPr>
                                <w:t xml:space="preserve"> shares the results from </w:t>
                              </w:r>
                              <w:r w:rsidR="00E41CF1">
                                <w:rPr>
                                  <w:rFonts w:ascii="Arial" w:eastAsia="Times New Roman" w:hAnsi="Arial" w:cs="Arial"/>
                                  <w:color w:val="757575"/>
                                </w:rPr>
                                <w:t xml:space="preserve">community </w:t>
                              </w:r>
                              <w:r w:rsidR="00665D1B">
                                <w:rPr>
                                  <w:rFonts w:ascii="Arial" w:eastAsia="Times New Roman" w:hAnsi="Arial" w:cs="Arial"/>
                                  <w:color w:val="757575"/>
                                </w:rPr>
                                <w:t>surveys completed in August 2020 and April 2021 on COVID-19’s social and economic impacts</w:t>
                              </w:r>
                              <w:r w:rsidR="00645C3F">
                                <w:rPr>
                                  <w:rFonts w:ascii="Arial" w:eastAsia="Times New Roman" w:hAnsi="Arial" w:cs="Arial"/>
                                  <w:color w:val="757575"/>
                                </w:rPr>
                                <w:t>.</w:t>
                              </w:r>
                              <w:r w:rsidR="00665D1B">
                                <w:rPr>
                                  <w:rFonts w:ascii="Arial" w:eastAsia="Times New Roman" w:hAnsi="Arial" w:cs="Arial"/>
                                  <w:color w:val="757575"/>
                                </w:rPr>
                                <w:t xml:space="preserve"> By surveying community volunteers and village officials from some of the poorest communities identified by the country’s national CDD project, the results capture</w:t>
                              </w:r>
                              <w:r w:rsidR="00E41CF1">
                                <w:rPr>
                                  <w:rFonts w:ascii="Arial" w:eastAsia="Times New Roman" w:hAnsi="Arial" w:cs="Arial"/>
                                  <w:color w:val="757575"/>
                                </w:rPr>
                                <w:t xml:space="preserve"> the pandemic’s impacts on livelihoods, social cohesion, gender, and health in vulnerable areas.</w:t>
                              </w:r>
                            </w:p>
                            <w:tbl>
                              <w:tblPr>
                                <w:tblW w:w="5000" w:type="pct"/>
                                <w:tblCellMar>
                                  <w:left w:w="0" w:type="dxa"/>
                                  <w:right w:w="0" w:type="dxa"/>
                                </w:tblCellMar>
                                <w:tblLook w:val="04A0" w:firstRow="1" w:lastRow="0" w:firstColumn="1" w:lastColumn="0" w:noHBand="0" w:noVBand="1"/>
                              </w:tblPr>
                              <w:tblGrid>
                                <w:gridCol w:w="9180"/>
                              </w:tblGrid>
                              <w:tr w:rsidR="00645C3F" w14:paraId="04E0CABD" w14:textId="77777777" w:rsidTr="001F25A2">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180"/>
                                    </w:tblGrid>
                                    <w:tr w:rsidR="00645C3F" w:rsidRPr="00CA23EE" w14:paraId="0EB66BE5" w14:textId="77777777" w:rsidTr="001F25A2">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80"/>
                                          </w:tblGrid>
                                          <w:tr w:rsidR="00645C3F" w:rsidRPr="00CA23EE" w14:paraId="3533758D" w14:textId="77777777" w:rsidTr="001F25A2">
                                            <w:tc>
                                              <w:tcPr>
                                                <w:tcW w:w="0" w:type="auto"/>
                                                <w:tcMar>
                                                  <w:top w:w="0" w:type="dxa"/>
                                                  <w:left w:w="270" w:type="dxa"/>
                                                  <w:bottom w:w="135" w:type="dxa"/>
                                                  <w:right w:w="270" w:type="dxa"/>
                                                </w:tcMar>
                                                <w:hideMark/>
                                              </w:tcPr>
                                              <w:p w14:paraId="438A8C41" w14:textId="77777777" w:rsidR="00645C3F" w:rsidRPr="00CA23EE" w:rsidRDefault="00645C3F" w:rsidP="00645C3F">
                                                <w:pPr>
                                                  <w:spacing w:line="360" w:lineRule="auto"/>
                                                  <w:rPr>
                                                    <w:rFonts w:ascii="Arial" w:hAnsi="Arial" w:cs="Arial"/>
                                                    <w:color w:val="757575"/>
                                                  </w:rPr>
                                                </w:pPr>
                                              </w:p>
                                            </w:tc>
                                          </w:tr>
                                        </w:tbl>
                                        <w:p w14:paraId="12317732" w14:textId="77777777" w:rsidR="00645C3F" w:rsidRPr="00CA23EE" w:rsidRDefault="00645C3F" w:rsidP="00645C3F">
                                          <w:pPr>
                                            <w:rPr>
                                              <w:rFonts w:ascii="Arial" w:eastAsia="Times New Roman" w:hAnsi="Arial" w:cs="Arial"/>
                                            </w:rPr>
                                          </w:pPr>
                                        </w:p>
                                      </w:tc>
                                    </w:tr>
                                  </w:tbl>
                                  <w:p w14:paraId="0755E28C" w14:textId="77777777" w:rsidR="00645C3F" w:rsidRDefault="00645C3F" w:rsidP="00645C3F">
                                    <w:pPr>
                                      <w:rPr>
                                        <w:rFonts w:ascii="Times New Roman" w:eastAsia="Times New Roman" w:hAnsi="Times New Roman" w:cs="Times New Roman"/>
                                        <w:sz w:val="20"/>
                                        <w:szCs w:val="20"/>
                                      </w:rPr>
                                    </w:pPr>
                                  </w:p>
                                </w:tc>
                              </w:tr>
                            </w:tbl>
                            <w:p w14:paraId="15E4C2E8" w14:textId="77777777" w:rsidR="00EA655F" w:rsidRDefault="00EA655F"/>
                            <w:tbl>
                              <w:tblPr>
                                <w:tblW w:w="5000" w:type="pct"/>
                                <w:tblCellMar>
                                  <w:left w:w="0" w:type="dxa"/>
                                  <w:right w:w="0" w:type="dxa"/>
                                </w:tblCellMar>
                                <w:tblLook w:val="04A0" w:firstRow="1" w:lastRow="0" w:firstColumn="1" w:lastColumn="0" w:noHBand="0" w:noVBand="1"/>
                              </w:tblPr>
                              <w:tblGrid>
                                <w:gridCol w:w="9180"/>
                              </w:tblGrid>
                              <w:tr w:rsidR="00EA655F" w14:paraId="6F8D7C50" w14:textId="77777777">
                                <w:tc>
                                  <w:tcPr>
                                    <w:tcW w:w="0" w:type="auto"/>
                                    <w:tcMar>
                                      <w:top w:w="0" w:type="dxa"/>
                                      <w:left w:w="270" w:type="dxa"/>
                                      <w:bottom w:w="270" w:type="dxa"/>
                                      <w:right w:w="270" w:type="dxa"/>
                                    </w:tcMar>
                                    <w:hideMark/>
                                  </w:tcPr>
                                  <w:tbl>
                                    <w:tblPr>
                                      <w:tblW w:w="5000" w:type="pct"/>
                                      <w:jc w:val="center"/>
                                      <w:shd w:val="clear" w:color="auto" w:fill="FF8A4A"/>
                                      <w:tblCellMar>
                                        <w:left w:w="0" w:type="dxa"/>
                                        <w:right w:w="0" w:type="dxa"/>
                                      </w:tblCellMar>
                                      <w:tblLook w:val="04A0" w:firstRow="1" w:lastRow="0" w:firstColumn="1" w:lastColumn="0" w:noHBand="0" w:noVBand="1"/>
                                    </w:tblPr>
                                    <w:tblGrid>
                                      <w:gridCol w:w="8640"/>
                                    </w:tblGrid>
                                    <w:tr w:rsidR="00EA655F" w14:paraId="5A3BA1E3" w14:textId="77777777">
                                      <w:trPr>
                                        <w:jc w:val="center"/>
                                      </w:trPr>
                                      <w:tc>
                                        <w:tcPr>
                                          <w:tcW w:w="0" w:type="auto"/>
                                          <w:shd w:val="clear" w:color="auto" w:fill="FF8A4A"/>
                                          <w:tcMar>
                                            <w:top w:w="225" w:type="dxa"/>
                                            <w:left w:w="225" w:type="dxa"/>
                                            <w:bottom w:w="225" w:type="dxa"/>
                                            <w:right w:w="225" w:type="dxa"/>
                                          </w:tcMar>
                                          <w:vAlign w:val="center"/>
                                          <w:hideMark/>
                                        </w:tcPr>
                                        <w:p w14:paraId="0415FA9A" w14:textId="71E75A75" w:rsidR="00EA655F" w:rsidRDefault="001D1887">
                                          <w:pPr>
                                            <w:jc w:val="center"/>
                                            <w:rPr>
                                              <w:rFonts w:ascii="Arial" w:hAnsi="Arial" w:cs="Arial"/>
                                              <w:sz w:val="36"/>
                                              <w:szCs w:val="36"/>
                                            </w:rPr>
                                          </w:pPr>
                                          <w:hyperlink w:tgtFrame="_blank" w:tooltip="JUST IN TIME SUPPORT" w:history="1">
                                            <w:r w:rsidR="005F6A8D" w:rsidRPr="005F6A8D">
                                              <w:rPr>
                                                <w:rStyle w:val="Hyperlink"/>
                                                <w:rFonts w:ascii="Arial" w:hAnsi="Arial" w:cs="Arial"/>
                                                <w:b/>
                                                <w:bCs/>
                                                <w:color w:val="FFFFFF"/>
                                                <w:sz w:val="36"/>
                                                <w:szCs w:val="36"/>
                                                <w:u w:val="none"/>
                                              </w:rPr>
                                              <w:t>PROJECT APPROVALS</w:t>
                                            </w:r>
                                          </w:hyperlink>
                                          <w:r w:rsidR="00EA655F">
                                            <w:rPr>
                                              <w:rFonts w:ascii="Arial" w:hAnsi="Arial" w:cs="Arial"/>
                                              <w:color w:val="000000"/>
                                              <w:sz w:val="36"/>
                                              <w:szCs w:val="36"/>
                                            </w:rPr>
                                            <w:t xml:space="preserve"> </w:t>
                                          </w:r>
                                        </w:p>
                                      </w:tc>
                                    </w:tr>
                                  </w:tbl>
                                  <w:p w14:paraId="3CBE674B" w14:textId="77777777" w:rsidR="00EA655F" w:rsidRDefault="00EA655F">
                                    <w:pPr>
                                      <w:jc w:val="center"/>
                                      <w:rPr>
                                        <w:rFonts w:ascii="Times New Roman" w:eastAsia="Times New Roman" w:hAnsi="Times New Roman" w:cs="Times New Roman"/>
                                        <w:sz w:val="20"/>
                                        <w:szCs w:val="20"/>
                                      </w:rPr>
                                    </w:pPr>
                                  </w:p>
                                </w:tc>
                              </w:tr>
                            </w:tbl>
                            <w:p w14:paraId="45336563" w14:textId="237A03F7" w:rsidR="005F6A8D" w:rsidRPr="008D5041" w:rsidRDefault="001D1887" w:rsidP="005F6A8D">
                              <w:pPr>
                                <w:spacing w:line="360" w:lineRule="auto"/>
                                <w:jc w:val="center"/>
                                <w:rPr>
                                  <w:rFonts w:ascii="Arial" w:eastAsia="Times New Roman" w:hAnsi="Arial" w:cs="Arial"/>
                                  <w:color w:val="ED7D31" w:themeColor="accent2"/>
                                  <w:u w:val="single"/>
                                </w:rPr>
                              </w:pPr>
                              <w:hyperlink r:id="rId26" w:history="1">
                                <w:r w:rsidR="005F6A8D">
                                  <w:rPr>
                                    <w:rStyle w:val="Hyperlink"/>
                                    <w:rFonts w:ascii="Arial" w:eastAsia="Times New Roman" w:hAnsi="Arial" w:cs="Arial"/>
                                    <w:color w:val="ED7D31" w:themeColor="accent2"/>
                                  </w:rPr>
                                  <w:t>Support for Resilient Livelihoods in the South of Madagascar</w:t>
                                </w:r>
                                <w:r w:rsidR="005F6A8D" w:rsidRPr="008D5041">
                                  <w:rPr>
                                    <w:rStyle w:val="Hyperlink"/>
                                    <w:rFonts w:ascii="Arial" w:eastAsia="Times New Roman" w:hAnsi="Arial" w:cs="Arial"/>
                                    <w:color w:val="ED7D31" w:themeColor="accent2"/>
                                  </w:rPr>
                                  <w:t xml:space="preserve"> Additional Financing (P17</w:t>
                                </w:r>
                                <w:r w:rsidR="005F6A8D">
                                  <w:rPr>
                                    <w:rStyle w:val="Hyperlink"/>
                                    <w:rFonts w:ascii="Arial" w:eastAsia="Times New Roman" w:hAnsi="Arial" w:cs="Arial"/>
                                    <w:color w:val="ED7D31" w:themeColor="accent2"/>
                                  </w:rPr>
                                  <w:t>7606</w:t>
                                </w:r>
                                <w:r w:rsidR="005F6A8D" w:rsidRPr="008D5041">
                                  <w:rPr>
                                    <w:rStyle w:val="Hyperlink"/>
                                    <w:rFonts w:ascii="Arial" w:eastAsia="Times New Roman" w:hAnsi="Arial" w:cs="Arial"/>
                                    <w:color w:val="ED7D31" w:themeColor="accent2"/>
                                  </w:rPr>
                                  <w:t>)</w:t>
                                </w:r>
                              </w:hyperlink>
                            </w:p>
                            <w:p w14:paraId="09B01FB2" w14:textId="51AF3203" w:rsidR="00DE4E1C" w:rsidRPr="00ED28FA" w:rsidRDefault="005F6A8D" w:rsidP="005F6A8D">
                              <w:pPr>
                                <w:spacing w:line="360" w:lineRule="auto"/>
                                <w:jc w:val="center"/>
                                <w:rPr>
                                  <w:rFonts w:ascii="Arial" w:hAnsi="Arial" w:cs="Arial"/>
                                  <w:color w:val="757575"/>
                                </w:rPr>
                              </w:pPr>
                              <w:r w:rsidRPr="00CA23EE">
                                <w:rPr>
                                  <w:rFonts w:ascii="Arial" w:eastAsia="Times New Roman" w:hAnsi="Arial" w:cs="Arial"/>
                                  <w:color w:val="757575"/>
                                </w:rPr>
                                <w:t>The</w:t>
                              </w:r>
                              <w:r w:rsidR="000B4C49">
                                <w:rPr>
                                  <w:rFonts w:ascii="Arial" w:eastAsia="Times New Roman" w:hAnsi="Arial" w:cs="Arial"/>
                                  <w:color w:val="757575"/>
                                </w:rPr>
                                <w:t xml:space="preserve"> $100 million of</w:t>
                              </w:r>
                              <w:r w:rsidRPr="00CA23EE">
                                <w:rPr>
                                  <w:rFonts w:ascii="Arial" w:eastAsia="Times New Roman" w:hAnsi="Arial" w:cs="Arial"/>
                                  <w:color w:val="757575"/>
                                </w:rPr>
                                <w:t xml:space="preserve"> </w:t>
                              </w:r>
                              <w:r>
                                <w:rPr>
                                  <w:rFonts w:ascii="Arial" w:eastAsia="Times New Roman" w:hAnsi="Arial" w:cs="Arial"/>
                                  <w:color w:val="757575"/>
                                </w:rPr>
                                <w:t>additional financing</w:t>
                              </w:r>
                              <w:r w:rsidRPr="00CA23EE">
                                <w:rPr>
                                  <w:rFonts w:ascii="Arial" w:eastAsia="Times New Roman" w:hAnsi="Arial" w:cs="Arial"/>
                                  <w:color w:val="757575"/>
                                </w:rPr>
                                <w:t xml:space="preserve"> was approved on </w:t>
                              </w:r>
                              <w:r w:rsidR="000B4C49">
                                <w:rPr>
                                  <w:rFonts w:ascii="Arial" w:eastAsia="Times New Roman" w:hAnsi="Arial" w:cs="Arial"/>
                                  <w:color w:val="757575"/>
                                </w:rPr>
                                <w:t>D</w:t>
                              </w:r>
                              <w:r w:rsidR="000B4C49" w:rsidRPr="000B4C49">
                                <w:rPr>
                                  <w:rFonts w:ascii="Arial" w:eastAsia="Times New Roman" w:hAnsi="Arial" w:cs="Arial"/>
                                  <w:color w:val="757575"/>
                                </w:rPr>
                                <w:t>ecember 10</w:t>
                              </w:r>
                              <w:r>
                                <w:rPr>
                                  <w:rFonts w:ascii="Arial" w:eastAsia="Times New Roman" w:hAnsi="Arial" w:cs="Arial"/>
                                  <w:color w:val="757575"/>
                                </w:rPr>
                                <w:t>, 2021</w:t>
                              </w:r>
                              <w:r w:rsidR="000B4C49">
                                <w:rPr>
                                  <w:rFonts w:ascii="Arial" w:eastAsia="Times New Roman" w:hAnsi="Arial" w:cs="Arial"/>
                                  <w:color w:val="757575"/>
                                </w:rPr>
                                <w:t xml:space="preserve"> and</w:t>
                              </w:r>
                              <w:r>
                                <w:rPr>
                                  <w:rFonts w:ascii="Arial" w:eastAsia="Times New Roman" w:hAnsi="Arial" w:cs="Arial"/>
                                  <w:color w:val="757575"/>
                                </w:rPr>
                                <w:t xml:space="preserve"> </w:t>
                              </w:r>
                              <w:r w:rsidR="000B4C49">
                                <w:rPr>
                                  <w:rFonts w:ascii="Arial" w:eastAsia="Times New Roman" w:hAnsi="Arial" w:cs="Arial"/>
                                  <w:color w:val="757575"/>
                                </w:rPr>
                                <w:t>will</w:t>
                              </w:r>
                              <w:r w:rsidRPr="00CA23EE">
                                <w:rPr>
                                  <w:rFonts w:ascii="Arial" w:eastAsia="Times New Roman" w:hAnsi="Arial" w:cs="Arial"/>
                                  <w:color w:val="757575"/>
                                </w:rPr>
                                <w:t xml:space="preserve"> </w:t>
                              </w:r>
                              <w:r w:rsidR="000B4C49">
                                <w:rPr>
                                  <w:rFonts w:ascii="Arial" w:eastAsia="Times New Roman" w:hAnsi="Arial" w:cs="Arial"/>
                                  <w:color w:val="757575"/>
                                </w:rPr>
                                <w:t>scale up support to villages and households affected by the South’s ongoing drought. This includes support to food insecure households to strengthen food production and livelihood resilience and improve villages’ access to protected and sustainable multi-use water sources.</w:t>
                              </w:r>
                            </w:p>
                            <w:tbl>
                              <w:tblPr>
                                <w:tblW w:w="5000" w:type="pct"/>
                                <w:tblCellMar>
                                  <w:left w:w="0" w:type="dxa"/>
                                  <w:right w:w="0" w:type="dxa"/>
                                </w:tblCellMar>
                                <w:tblLook w:val="04A0" w:firstRow="1" w:lastRow="0" w:firstColumn="1" w:lastColumn="0" w:noHBand="0" w:noVBand="1"/>
                              </w:tblPr>
                              <w:tblGrid>
                                <w:gridCol w:w="9180"/>
                              </w:tblGrid>
                              <w:tr w:rsidR="00EA655F" w14:paraId="4171B637"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180"/>
                                    </w:tblGrid>
                                    <w:tr w:rsidR="00EA655F" w:rsidRPr="00CA23EE" w14:paraId="7165A2C7"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80"/>
                                          </w:tblGrid>
                                          <w:tr w:rsidR="00EA655F" w:rsidRPr="00CA23EE" w14:paraId="4C63BBC7" w14:textId="77777777">
                                            <w:tc>
                                              <w:tcPr>
                                                <w:tcW w:w="0" w:type="auto"/>
                                                <w:tcMar>
                                                  <w:top w:w="0" w:type="dxa"/>
                                                  <w:left w:w="270" w:type="dxa"/>
                                                  <w:bottom w:w="135" w:type="dxa"/>
                                                  <w:right w:w="270" w:type="dxa"/>
                                                </w:tcMar>
                                                <w:hideMark/>
                                              </w:tcPr>
                                              <w:p w14:paraId="6FD7FF22" w14:textId="1DE3E629" w:rsidR="00EA655F" w:rsidRPr="00CA23EE" w:rsidRDefault="00EA655F" w:rsidP="000A7411">
                                                <w:pPr>
                                                  <w:spacing w:line="360" w:lineRule="auto"/>
                                                  <w:rPr>
                                                    <w:rFonts w:ascii="Arial" w:hAnsi="Arial" w:cs="Arial"/>
                                                    <w:color w:val="757575"/>
                                                  </w:rPr>
                                                </w:pPr>
                                              </w:p>
                                            </w:tc>
                                          </w:tr>
                                        </w:tbl>
                                        <w:p w14:paraId="2927A805" w14:textId="77777777" w:rsidR="00EA655F" w:rsidRPr="00CA23EE" w:rsidRDefault="00EA655F">
                                          <w:pPr>
                                            <w:rPr>
                                              <w:rFonts w:ascii="Arial" w:eastAsia="Times New Roman" w:hAnsi="Arial" w:cs="Arial"/>
                                            </w:rPr>
                                          </w:pPr>
                                        </w:p>
                                      </w:tc>
                                    </w:tr>
                                  </w:tbl>
                                  <w:p w14:paraId="632299C3" w14:textId="77777777" w:rsidR="00EA655F" w:rsidRDefault="00EA655F">
                                    <w:pPr>
                                      <w:rPr>
                                        <w:rFonts w:ascii="Times New Roman" w:eastAsia="Times New Roman" w:hAnsi="Times New Roman" w:cs="Times New Roman"/>
                                        <w:sz w:val="20"/>
                                        <w:szCs w:val="20"/>
                                      </w:rPr>
                                    </w:pPr>
                                  </w:p>
                                </w:tc>
                              </w:tr>
                            </w:tbl>
                            <w:p w14:paraId="1AB532FA" w14:textId="77777777" w:rsidR="00EA655F" w:rsidRDefault="00EA655F"/>
                            <w:tbl>
                              <w:tblPr>
                                <w:tblW w:w="5000" w:type="pct"/>
                                <w:tblCellMar>
                                  <w:left w:w="0" w:type="dxa"/>
                                  <w:right w:w="0" w:type="dxa"/>
                                </w:tblCellMar>
                                <w:tblLook w:val="04A0" w:firstRow="1" w:lastRow="0" w:firstColumn="1" w:lastColumn="0" w:noHBand="0" w:noVBand="1"/>
                              </w:tblPr>
                              <w:tblGrid>
                                <w:gridCol w:w="9180"/>
                              </w:tblGrid>
                              <w:tr w:rsidR="00EA655F" w14:paraId="3831B5CE" w14:textId="77777777">
                                <w:tc>
                                  <w:tcPr>
                                    <w:tcW w:w="0" w:type="auto"/>
                                    <w:tcMar>
                                      <w:top w:w="0" w:type="dxa"/>
                                      <w:left w:w="270" w:type="dxa"/>
                                      <w:bottom w:w="270" w:type="dxa"/>
                                      <w:right w:w="270" w:type="dxa"/>
                                    </w:tcMar>
                                    <w:hideMark/>
                                  </w:tcPr>
                                  <w:tbl>
                                    <w:tblPr>
                                      <w:tblW w:w="5000" w:type="pct"/>
                                      <w:jc w:val="center"/>
                                      <w:shd w:val="clear" w:color="auto" w:fill="FF8A4A"/>
                                      <w:tblCellMar>
                                        <w:left w:w="0" w:type="dxa"/>
                                        <w:right w:w="0" w:type="dxa"/>
                                      </w:tblCellMar>
                                      <w:tblLook w:val="04A0" w:firstRow="1" w:lastRow="0" w:firstColumn="1" w:lastColumn="0" w:noHBand="0" w:noVBand="1"/>
                                    </w:tblPr>
                                    <w:tblGrid>
                                      <w:gridCol w:w="8640"/>
                                    </w:tblGrid>
                                    <w:tr w:rsidR="00EA655F" w14:paraId="7A1AC085" w14:textId="77777777">
                                      <w:trPr>
                                        <w:jc w:val="center"/>
                                      </w:trPr>
                                      <w:tc>
                                        <w:tcPr>
                                          <w:tcW w:w="0" w:type="auto"/>
                                          <w:shd w:val="clear" w:color="auto" w:fill="FF8A4A"/>
                                          <w:tcMar>
                                            <w:top w:w="225" w:type="dxa"/>
                                            <w:left w:w="225" w:type="dxa"/>
                                            <w:bottom w:w="225" w:type="dxa"/>
                                            <w:right w:w="225" w:type="dxa"/>
                                          </w:tcMar>
                                          <w:vAlign w:val="center"/>
                                          <w:hideMark/>
                                        </w:tcPr>
                                        <w:p w14:paraId="3471501A" w14:textId="2EFF2227" w:rsidR="00EA655F" w:rsidRDefault="001D1887">
                                          <w:pPr>
                                            <w:jc w:val="center"/>
                                            <w:rPr>
                                              <w:rFonts w:ascii="Arial" w:hAnsi="Arial" w:cs="Arial"/>
                                              <w:sz w:val="36"/>
                                              <w:szCs w:val="36"/>
                                            </w:rPr>
                                          </w:pPr>
                                          <w:hyperlink r:id="rId27" w:tgtFrame="_blank" w:tooltip="STAY IN TOUCH!" w:history="1">
                                            <w:r w:rsidR="00211208">
                                              <w:rPr>
                                                <w:rStyle w:val="Hyperlink"/>
                                                <w:rFonts w:ascii="Arial" w:hAnsi="Arial" w:cs="Arial"/>
                                                <w:b/>
                                                <w:bCs/>
                                                <w:color w:val="FFFFFF"/>
                                                <w:sz w:val="36"/>
                                                <w:szCs w:val="36"/>
                                                <w:u w:val="none"/>
                                              </w:rPr>
                                              <w:t>JOIN OUR COMMUNITY</w:t>
                                            </w:r>
                                          </w:hyperlink>
                                          <w:r w:rsidR="00EA655F">
                                            <w:rPr>
                                              <w:rFonts w:ascii="Arial" w:hAnsi="Arial" w:cs="Arial"/>
                                              <w:color w:val="000000"/>
                                              <w:sz w:val="36"/>
                                              <w:szCs w:val="36"/>
                                            </w:rPr>
                                            <w:t xml:space="preserve"> </w:t>
                                          </w:r>
                                        </w:p>
                                      </w:tc>
                                    </w:tr>
                                  </w:tbl>
                                  <w:p w14:paraId="6F58AEAA" w14:textId="77777777" w:rsidR="00EA655F" w:rsidRDefault="00EA655F">
                                    <w:pPr>
                                      <w:jc w:val="center"/>
                                      <w:rPr>
                                        <w:rFonts w:ascii="Times New Roman" w:eastAsia="Times New Roman" w:hAnsi="Times New Roman" w:cs="Times New Roman"/>
                                        <w:sz w:val="20"/>
                                        <w:szCs w:val="20"/>
                                      </w:rPr>
                                    </w:pPr>
                                  </w:p>
                                </w:tc>
                              </w:tr>
                              <w:tr w:rsidR="00EA655F" w:rsidRPr="00CA23EE" w14:paraId="062BF6BF"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180"/>
                                    </w:tblGrid>
                                    <w:tr w:rsidR="00EA655F" w:rsidRPr="00CA23EE" w14:paraId="0591BDD2"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80"/>
                                          </w:tblGrid>
                                          <w:tr w:rsidR="00EA655F" w:rsidRPr="00CA23EE" w14:paraId="3FE6B51D" w14:textId="77777777">
                                            <w:tc>
                                              <w:tcPr>
                                                <w:tcW w:w="0" w:type="auto"/>
                                                <w:tcMar>
                                                  <w:top w:w="0" w:type="dxa"/>
                                                  <w:left w:w="270" w:type="dxa"/>
                                                  <w:bottom w:w="135" w:type="dxa"/>
                                                  <w:right w:w="270" w:type="dxa"/>
                                                </w:tcMar>
                                                <w:hideMark/>
                                              </w:tcPr>
                                              <w:p w14:paraId="53C1765D" w14:textId="0078BD3A" w:rsidR="00EA655F" w:rsidRPr="00CA23EE" w:rsidRDefault="00EA655F" w:rsidP="00C26D26">
                                                <w:pPr>
                                                  <w:spacing w:line="360" w:lineRule="auto"/>
                                                  <w:jc w:val="both"/>
                                                  <w:rPr>
                                                    <w:rFonts w:ascii="Arial" w:hAnsi="Arial" w:cs="Arial"/>
                                                    <w:color w:val="757575"/>
                                                  </w:rPr>
                                                </w:pPr>
                                                <w:r w:rsidRPr="00CA23EE">
                                                  <w:rPr>
                                                    <w:rFonts w:ascii="Arial" w:hAnsi="Arial" w:cs="Arial"/>
                                                    <w:color w:val="757575"/>
                                                  </w:rPr>
                                                  <w:t>The Community-Driven Development CoP and GSG connects peers, thought leaders, and practitioners across governments, agencies, and academia, to share ideas and experiences on CDD approaches. This CoP/GSG is facilitated by the Global Programs Unit of the Social Sustainability and Inclusion Global Practice at the World Bank, with inputs from around the world.</w:t>
                                                </w:r>
                                                <w:r w:rsidR="00C26D26">
                                                  <w:rPr>
                                                    <w:rFonts w:ascii="Arial" w:hAnsi="Arial" w:cs="Arial"/>
                                                    <w:color w:val="757575"/>
                                                  </w:rPr>
                                                  <w:t xml:space="preserve">                                                              </w:t>
                                                </w:r>
                                                <w:r w:rsidRPr="00CA23EE">
                                                  <w:rPr>
                                                    <w:rFonts w:ascii="Arial" w:hAnsi="Arial" w:cs="Arial"/>
                                                    <w:color w:val="757575"/>
                                                  </w:rPr>
                                                  <w:t> </w:t>
                                                </w:r>
                                                <w:r w:rsidR="00AD7A55">
                                                  <w:rPr>
                                                    <w:rFonts w:ascii="Arial" w:hAnsi="Arial" w:cs="Arial"/>
                                                    <w:color w:val="757575"/>
                                                  </w:rPr>
                                                  <w:t xml:space="preserve"> </w:t>
                                                </w:r>
                                                <w:r w:rsidR="00C26D26">
                                                  <w:rPr>
                                                    <w:rFonts w:ascii="Arial" w:hAnsi="Arial" w:cs="Arial"/>
                                                    <w:color w:val="757575"/>
                                                  </w:rPr>
                                                  <w:t xml:space="preserve">   </w:t>
                                                </w:r>
                                                <w:r w:rsidRPr="00CA23EE">
                                                  <w:rPr>
                                                    <w:rFonts w:ascii="Arial" w:hAnsi="Arial" w:cs="Arial"/>
                                                    <w:color w:val="757575"/>
                                                  </w:rPr>
                                                  <w:br/>
                                                </w:r>
                                                <w:r w:rsidRPr="00CA23EE">
                                                  <w:rPr>
                                                    <w:rFonts w:ascii="Arial" w:hAnsi="Arial" w:cs="Arial"/>
                                                    <w:color w:val="757575"/>
                                                  </w:rPr>
                                                  <w:br/>
                                                  <w:t>To share papers, project news, interesting blogs, or upcoming events on CDD and other relevant themes with the CDD CoP, please email the </w:t>
                                                </w:r>
                                                <w:hyperlink r:id="rId28" w:tgtFrame="_blank" w:history="1">
                                                  <w:r w:rsidRPr="00AD7A55">
                                                    <w:rPr>
                                                      <w:color w:val="757575"/>
                                                    </w:rPr>
                                                    <w:t>CDD email</w:t>
                                                  </w:r>
                                                </w:hyperlink>
                                                <w:r w:rsidRPr="00CA23EE">
                                                  <w:rPr>
                                                    <w:rFonts w:ascii="Arial" w:hAnsi="Arial" w:cs="Arial"/>
                                                    <w:color w:val="757575"/>
                                                  </w:rPr>
                                                  <w:t> and we'll incorporate these in the next "What's happening in CDD" newsletter.</w:t>
                                                </w:r>
                                              </w:p>
                                            </w:tc>
                                          </w:tr>
                                        </w:tbl>
                                        <w:p w14:paraId="10BEDF85" w14:textId="77777777" w:rsidR="00EA655F" w:rsidRPr="00CA23EE" w:rsidRDefault="00EA655F">
                                          <w:pPr>
                                            <w:rPr>
                                              <w:rFonts w:ascii="Arial" w:eastAsia="Times New Roman" w:hAnsi="Arial" w:cs="Arial"/>
                                            </w:rPr>
                                          </w:pPr>
                                        </w:p>
                                      </w:tc>
                                    </w:tr>
                                  </w:tbl>
                                  <w:p w14:paraId="432BE639" w14:textId="77777777" w:rsidR="00EA655F" w:rsidRPr="00CA23EE" w:rsidRDefault="00EA655F">
                                    <w:pPr>
                                      <w:rPr>
                                        <w:rFonts w:ascii="Arial" w:eastAsia="Times New Roman" w:hAnsi="Arial" w:cs="Arial"/>
                                      </w:rPr>
                                    </w:pPr>
                                  </w:p>
                                </w:tc>
                              </w:tr>
                            </w:tbl>
                            <w:p w14:paraId="5FA5AF4A" w14:textId="77777777" w:rsidR="00EA655F" w:rsidRPr="00CA23EE" w:rsidRDefault="00EA655F">
                              <w:pPr>
                                <w:rPr>
                                  <w:rFonts w:ascii="Arial" w:hAnsi="Arial" w:cs="Arial"/>
                                </w:rPr>
                              </w:pPr>
                            </w:p>
                            <w:tbl>
                              <w:tblPr>
                                <w:tblW w:w="5000" w:type="pct"/>
                                <w:tblCellMar>
                                  <w:left w:w="0" w:type="dxa"/>
                                  <w:right w:w="0" w:type="dxa"/>
                                </w:tblCellMar>
                                <w:tblLook w:val="04A0" w:firstRow="1" w:lastRow="0" w:firstColumn="1" w:lastColumn="0" w:noHBand="0" w:noVBand="1"/>
                              </w:tblPr>
                              <w:tblGrid>
                                <w:gridCol w:w="9180"/>
                              </w:tblGrid>
                              <w:tr w:rsidR="00EA655F" w:rsidRPr="00CA23EE" w14:paraId="17B0F374" w14:textId="77777777">
                                <w:tc>
                                  <w:tcPr>
                                    <w:tcW w:w="0" w:type="auto"/>
                                    <w:tcMar>
                                      <w:top w:w="30" w:type="dxa"/>
                                      <w:left w:w="270" w:type="dxa"/>
                                      <w:bottom w:w="3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640"/>
                                    </w:tblGrid>
                                    <w:tr w:rsidR="00EA655F" w:rsidRPr="00CA23EE" w14:paraId="7C9BE3B0" w14:textId="77777777">
                                      <w:tc>
                                        <w:tcPr>
                                          <w:tcW w:w="0" w:type="auto"/>
                                          <w:tcBorders>
                                            <w:top w:val="single" w:sz="12" w:space="0" w:color="EAEAEA"/>
                                            <w:left w:val="nil"/>
                                            <w:bottom w:val="nil"/>
                                            <w:right w:val="nil"/>
                                          </w:tcBorders>
                                          <w:vAlign w:val="center"/>
                                          <w:hideMark/>
                                        </w:tcPr>
                                        <w:p w14:paraId="724282AC" w14:textId="77777777" w:rsidR="00EA655F" w:rsidRPr="00CA23EE" w:rsidRDefault="00EA655F">
                                          <w:pPr>
                                            <w:rPr>
                                              <w:rFonts w:ascii="Arial" w:hAnsi="Arial" w:cs="Arial"/>
                                            </w:rPr>
                                          </w:pPr>
                                        </w:p>
                                      </w:tc>
                                    </w:tr>
                                  </w:tbl>
                                  <w:p w14:paraId="037AC3AA" w14:textId="77777777" w:rsidR="00EA655F" w:rsidRPr="00CA23EE" w:rsidRDefault="00EA655F">
                                    <w:pPr>
                                      <w:rPr>
                                        <w:rFonts w:ascii="Arial" w:eastAsia="Times New Roman" w:hAnsi="Arial" w:cs="Arial"/>
                                      </w:rPr>
                                    </w:pPr>
                                  </w:p>
                                </w:tc>
                              </w:tr>
                            </w:tbl>
                            <w:p w14:paraId="7A78606F" w14:textId="77777777" w:rsidR="00EA655F" w:rsidRPr="00CA23EE" w:rsidRDefault="00EA655F">
                              <w:pPr>
                                <w:rPr>
                                  <w:rFonts w:ascii="Arial" w:hAnsi="Arial" w:cs="Arial"/>
                                </w:rPr>
                              </w:pPr>
                            </w:p>
                            <w:tbl>
                              <w:tblPr>
                                <w:tblW w:w="5000" w:type="pct"/>
                                <w:tblCellMar>
                                  <w:left w:w="0" w:type="dxa"/>
                                  <w:right w:w="0" w:type="dxa"/>
                                </w:tblCellMar>
                                <w:tblLook w:val="04A0" w:firstRow="1" w:lastRow="0" w:firstColumn="1" w:lastColumn="0" w:noHBand="0" w:noVBand="1"/>
                              </w:tblPr>
                              <w:tblGrid>
                                <w:gridCol w:w="9180"/>
                              </w:tblGrid>
                              <w:tr w:rsidR="00EA655F" w:rsidRPr="00CA23EE" w14:paraId="056C5B93" w14:textId="77777777">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9180"/>
                                    </w:tblGrid>
                                    <w:tr w:rsidR="00EA655F" w:rsidRPr="00CA23EE" w14:paraId="7CEFAF45"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80"/>
                                          </w:tblGrid>
                                          <w:tr w:rsidR="00EA655F" w:rsidRPr="00CA23EE" w14:paraId="029F036E" w14:textId="77777777">
                                            <w:tc>
                                              <w:tcPr>
                                                <w:tcW w:w="0" w:type="auto"/>
                                                <w:tcMar>
                                                  <w:top w:w="0" w:type="dxa"/>
                                                  <w:left w:w="270" w:type="dxa"/>
                                                  <w:bottom w:w="135" w:type="dxa"/>
                                                  <w:right w:w="270" w:type="dxa"/>
                                                </w:tcMar>
                                                <w:hideMark/>
                                              </w:tcPr>
                                              <w:p w14:paraId="77188479" w14:textId="77777777" w:rsidR="00EA655F" w:rsidRPr="00CA23EE" w:rsidRDefault="00EA655F">
                                                <w:pPr>
                                                  <w:jc w:val="center"/>
                                                  <w:rPr>
                                                    <w:rFonts w:ascii="Arial" w:hAnsi="Arial" w:cs="Arial"/>
                                                    <w:color w:val="757575"/>
                                                  </w:rPr>
                                                </w:pPr>
                                                <w:r w:rsidRPr="00CA23EE">
                                                  <w:rPr>
                                                    <w:rFonts w:ascii="Arial" w:hAnsi="Arial" w:cs="Arial"/>
                                                    <w:color w:val="757575"/>
                                                  </w:rPr>
                                                  <w:lastRenderedPageBreak/>
                                                  <w:t>To sign up for CDD CoP membership and receive our monthly newsletter, please </w:t>
                                                </w:r>
                                                <w:hyperlink r:id="rId29" w:history="1">
                                                  <w:r w:rsidRPr="00CA23EE">
                                                    <w:rPr>
                                                      <w:rStyle w:val="Hyperlink"/>
                                                      <w:rFonts w:ascii="Arial" w:hAnsi="Arial" w:cs="Arial"/>
                                                      <w:color w:val="FF8A4A"/>
                                                    </w:rPr>
                                                    <w:t>click here</w:t>
                                                  </w:r>
                                                </w:hyperlink>
                                                <w:r w:rsidRPr="00CA23EE">
                                                  <w:rPr>
                                                    <w:rFonts w:ascii="Arial" w:hAnsi="Arial" w:cs="Arial"/>
                                                    <w:color w:val="757575"/>
                                                  </w:rPr>
                                                  <w:br/>
                                                </w:r>
                                                <w:r w:rsidRPr="00CA23EE">
                                                  <w:rPr>
                                                    <w:rFonts w:ascii="Arial" w:hAnsi="Arial" w:cs="Arial"/>
                                                    <w:color w:val="757575"/>
                                                  </w:rPr>
                                                  <w:br/>
                                                  <w:t>Please visit and bookmark our sites!</w:t>
                                                </w:r>
                                                <w:r w:rsidRPr="00CA23EE">
                                                  <w:rPr>
                                                    <w:rFonts w:ascii="Arial" w:hAnsi="Arial" w:cs="Arial"/>
                                                    <w:color w:val="757575"/>
                                                  </w:rPr>
                                                  <w:br/>
                                                </w:r>
                                                <w:r w:rsidRPr="00CA23EE">
                                                  <w:rPr>
                                                    <w:rFonts w:ascii="Arial" w:hAnsi="Arial" w:cs="Arial"/>
                                                    <w:color w:val="757575"/>
                                                  </w:rPr>
                                                  <w:br/>
                                                  <w:t>CDD Global Solutions Group (WB internal):</w:t>
                                                </w:r>
                                                <w:r w:rsidRPr="00CA23EE">
                                                  <w:rPr>
                                                    <w:rFonts w:ascii="Arial" w:hAnsi="Arial" w:cs="Arial"/>
                                                    <w:color w:val="757575"/>
                                                  </w:rPr>
                                                  <w:br/>
                                                </w:r>
                                                <w:hyperlink r:id="rId30" w:history="1">
                                                  <w:r w:rsidRPr="00CA23EE">
                                                    <w:rPr>
                                                      <w:rStyle w:val="Hyperlink"/>
                                                      <w:rFonts w:ascii="Arial" w:hAnsi="Arial" w:cs="Arial"/>
                                                      <w:color w:val="FF8A4A"/>
                                                    </w:rPr>
                                                    <w:t>https://worldbankgroup.sharepoint.com/sites/gsg/CDD/Pages/Home.aspx</w:t>
                                                  </w:r>
                                                </w:hyperlink>
                                                <w:r w:rsidRPr="00CA23EE">
                                                  <w:rPr>
                                                    <w:rFonts w:ascii="Arial" w:hAnsi="Arial" w:cs="Arial"/>
                                                    <w:color w:val="757575"/>
                                                  </w:rPr>
                                                  <w:br/>
                                                </w:r>
                                                <w:r w:rsidRPr="00CA23EE">
                                                  <w:rPr>
                                                    <w:rFonts w:ascii="Arial" w:hAnsi="Arial" w:cs="Arial"/>
                                                    <w:color w:val="757575"/>
                                                  </w:rPr>
                                                  <w:br/>
                                                  <w:t>CDD Collaboration4Development (C4D) (external): </w:t>
                                                </w:r>
                                                <w:r w:rsidRPr="00CA23EE">
                                                  <w:rPr>
                                                    <w:rFonts w:ascii="Arial" w:hAnsi="Arial" w:cs="Arial"/>
                                                    <w:color w:val="757575"/>
                                                  </w:rPr>
                                                  <w:br/>
                                                </w:r>
                                                <w:hyperlink r:id="rId31" w:history="1">
                                                  <w:r w:rsidRPr="00CA23EE">
                                                    <w:rPr>
                                                      <w:rStyle w:val="Hyperlink"/>
                                                      <w:rFonts w:ascii="Arial" w:hAnsi="Arial" w:cs="Arial"/>
                                                      <w:color w:val="FF8A4A"/>
                                                    </w:rPr>
                                                    <w:t>https://collaboration.worldbank.org/content/sites/collaboration-for-development/en/groups/community-driven-development-global-solutions-group.html</w:t>
                                                  </w:r>
                                                </w:hyperlink>
                                                <w:r w:rsidRPr="00CA23EE">
                                                  <w:rPr>
                                                    <w:rFonts w:ascii="Arial" w:hAnsi="Arial" w:cs="Arial"/>
                                                    <w:color w:val="757575"/>
                                                  </w:rPr>
                                                  <w:br/>
                                                  <w:t> </w:t>
                                                </w:r>
                                              </w:p>
                                            </w:tc>
                                          </w:tr>
                                        </w:tbl>
                                        <w:p w14:paraId="295354F9" w14:textId="77777777" w:rsidR="00EA655F" w:rsidRPr="00CA23EE" w:rsidRDefault="00EA655F">
                                          <w:pPr>
                                            <w:rPr>
                                              <w:rFonts w:ascii="Arial" w:eastAsia="Times New Roman" w:hAnsi="Arial" w:cs="Arial"/>
                                            </w:rPr>
                                          </w:pPr>
                                        </w:p>
                                      </w:tc>
                                    </w:tr>
                                  </w:tbl>
                                  <w:p w14:paraId="1223E09B" w14:textId="77777777" w:rsidR="00EA655F" w:rsidRPr="00CA23EE" w:rsidRDefault="00EA655F">
                                    <w:pPr>
                                      <w:rPr>
                                        <w:rFonts w:ascii="Arial" w:eastAsia="Times New Roman" w:hAnsi="Arial" w:cs="Arial"/>
                                      </w:rPr>
                                    </w:pPr>
                                  </w:p>
                                </w:tc>
                              </w:tr>
                              <w:tr w:rsidR="00EA655F" w14:paraId="378B3951" w14:textId="77777777">
                                <w:tc>
                                  <w:tcPr>
                                    <w:tcW w:w="0" w:type="auto"/>
                                    <w:vAlign w:val="center"/>
                                    <w:hideMark/>
                                  </w:tcPr>
                                  <w:tbl>
                                    <w:tblPr>
                                      <w:tblW w:w="5000" w:type="pct"/>
                                      <w:jc w:val="center"/>
                                      <w:tblCellMar>
                                        <w:left w:w="0" w:type="dxa"/>
                                        <w:right w:w="0" w:type="dxa"/>
                                      </w:tblCellMar>
                                      <w:tblLook w:val="04A0" w:firstRow="1" w:lastRow="0" w:firstColumn="1" w:lastColumn="0" w:noHBand="0" w:noVBand="1"/>
                                    </w:tblPr>
                                    <w:tblGrid>
                                      <w:gridCol w:w="7"/>
                                      <w:gridCol w:w="9173"/>
                                    </w:tblGrid>
                                    <w:tr w:rsidR="00EA655F" w14:paraId="20BBC2D7" w14:textId="77777777">
                                      <w:trPr>
                                        <w:jc w:val="center"/>
                                      </w:trPr>
                                      <w:tc>
                                        <w:tcPr>
                                          <w:tcW w:w="0" w:type="auto"/>
                                          <w:hideMark/>
                                        </w:tcPr>
                                        <w:p w14:paraId="45DE2092" w14:textId="77777777" w:rsidR="00EA655F" w:rsidRDefault="00EA655F"/>
                                      </w:tc>
                                      <w:tc>
                                        <w:tcPr>
                                          <w:tcW w:w="0" w:type="auto"/>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173"/>
                                          </w:tblGrid>
                                          <w:tr w:rsidR="00EA655F" w14:paraId="3EF3ED2A" w14:textId="77777777">
                                            <w:tc>
                                              <w:tcPr>
                                                <w:tcW w:w="0" w:type="auto"/>
                                                <w:tcMar>
                                                  <w:top w:w="135" w:type="dxa"/>
                                                  <w:left w:w="270" w:type="dxa"/>
                                                  <w:bottom w:w="135" w:type="dxa"/>
                                                  <w:right w:w="270" w:type="dxa"/>
                                                </w:tcMar>
                                                <w:vAlign w:val="center"/>
                                                <w:hideMark/>
                                              </w:tcPr>
                                              <w:tbl>
                                                <w:tblPr>
                                                  <w:tblW w:w="5000" w:type="pct"/>
                                                  <w:shd w:val="clear" w:color="auto" w:fill="FFFFFF"/>
                                                  <w:tblCellMar>
                                                    <w:left w:w="0" w:type="dxa"/>
                                                    <w:right w:w="0" w:type="dxa"/>
                                                  </w:tblCellMar>
                                                  <w:tblLook w:val="04A0" w:firstRow="1" w:lastRow="0" w:firstColumn="1" w:lastColumn="0" w:noHBand="0" w:noVBand="1"/>
                                                </w:tblPr>
                                                <w:tblGrid>
                                                  <w:gridCol w:w="8633"/>
                                                </w:tblGrid>
                                                <w:tr w:rsidR="00EA655F" w14:paraId="5A467AB0" w14:textId="77777777">
                                                  <w:tc>
                                                    <w:tcPr>
                                                      <w:tcW w:w="0" w:type="auto"/>
                                                      <w:shd w:val="clear" w:color="auto" w:fill="FFFFFF"/>
                                                      <w:tcMar>
                                                        <w:top w:w="270" w:type="dxa"/>
                                                        <w:left w:w="270" w:type="dxa"/>
                                                        <w:bottom w:w="270" w:type="dxa"/>
                                                        <w:right w:w="270" w:type="dxa"/>
                                                      </w:tcMar>
                                                      <w:hideMark/>
                                                    </w:tcPr>
                                                    <w:p w14:paraId="75946DD5" w14:textId="315F4F47" w:rsidR="00EA655F" w:rsidRDefault="00EA655F">
                                                      <w:pPr>
                                                        <w:jc w:val="center"/>
                                                        <w:rPr>
                                                          <w:rFonts w:ascii="Helvetica" w:hAnsi="Helvetica" w:cs="Helvetica"/>
                                                          <w:color w:val="F2F2F2"/>
                                                          <w:sz w:val="24"/>
                                                          <w:szCs w:val="24"/>
                                                        </w:rPr>
                                                      </w:pPr>
                                                      <w:r>
                                                        <w:rPr>
                                                          <w:rStyle w:val="Strong"/>
                                                          <w:rFonts w:ascii="Arial" w:hAnsi="Arial" w:cs="Arial"/>
                                                          <w:color w:val="FF8C00"/>
                                                          <w:sz w:val="24"/>
                                                          <w:szCs w:val="24"/>
                                                        </w:rPr>
                                                        <w:t>GLOBAL PROGRAMS UNIT - SSIGL | THE WORLD BANK</w:t>
                                                      </w:r>
                                                      <w:r>
                                                        <w:rPr>
                                                          <w:rFonts w:ascii="Arial" w:hAnsi="Arial" w:cs="Arial"/>
                                                          <w:color w:val="F2F2F2"/>
                                                          <w:sz w:val="24"/>
                                                          <w:szCs w:val="24"/>
                                                        </w:rPr>
                                                        <w:br/>
                                                      </w:r>
                                                      <w:r>
                                                        <w:rPr>
                                                          <w:rFonts w:ascii="Arial" w:hAnsi="Arial" w:cs="Arial"/>
                                                          <w:color w:val="FF8C00"/>
                                                          <w:sz w:val="24"/>
                                                          <w:szCs w:val="24"/>
                                                        </w:rPr>
                                                        <w:t>Email: </w:t>
                                                      </w:r>
                                                      <w:hyperlink r:id="rId32" w:history="1">
                                                        <w:r>
                                                          <w:rPr>
                                                            <w:rStyle w:val="Hyperlink"/>
                                                            <w:rFonts w:ascii="Arial" w:hAnsi="Arial" w:cs="Arial"/>
                                                            <w:color w:val="000000"/>
                                                            <w:sz w:val="24"/>
                                                            <w:szCs w:val="24"/>
                                                          </w:rPr>
                                                          <w:t>cddgsg@worldbank.org</w:t>
                                                        </w:r>
                                                      </w:hyperlink>
                                                    </w:p>
                                                  </w:tc>
                                                </w:tr>
                                              </w:tbl>
                                              <w:p w14:paraId="5CDDAAF2" w14:textId="77777777" w:rsidR="00EA655F" w:rsidRDefault="00EA655F">
                                                <w:pPr>
                                                  <w:rPr>
                                                    <w:rFonts w:ascii="Times New Roman" w:eastAsia="Times New Roman" w:hAnsi="Times New Roman" w:cs="Times New Roman"/>
                                                    <w:sz w:val="20"/>
                                                    <w:szCs w:val="20"/>
                                                  </w:rPr>
                                                </w:pPr>
                                              </w:p>
                                            </w:tc>
                                          </w:tr>
                                        </w:tbl>
                                        <w:p w14:paraId="2EDE49A3" w14:textId="77777777" w:rsidR="00EA655F" w:rsidRDefault="00EA655F">
                                          <w:pPr>
                                            <w:rPr>
                                              <w:rFonts w:ascii="Times New Roman" w:eastAsia="Times New Roman" w:hAnsi="Times New Roman" w:cs="Times New Roman"/>
                                              <w:sz w:val="20"/>
                                              <w:szCs w:val="20"/>
                                            </w:rPr>
                                          </w:pPr>
                                        </w:p>
                                      </w:tc>
                                    </w:tr>
                                  </w:tbl>
                                  <w:p w14:paraId="5E2E76AA" w14:textId="77777777" w:rsidR="00EA655F" w:rsidRDefault="00EA655F">
                                    <w:pPr>
                                      <w:jc w:val="center"/>
                                      <w:rPr>
                                        <w:rFonts w:ascii="Times New Roman" w:eastAsia="Times New Roman" w:hAnsi="Times New Roman" w:cs="Times New Roman"/>
                                        <w:sz w:val="20"/>
                                        <w:szCs w:val="20"/>
                                      </w:rPr>
                                    </w:pPr>
                                  </w:p>
                                </w:tc>
                              </w:tr>
                            </w:tbl>
                            <w:p w14:paraId="73229EEE" w14:textId="77777777" w:rsidR="00EA655F" w:rsidRDefault="00EA655F">
                              <w:pPr>
                                <w:rPr>
                                  <w:rFonts w:eastAsia="Times New Roman"/>
                                </w:rPr>
                              </w:pPr>
                            </w:p>
                          </w:tc>
                        </w:tr>
                      </w:tbl>
                      <w:p w14:paraId="0B74007A" w14:textId="77777777" w:rsidR="00EA655F" w:rsidRDefault="00EA655F">
                        <w:pPr>
                          <w:jc w:val="center"/>
                          <w:rPr>
                            <w:rFonts w:ascii="Times New Roman" w:eastAsia="Times New Roman" w:hAnsi="Times New Roman" w:cs="Times New Roman"/>
                            <w:sz w:val="20"/>
                            <w:szCs w:val="20"/>
                          </w:rPr>
                        </w:pPr>
                      </w:p>
                    </w:tc>
                  </w:tr>
                </w:tbl>
                <w:p w14:paraId="31C82704" w14:textId="77777777" w:rsidR="00EA655F" w:rsidRDefault="00EA655F">
                  <w:pPr>
                    <w:jc w:val="center"/>
                    <w:rPr>
                      <w:rFonts w:ascii="Times New Roman" w:eastAsia="Times New Roman" w:hAnsi="Times New Roman" w:cs="Times New Roman"/>
                      <w:sz w:val="20"/>
                      <w:szCs w:val="20"/>
                    </w:rPr>
                  </w:pPr>
                </w:p>
              </w:tc>
            </w:tr>
            <w:tr w:rsidR="00EA655F" w14:paraId="416D77E9" w14:textId="77777777">
              <w:trPr>
                <w:jc w:val="center"/>
              </w:trPr>
              <w:tc>
                <w:tcPr>
                  <w:tcW w:w="0" w:type="auto"/>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EA655F" w14:paraId="45DCBF04" w14:textId="77777777">
                    <w:trPr>
                      <w:jc w:val="center"/>
                    </w:trPr>
                    <w:tc>
                      <w:tcPr>
                        <w:tcW w:w="9000" w:type="dxa"/>
                        <w:hideMark/>
                      </w:tcPr>
                      <w:tbl>
                        <w:tblPr>
                          <w:tblW w:w="9000" w:type="dxa"/>
                          <w:jc w:val="center"/>
                          <w:tblCellMar>
                            <w:left w:w="0" w:type="dxa"/>
                            <w:right w:w="0" w:type="dxa"/>
                          </w:tblCellMar>
                          <w:tblLook w:val="04A0" w:firstRow="1" w:lastRow="0" w:firstColumn="1" w:lastColumn="0" w:noHBand="0" w:noVBand="1"/>
                        </w:tblPr>
                        <w:tblGrid>
                          <w:gridCol w:w="9000"/>
                        </w:tblGrid>
                        <w:tr w:rsidR="00EA655F" w14:paraId="7AA5AF7A"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000"/>
                              </w:tblGrid>
                              <w:tr w:rsidR="00EA655F" w14:paraId="62F08497" w14:textId="77777777">
                                <w:tc>
                                  <w:tcPr>
                                    <w:tcW w:w="0" w:type="auto"/>
                                    <w:tcMar>
                                      <w:top w:w="30" w:type="dxa"/>
                                      <w:left w:w="270" w:type="dxa"/>
                                      <w:bottom w:w="3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460"/>
                                    </w:tblGrid>
                                    <w:tr w:rsidR="00EA655F" w14:paraId="4F45ECB7" w14:textId="77777777">
                                      <w:tc>
                                        <w:tcPr>
                                          <w:tcW w:w="0" w:type="auto"/>
                                          <w:tcBorders>
                                            <w:top w:val="single" w:sz="12" w:space="0" w:color="EAEAEA"/>
                                            <w:left w:val="nil"/>
                                            <w:bottom w:val="nil"/>
                                            <w:right w:val="nil"/>
                                          </w:tcBorders>
                                          <w:vAlign w:val="center"/>
                                          <w:hideMark/>
                                        </w:tcPr>
                                        <w:p w14:paraId="5D7AE8E8" w14:textId="77777777" w:rsidR="00EA655F" w:rsidRDefault="00EA655F">
                                          <w:pPr>
                                            <w:rPr>
                                              <w:rFonts w:ascii="Times New Roman" w:eastAsia="Times New Roman" w:hAnsi="Times New Roman" w:cs="Times New Roman"/>
                                              <w:sz w:val="20"/>
                                              <w:szCs w:val="20"/>
                                            </w:rPr>
                                          </w:pPr>
                                        </w:p>
                                      </w:tc>
                                    </w:tr>
                                  </w:tbl>
                                  <w:p w14:paraId="4896F98D" w14:textId="77777777" w:rsidR="00EA655F" w:rsidRDefault="00EA655F">
                                    <w:pPr>
                                      <w:rPr>
                                        <w:rFonts w:ascii="Times New Roman" w:eastAsia="Times New Roman" w:hAnsi="Times New Roman" w:cs="Times New Roman"/>
                                        <w:sz w:val="20"/>
                                        <w:szCs w:val="20"/>
                                      </w:rPr>
                                    </w:pPr>
                                  </w:p>
                                </w:tc>
                              </w:tr>
                            </w:tbl>
                            <w:p w14:paraId="401B840D" w14:textId="77777777" w:rsidR="00EA655F" w:rsidRDefault="00EA655F">
                              <w:pPr>
                                <w:rPr>
                                  <w:rFonts w:ascii="Times New Roman" w:eastAsia="Times New Roman" w:hAnsi="Times New Roman" w:cs="Times New Roman"/>
                                  <w:sz w:val="20"/>
                                  <w:szCs w:val="20"/>
                                </w:rPr>
                              </w:pPr>
                            </w:p>
                          </w:tc>
                        </w:tr>
                      </w:tbl>
                      <w:p w14:paraId="4149C379" w14:textId="77777777" w:rsidR="00EA655F" w:rsidRDefault="00EA655F">
                        <w:pPr>
                          <w:jc w:val="center"/>
                          <w:rPr>
                            <w:rFonts w:ascii="Times New Roman" w:eastAsia="Times New Roman" w:hAnsi="Times New Roman" w:cs="Times New Roman"/>
                            <w:sz w:val="20"/>
                            <w:szCs w:val="20"/>
                          </w:rPr>
                        </w:pPr>
                      </w:p>
                    </w:tc>
                  </w:tr>
                </w:tbl>
                <w:p w14:paraId="4098CFEC" w14:textId="77777777" w:rsidR="00EA655F" w:rsidRDefault="00EA655F">
                  <w:pPr>
                    <w:jc w:val="center"/>
                    <w:rPr>
                      <w:rFonts w:ascii="Times New Roman" w:eastAsia="Times New Roman" w:hAnsi="Times New Roman" w:cs="Times New Roman"/>
                      <w:sz w:val="20"/>
                      <w:szCs w:val="20"/>
                    </w:rPr>
                  </w:pPr>
                </w:p>
              </w:tc>
            </w:tr>
          </w:tbl>
          <w:p w14:paraId="1F9E040E" w14:textId="77777777" w:rsidR="00EA655F" w:rsidRDefault="00EA655F">
            <w:pPr>
              <w:jc w:val="center"/>
              <w:rPr>
                <w:rFonts w:ascii="Times New Roman" w:eastAsia="Times New Roman" w:hAnsi="Times New Roman" w:cs="Times New Roman"/>
                <w:sz w:val="20"/>
                <w:szCs w:val="20"/>
              </w:rPr>
            </w:pPr>
          </w:p>
        </w:tc>
      </w:tr>
    </w:tbl>
    <w:p w14:paraId="30799AE3" w14:textId="7FEFE634" w:rsidR="00EA655F" w:rsidRDefault="00EA655F" w:rsidP="006A6F45">
      <w:pPr>
        <w:spacing w:after="240"/>
        <w:jc w:val="center"/>
      </w:pPr>
    </w:p>
    <w:p w14:paraId="04517AEA" w14:textId="52E75972" w:rsidR="00601C49" w:rsidRDefault="00601C49"/>
    <w:sectPr w:rsidR="00601C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027E79" w14:textId="77777777" w:rsidR="001D1887" w:rsidRDefault="001D1887" w:rsidP="00EA655F">
      <w:r>
        <w:separator/>
      </w:r>
    </w:p>
  </w:endnote>
  <w:endnote w:type="continuationSeparator" w:id="0">
    <w:p w14:paraId="2881999D" w14:textId="77777777" w:rsidR="001D1887" w:rsidRDefault="001D1887" w:rsidP="00EA65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FB1D4" w14:textId="77777777" w:rsidR="001D1887" w:rsidRDefault="001D1887" w:rsidP="00EA655F">
      <w:r>
        <w:separator/>
      </w:r>
    </w:p>
  </w:footnote>
  <w:footnote w:type="continuationSeparator" w:id="0">
    <w:p w14:paraId="2D96CB3A" w14:textId="77777777" w:rsidR="001D1887" w:rsidRDefault="001D1887" w:rsidP="00EA65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5A4DA2"/>
    <w:multiLevelType w:val="multilevel"/>
    <w:tmpl w:val="FB06CB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2F0E04"/>
    <w:multiLevelType w:val="multilevel"/>
    <w:tmpl w:val="DEA26B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E04A20"/>
    <w:multiLevelType w:val="multilevel"/>
    <w:tmpl w:val="EC041C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9856FA"/>
    <w:multiLevelType w:val="multilevel"/>
    <w:tmpl w:val="E026C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854BD8"/>
    <w:multiLevelType w:val="multilevel"/>
    <w:tmpl w:val="A164E2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CD82688"/>
    <w:multiLevelType w:val="multilevel"/>
    <w:tmpl w:val="E02EF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E285FFC"/>
    <w:multiLevelType w:val="multilevel"/>
    <w:tmpl w:val="1F0423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434F22"/>
    <w:multiLevelType w:val="multilevel"/>
    <w:tmpl w:val="161464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8D0989"/>
    <w:multiLevelType w:val="multilevel"/>
    <w:tmpl w:val="EA7676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B9722F4"/>
    <w:multiLevelType w:val="multilevel"/>
    <w:tmpl w:val="576410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6653030"/>
    <w:multiLevelType w:val="multilevel"/>
    <w:tmpl w:val="CC5C73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B587B7F"/>
    <w:multiLevelType w:val="multilevel"/>
    <w:tmpl w:val="025860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2D7E79"/>
    <w:multiLevelType w:val="multilevel"/>
    <w:tmpl w:val="7D746D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0E53EC2"/>
    <w:multiLevelType w:val="multilevel"/>
    <w:tmpl w:val="A2448E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1F5C27"/>
    <w:multiLevelType w:val="multilevel"/>
    <w:tmpl w:val="26A634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2B9723E"/>
    <w:multiLevelType w:val="multilevel"/>
    <w:tmpl w:val="E65856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0"/>
  </w:num>
  <w:num w:numId="3">
    <w:abstractNumId w:val="7"/>
  </w:num>
  <w:num w:numId="4">
    <w:abstractNumId w:val="3"/>
  </w:num>
  <w:num w:numId="5">
    <w:abstractNumId w:val="8"/>
  </w:num>
  <w:num w:numId="6">
    <w:abstractNumId w:val="1"/>
  </w:num>
  <w:num w:numId="7">
    <w:abstractNumId w:val="6"/>
  </w:num>
  <w:num w:numId="8">
    <w:abstractNumId w:val="10"/>
  </w:num>
  <w:num w:numId="9">
    <w:abstractNumId w:val="11"/>
  </w:num>
  <w:num w:numId="10">
    <w:abstractNumId w:val="15"/>
  </w:num>
  <w:num w:numId="11">
    <w:abstractNumId w:val="14"/>
  </w:num>
  <w:num w:numId="12">
    <w:abstractNumId w:val="13"/>
  </w:num>
  <w:num w:numId="13">
    <w:abstractNumId w:val="2"/>
  </w:num>
  <w:num w:numId="14">
    <w:abstractNumId w:val="5"/>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A3NbY0NrIwsTA0NTJS0lEKTi0uzszPAykwrAUAwetpCCwAAAA="/>
  </w:docVars>
  <w:rsids>
    <w:rsidRoot w:val="00601C49"/>
    <w:rsid w:val="00023FB5"/>
    <w:rsid w:val="00046529"/>
    <w:rsid w:val="000644BB"/>
    <w:rsid w:val="00081656"/>
    <w:rsid w:val="000A262C"/>
    <w:rsid w:val="000A581F"/>
    <w:rsid w:val="000A7411"/>
    <w:rsid w:val="000B4C49"/>
    <w:rsid w:val="000E139C"/>
    <w:rsid w:val="001112BB"/>
    <w:rsid w:val="0017179C"/>
    <w:rsid w:val="00175B5F"/>
    <w:rsid w:val="00194EC3"/>
    <w:rsid w:val="001D1887"/>
    <w:rsid w:val="001D446B"/>
    <w:rsid w:val="00211208"/>
    <w:rsid w:val="002455D5"/>
    <w:rsid w:val="00294F94"/>
    <w:rsid w:val="002B0038"/>
    <w:rsid w:val="002D69E5"/>
    <w:rsid w:val="002F0EE1"/>
    <w:rsid w:val="003004BF"/>
    <w:rsid w:val="00321E89"/>
    <w:rsid w:val="003354AC"/>
    <w:rsid w:val="00356A60"/>
    <w:rsid w:val="00391380"/>
    <w:rsid w:val="003B7262"/>
    <w:rsid w:val="003E1E26"/>
    <w:rsid w:val="004000D4"/>
    <w:rsid w:val="00404F2C"/>
    <w:rsid w:val="00430B20"/>
    <w:rsid w:val="00433FD1"/>
    <w:rsid w:val="00446217"/>
    <w:rsid w:val="00452906"/>
    <w:rsid w:val="00474666"/>
    <w:rsid w:val="00475752"/>
    <w:rsid w:val="0048093E"/>
    <w:rsid w:val="004A120E"/>
    <w:rsid w:val="005C6A1E"/>
    <w:rsid w:val="005D4441"/>
    <w:rsid w:val="005F2BC7"/>
    <w:rsid w:val="005F6A8D"/>
    <w:rsid w:val="00601C49"/>
    <w:rsid w:val="006162FD"/>
    <w:rsid w:val="00622AE8"/>
    <w:rsid w:val="0064117E"/>
    <w:rsid w:val="00645C3F"/>
    <w:rsid w:val="0065425E"/>
    <w:rsid w:val="006602EF"/>
    <w:rsid w:val="00665D1B"/>
    <w:rsid w:val="006A6F45"/>
    <w:rsid w:val="00706DDF"/>
    <w:rsid w:val="00710D59"/>
    <w:rsid w:val="007265F9"/>
    <w:rsid w:val="007B328E"/>
    <w:rsid w:val="007D34D1"/>
    <w:rsid w:val="007E4C32"/>
    <w:rsid w:val="007F46C1"/>
    <w:rsid w:val="008421D9"/>
    <w:rsid w:val="00854DE6"/>
    <w:rsid w:val="0087787F"/>
    <w:rsid w:val="00895A9B"/>
    <w:rsid w:val="008D5041"/>
    <w:rsid w:val="00916AC5"/>
    <w:rsid w:val="00935636"/>
    <w:rsid w:val="00975DA5"/>
    <w:rsid w:val="00A05AAF"/>
    <w:rsid w:val="00A224D1"/>
    <w:rsid w:val="00A357C0"/>
    <w:rsid w:val="00A51001"/>
    <w:rsid w:val="00A72C67"/>
    <w:rsid w:val="00A7580C"/>
    <w:rsid w:val="00A75E33"/>
    <w:rsid w:val="00A84A89"/>
    <w:rsid w:val="00AD7A55"/>
    <w:rsid w:val="00B14433"/>
    <w:rsid w:val="00B25285"/>
    <w:rsid w:val="00B959F7"/>
    <w:rsid w:val="00B968EA"/>
    <w:rsid w:val="00BB73A8"/>
    <w:rsid w:val="00BC078E"/>
    <w:rsid w:val="00C26D26"/>
    <w:rsid w:val="00C31DEF"/>
    <w:rsid w:val="00C34028"/>
    <w:rsid w:val="00C632A7"/>
    <w:rsid w:val="00C64CBC"/>
    <w:rsid w:val="00CA23EE"/>
    <w:rsid w:val="00CD3D99"/>
    <w:rsid w:val="00D132B8"/>
    <w:rsid w:val="00D200FC"/>
    <w:rsid w:val="00D475FA"/>
    <w:rsid w:val="00D6325A"/>
    <w:rsid w:val="00D72C23"/>
    <w:rsid w:val="00D83390"/>
    <w:rsid w:val="00DA0765"/>
    <w:rsid w:val="00DE4E1C"/>
    <w:rsid w:val="00DF2E11"/>
    <w:rsid w:val="00E2682B"/>
    <w:rsid w:val="00E41CF1"/>
    <w:rsid w:val="00E62785"/>
    <w:rsid w:val="00E73178"/>
    <w:rsid w:val="00EA655F"/>
    <w:rsid w:val="00ED0636"/>
    <w:rsid w:val="00ED28FA"/>
    <w:rsid w:val="00F12A9F"/>
    <w:rsid w:val="00F17ABC"/>
    <w:rsid w:val="00F458FC"/>
    <w:rsid w:val="00F54C03"/>
    <w:rsid w:val="00F91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6075FB"/>
  <w15:chartTrackingRefBased/>
  <w15:docId w15:val="{C0E197DB-C97A-4091-8C77-D8D8F6B08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A65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A655F"/>
    <w:rPr>
      <w:color w:val="0000FF"/>
      <w:u w:val="single"/>
    </w:rPr>
  </w:style>
  <w:style w:type="character" w:styleId="Strong">
    <w:name w:val="Strong"/>
    <w:basedOn w:val="DefaultParagraphFont"/>
    <w:uiPriority w:val="22"/>
    <w:qFormat/>
    <w:rsid w:val="00EA655F"/>
    <w:rPr>
      <w:b/>
      <w:bCs/>
    </w:rPr>
  </w:style>
  <w:style w:type="character" w:styleId="Emphasis">
    <w:name w:val="Emphasis"/>
    <w:basedOn w:val="DefaultParagraphFont"/>
    <w:uiPriority w:val="20"/>
    <w:qFormat/>
    <w:rsid w:val="00EA655F"/>
    <w:rPr>
      <w:i/>
      <w:iCs/>
    </w:rPr>
  </w:style>
  <w:style w:type="character" w:styleId="CommentReference">
    <w:name w:val="annotation reference"/>
    <w:basedOn w:val="DefaultParagraphFont"/>
    <w:uiPriority w:val="99"/>
    <w:semiHidden/>
    <w:unhideWhenUsed/>
    <w:rsid w:val="00622AE8"/>
    <w:rPr>
      <w:sz w:val="16"/>
      <w:szCs w:val="16"/>
    </w:rPr>
  </w:style>
  <w:style w:type="paragraph" w:styleId="CommentText">
    <w:name w:val="annotation text"/>
    <w:basedOn w:val="Normal"/>
    <w:link w:val="CommentTextChar"/>
    <w:uiPriority w:val="99"/>
    <w:semiHidden/>
    <w:unhideWhenUsed/>
    <w:rsid w:val="00622AE8"/>
    <w:rPr>
      <w:sz w:val="20"/>
      <w:szCs w:val="20"/>
    </w:rPr>
  </w:style>
  <w:style w:type="character" w:customStyle="1" w:styleId="CommentTextChar">
    <w:name w:val="Comment Text Char"/>
    <w:basedOn w:val="DefaultParagraphFont"/>
    <w:link w:val="CommentText"/>
    <w:uiPriority w:val="99"/>
    <w:semiHidden/>
    <w:rsid w:val="00622AE8"/>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622AE8"/>
    <w:rPr>
      <w:b/>
      <w:bCs/>
    </w:rPr>
  </w:style>
  <w:style w:type="character" w:customStyle="1" w:styleId="CommentSubjectChar">
    <w:name w:val="Comment Subject Char"/>
    <w:basedOn w:val="CommentTextChar"/>
    <w:link w:val="CommentSubject"/>
    <w:uiPriority w:val="99"/>
    <w:semiHidden/>
    <w:rsid w:val="00622AE8"/>
    <w:rPr>
      <w:rFonts w:ascii="Calibri" w:hAnsi="Calibri" w:cs="Calibri"/>
      <w:b/>
      <w:bCs/>
      <w:sz w:val="20"/>
      <w:szCs w:val="20"/>
    </w:rPr>
  </w:style>
  <w:style w:type="paragraph" w:styleId="BalloonText">
    <w:name w:val="Balloon Text"/>
    <w:basedOn w:val="Normal"/>
    <w:link w:val="BalloonTextChar"/>
    <w:uiPriority w:val="99"/>
    <w:semiHidden/>
    <w:unhideWhenUsed/>
    <w:rsid w:val="00622A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2AE8"/>
    <w:rPr>
      <w:rFonts w:ascii="Segoe UI" w:hAnsi="Segoe UI" w:cs="Segoe UI"/>
      <w:sz w:val="18"/>
      <w:szCs w:val="18"/>
    </w:rPr>
  </w:style>
  <w:style w:type="paragraph" w:styleId="NormalWeb">
    <w:name w:val="Normal (Web)"/>
    <w:basedOn w:val="Normal"/>
    <w:uiPriority w:val="99"/>
    <w:unhideWhenUsed/>
    <w:rsid w:val="006A6F45"/>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2682B"/>
    <w:rPr>
      <w:color w:val="605E5C"/>
      <w:shd w:val="clear" w:color="auto" w:fill="E1DFDD"/>
    </w:rPr>
  </w:style>
  <w:style w:type="character" w:styleId="FollowedHyperlink">
    <w:name w:val="FollowedHyperlink"/>
    <w:basedOn w:val="DefaultParagraphFont"/>
    <w:uiPriority w:val="99"/>
    <w:semiHidden/>
    <w:unhideWhenUsed/>
    <w:rsid w:val="002D69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88162">
      <w:bodyDiv w:val="1"/>
      <w:marLeft w:val="0"/>
      <w:marRight w:val="0"/>
      <w:marTop w:val="0"/>
      <w:marBottom w:val="0"/>
      <w:divBdr>
        <w:top w:val="none" w:sz="0" w:space="0" w:color="auto"/>
        <w:left w:val="none" w:sz="0" w:space="0" w:color="auto"/>
        <w:bottom w:val="none" w:sz="0" w:space="0" w:color="auto"/>
        <w:right w:val="none" w:sz="0" w:space="0" w:color="auto"/>
      </w:divBdr>
    </w:div>
    <w:div w:id="1684287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logs.worldbank.org/eastasiapacific/how-covid-19-impacted-vulnerable-communities-philippines" TargetMode="External"/><Relationship Id="rId18" Type="http://schemas.openxmlformats.org/officeDocument/2006/relationships/hyperlink" Target="mailto:hliu7@worldbank.org" TargetMode="External"/><Relationship Id="rId26" Type="http://schemas.openxmlformats.org/officeDocument/2006/relationships/hyperlink" Target="http://operationsportal.worldbank.org/secure/P177606/home" TargetMode="External"/><Relationship Id="rId3" Type="http://schemas.openxmlformats.org/officeDocument/2006/relationships/styles" Target="styles.xml"/><Relationship Id="rId21" Type="http://schemas.openxmlformats.org/officeDocument/2006/relationships/hyperlink" Target="mailto:hliu7@worldbank.org"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llaboration.worldbank.org/content/sites/collaboration-for-development/en/groups/cdd-and-local-economic-development/documents.entry.html/2021/12/15/gender_local_economicdevelopmentledandsdgs-NNlg.html" TargetMode="External"/><Relationship Id="rId17" Type="http://schemas.openxmlformats.org/officeDocument/2006/relationships/hyperlink" Target="mailto:SWong1@worldbank.org" TargetMode="External"/><Relationship Id="rId25" Type="http://schemas.openxmlformats.org/officeDocument/2006/relationships/hyperlink" Target="https://blogs.worldbank.org/eastasiapacific/how-covid-19-impacted-vulnerable-communities-philippines"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collaboration.worldbank.org/content/sites/collaboration-for-development/en/groups/community-driven-development-global-solutions-group/documents.entry.html/2021/12/14/cdd_grassroots_leadershiptrainingmanual-9eeI.html" TargetMode="External"/><Relationship Id="rId20" Type="http://schemas.openxmlformats.org/officeDocument/2006/relationships/hyperlink" Target="mailto:SWong1@worldbank.org" TargetMode="External"/><Relationship Id="rId29" Type="http://schemas.openxmlformats.org/officeDocument/2006/relationships/hyperlink" Target="https://nam03.safelinks.protection.outlook.com/?url=https%3A%2F%2Fworldbank.us18.list-manage.com%2Ftrack%2Fclick%3Fu%3D5294156307bdfea3787948234%26id%3D204c707bd9%26e%3Df1672ebc77&amp;data=02%7C01%7Caraina%40worldbank.org%7Ce0664b7395d04e49a7cf08d865af25d3%7C31a2fec0266b4c67b56e2796d8f59c36%7C0%7C0%7C637371150216614579&amp;sdata=rqK7a6l9xN3pkG4mDDUzC2PfXvfN%2F1UOxqlEbaOYg7M%3D&amp;reserved=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liu7@worldbank.org" TargetMode="External"/><Relationship Id="rId24" Type="http://schemas.openxmlformats.org/officeDocument/2006/relationships/hyperlink" Target="https://www.usaid.gov/local-capacity-development-policy" TargetMode="External"/><Relationship Id="rId32" Type="http://schemas.openxmlformats.org/officeDocument/2006/relationships/hyperlink" Target="mailto:cddgsg@worldbank.org" TargetMode="External"/><Relationship Id="rId5" Type="http://schemas.openxmlformats.org/officeDocument/2006/relationships/webSettings" Target="webSettings.xml"/><Relationship Id="rId15" Type="http://schemas.openxmlformats.org/officeDocument/2006/relationships/hyperlink" Target="https://worldbankgroup.sharepoint.com/sites/gsg/CDD/Sitepages/Detail.aspx/Events/mode=view?_Id=220&amp;SiteURL=/sites/gsg/CDD&amp;CT=1639152209665&amp;OR=OWA-NT&amp;CID=5fe6fdff-2698-8aeb-c0b4-b8298fafa09e" TargetMode="External"/><Relationship Id="rId23" Type="http://schemas.openxmlformats.org/officeDocument/2006/relationships/hyperlink" Target="https://www.usaid.gov/sites/default/files/documents/LCD_Policy_-_FORMATTED_508_01-11.pdf" TargetMode="External"/><Relationship Id="rId28" Type="http://schemas.openxmlformats.org/officeDocument/2006/relationships/hyperlink" Target="mailto:cddgsg@worldbank.org" TargetMode="External"/><Relationship Id="rId10" Type="http://schemas.openxmlformats.org/officeDocument/2006/relationships/hyperlink" Target="mailto:SWong1@worldbank.org" TargetMode="External"/><Relationship Id="rId19" Type="http://schemas.openxmlformats.org/officeDocument/2006/relationships/hyperlink" Target="https://collaboration.worldbank.org/content/sites/collaboration-for-development/en/groups/community-driven-development-global-solutions-group/documents.entry.html/2021/12/14/cdd_grassroots_leadershiptrainingmanual-9eeI.html" TargetMode="External"/><Relationship Id="rId31" Type="http://schemas.openxmlformats.org/officeDocument/2006/relationships/hyperlink" Target="https://nam03.safelinks.protection.outlook.com/?url=https%3A%2F%2Fworldbank.us18.list-manage.com%2Ftrack%2Fclick%3Fu%3D5294156307bdfea3787948234%26id%3D2fb0c53a0b%26e%3Df1672ebc77&amp;data=02%7C01%7Caraina%40worldbank.org%7Ce0664b7395d04e49a7cf08d865af25d3%7C31a2fec0266b4c67b56e2796d8f59c36%7C0%7C0%7C637371150216624571&amp;sdata=URD%2FIFoyGD%2FrInWnUEieDiJUp6gsSNDvjEYiRA0miwk%3D&amp;reserved=0" TargetMode="External"/><Relationship Id="rId4" Type="http://schemas.openxmlformats.org/officeDocument/2006/relationships/settings" Target="settings.xml"/><Relationship Id="rId9" Type="http://schemas.openxmlformats.org/officeDocument/2006/relationships/hyperlink" Target="https://collaboration.worldbank.org/content/sites/collaboration-for-development/en/groups/community-driven-development-global-solutions-group/documents.entry.html/2021/12/14/cdd_grassroots_leadershiptrainingmanual-9eeI.html" TargetMode="External"/><Relationship Id="rId14" Type="http://schemas.openxmlformats.org/officeDocument/2006/relationships/hyperlink" Target="https://worldbankgroup.sharepoint.com.mcas.ms/sites/gsg/CDD/Sitepages/Detail.aspx/Events/mode=view?_Id=221&amp;SiteURL=/sites/gsg/CDD&amp;CT=1639513130217&amp;OR=OWA-NT&amp;CID=e5d3f2bb-4c9c-01c9-faee-50b003d78fb6" TargetMode="External"/><Relationship Id="rId22" Type="http://schemas.openxmlformats.org/officeDocument/2006/relationships/image" Target="media/image2.png"/><Relationship Id="rId27" Type="http://schemas.openxmlformats.org/officeDocument/2006/relationships/hyperlink" Target="https://nam03.safelinks.protection.outlook.com/?url=https%3A%2F%2Fworldbank.us18.list-manage.com%2Ftrack%2Fclick%3Fu%3D5294156307bdfea3787948234%26id%3D33633519a2%26e%3Df1672ebc77&amp;data=02%7C01%7Caraina%40worldbank.org%7Ce0664b7395d04e49a7cf08d865af25d3%7C31a2fec0266b4c67b56e2796d8f59c36%7C0%7C0%7C637371150216614579&amp;sdata=%2F%2B8Zx0%2F6gITMTmntA6kQPVyBk4QI%2B9HiArZTyRaOUQA%3D&amp;reserved=0" TargetMode="External"/><Relationship Id="rId30" Type="http://schemas.openxmlformats.org/officeDocument/2006/relationships/hyperlink" Target="https://nam03.safelinks.protection.outlook.com/?url=https%3A%2F%2Fworldbank.us18.list-manage.com%2Ftrack%2Fclick%3Fu%3D5294156307bdfea3787948234%26id%3D2e676bad0b%26e%3Df1672ebc77&amp;data=02%7C01%7Caraina%40worldbank.org%7Ce0664b7395d04e49a7cf08d865af25d3%7C31a2fec0266b4c67b56e2796d8f59c36%7C0%7C0%7C637371150216614579&amp;sdata=5TTChYgQ21%2BnaPIFgMGiM3sxhTPo9EZYI3txm%2FDuMV0%3D&amp;reserved=0" TargetMode="Externa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F21213-9D9A-4323-995F-20A6B9081E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1322</Words>
  <Characters>7540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Ashutosh Raina</dc:creator>
  <cp:keywords/>
  <dc:description/>
  <cp:lastModifiedBy>Camila Linneman</cp:lastModifiedBy>
  <cp:revision>2</cp:revision>
  <dcterms:created xsi:type="dcterms:W3CDTF">2021-12-16T22:43:00Z</dcterms:created>
  <dcterms:modified xsi:type="dcterms:W3CDTF">2021-12-16T22:43:00Z</dcterms:modified>
</cp:coreProperties>
</file>