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B90" w:rsidRPr="0020021E" w:rsidRDefault="005756F5" w:rsidP="00D24B90">
      <w:pPr>
        <w:jc w:val="center"/>
        <w:rPr>
          <w:rFonts w:ascii="Times New Roman" w:hAnsi="Times New Roman"/>
          <w:b/>
          <w:sz w:val="24"/>
          <w:szCs w:val="24"/>
        </w:rPr>
      </w:pPr>
      <w:r w:rsidRPr="0020021E">
        <w:rPr>
          <w:rFonts w:ascii="Times New Roman" w:hAnsi="Times New Roman"/>
          <w:b/>
          <w:sz w:val="24"/>
          <w:szCs w:val="24"/>
        </w:rPr>
        <w:t>Nepal</w:t>
      </w: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58"/>
      </w:tblGrid>
      <w:tr w:rsidR="00D24B90" w:rsidRPr="0020021E">
        <w:tc>
          <w:tcPr>
            <w:tcW w:w="10458" w:type="dxa"/>
          </w:tcPr>
          <w:p w:rsidR="00D24B90" w:rsidRPr="0020021E" w:rsidRDefault="00D24B90" w:rsidP="004A7C9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0021E">
              <w:rPr>
                <w:rFonts w:ascii="Times New Roman" w:hAnsi="Times New Roman"/>
                <w:b/>
                <w:sz w:val="24"/>
                <w:szCs w:val="24"/>
              </w:rPr>
              <w:t xml:space="preserve">Name of CDD Program: </w:t>
            </w:r>
          </w:p>
          <w:p w:rsidR="00D24B90" w:rsidRPr="0020021E" w:rsidRDefault="005756F5" w:rsidP="004A7C95">
            <w:pPr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20021E">
              <w:rPr>
                <w:rFonts w:ascii="Times New Roman" w:eastAsiaTheme="minorHAnsi" w:hAnsi="Times New Roman"/>
                <w:sz w:val="24"/>
                <w:szCs w:val="24"/>
              </w:rPr>
              <w:t>Poverty Alleviation Fund II</w:t>
            </w:r>
          </w:p>
        </w:tc>
      </w:tr>
      <w:tr w:rsidR="00D24B90" w:rsidRPr="0020021E">
        <w:tc>
          <w:tcPr>
            <w:tcW w:w="10458" w:type="dxa"/>
          </w:tcPr>
          <w:p w:rsidR="00D24B90" w:rsidRPr="0020021E" w:rsidRDefault="00D24B90" w:rsidP="004A7C9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0021E">
              <w:rPr>
                <w:rFonts w:ascii="Times New Roman" w:hAnsi="Times New Roman"/>
                <w:b/>
                <w:sz w:val="24"/>
                <w:szCs w:val="24"/>
              </w:rPr>
              <w:t xml:space="preserve">Program </w:t>
            </w:r>
            <w:r w:rsidR="00B1218D">
              <w:rPr>
                <w:rFonts w:ascii="Times New Roman" w:hAnsi="Times New Roman"/>
                <w:b/>
                <w:sz w:val="24"/>
                <w:szCs w:val="24"/>
              </w:rPr>
              <w:t>Dates</w:t>
            </w:r>
            <w:r w:rsidRPr="0020021E">
              <w:rPr>
                <w:rFonts w:ascii="Times New Roman" w:hAnsi="Times New Roman"/>
                <w:b/>
                <w:sz w:val="24"/>
                <w:szCs w:val="24"/>
              </w:rPr>
              <w:t xml:space="preserve">:   </w:t>
            </w:r>
          </w:p>
          <w:p w:rsidR="00D24B90" w:rsidRPr="0020021E" w:rsidRDefault="00D24B90" w:rsidP="004A7C95">
            <w:pPr>
              <w:spacing w:before="120" w:after="120"/>
              <w:rPr>
                <w:rFonts w:ascii="Times New Roman" w:hAnsi="Times New Roman" w:cs="DokChampa"/>
                <w:i/>
                <w:sz w:val="24"/>
                <w:szCs w:val="24"/>
                <w:lang w:bidi="lo-LA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20</w:t>
            </w:r>
            <w:r w:rsidR="00652E4F" w:rsidRPr="0020021E">
              <w:rPr>
                <w:rFonts w:ascii="Times New Roman" w:hAnsi="Times New Roman"/>
                <w:sz w:val="24"/>
                <w:szCs w:val="24"/>
              </w:rPr>
              <w:t>08</w:t>
            </w:r>
            <w:r w:rsidR="00B1218D">
              <w:rPr>
                <w:rFonts w:ascii="Times New Roman" w:hAnsi="Times New Roman"/>
                <w:sz w:val="24"/>
                <w:szCs w:val="24"/>
              </w:rPr>
              <w:t xml:space="preserve"> - 2018</w:t>
            </w:r>
          </w:p>
        </w:tc>
      </w:tr>
      <w:tr w:rsidR="00D24B90" w:rsidRPr="0020021E">
        <w:tc>
          <w:tcPr>
            <w:tcW w:w="10458" w:type="dxa"/>
          </w:tcPr>
          <w:p w:rsidR="00D24B90" w:rsidRPr="0020021E" w:rsidRDefault="00D24B90" w:rsidP="004A7C9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0021E">
              <w:rPr>
                <w:rFonts w:ascii="Times New Roman" w:hAnsi="Times New Roman"/>
                <w:b/>
                <w:sz w:val="24"/>
                <w:szCs w:val="24"/>
              </w:rPr>
              <w:t xml:space="preserve">Implementing Agency:    </w:t>
            </w:r>
          </w:p>
          <w:p w:rsidR="00D24B90" w:rsidRPr="0020021E" w:rsidRDefault="00652E4F" w:rsidP="004A7C95">
            <w:pPr>
              <w:spacing w:before="120"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Poverty Alleviation Fund Board, Government of Nepal</w:t>
            </w:r>
            <w:r w:rsidR="00D24B90" w:rsidRPr="002002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D24B90" w:rsidRPr="0020021E">
        <w:tc>
          <w:tcPr>
            <w:tcW w:w="10458" w:type="dxa"/>
          </w:tcPr>
          <w:p w:rsidR="00D24B90" w:rsidRPr="0020021E" w:rsidRDefault="00D24B90" w:rsidP="007503F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0021E">
              <w:rPr>
                <w:rFonts w:ascii="Times New Roman" w:hAnsi="Times New Roman"/>
                <w:b/>
                <w:sz w:val="24"/>
                <w:szCs w:val="24"/>
              </w:rPr>
              <w:t>Geographical Coverage (# of provinces/states, municipalities, villages, which parts of the country):</w:t>
            </w:r>
          </w:p>
          <w:p w:rsidR="00D24B90" w:rsidRPr="0020021E" w:rsidRDefault="00652E4F" w:rsidP="00546E1C">
            <w:pPr>
              <w:spacing w:before="120" w:after="12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All 75 districts in the country, in a phase-up increasing by 15 districts per year</w:t>
            </w:r>
            <w:r w:rsidR="00546E1C" w:rsidRPr="0020021E">
              <w:rPr>
                <w:rFonts w:ascii="Times New Roman" w:hAnsi="Times New Roman"/>
                <w:sz w:val="24"/>
                <w:szCs w:val="24"/>
              </w:rPr>
              <w:t xml:space="preserve"> (PAF I was implemented in 25 districts.)</w:t>
            </w:r>
          </w:p>
        </w:tc>
      </w:tr>
      <w:tr w:rsidR="00D24B90" w:rsidRPr="0020021E">
        <w:tc>
          <w:tcPr>
            <w:tcW w:w="10458" w:type="dxa"/>
          </w:tcPr>
          <w:p w:rsidR="007503F3" w:rsidRPr="0020021E" w:rsidRDefault="00D24B90" w:rsidP="004A7C9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0021E">
              <w:rPr>
                <w:rFonts w:ascii="Times New Roman" w:hAnsi="Times New Roman"/>
                <w:b/>
                <w:sz w:val="24"/>
                <w:szCs w:val="24"/>
              </w:rPr>
              <w:t>Annual Program Budget (USD):</w:t>
            </w:r>
            <w:r w:rsidR="002611F1" w:rsidRPr="002002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4B90" w:rsidRPr="0020021E" w:rsidRDefault="00652E4F" w:rsidP="007503F3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>Total project cost of US$110</w:t>
            </w:r>
            <w:r w:rsidR="00494F5D" w:rsidRPr="0020021E">
              <w:rPr>
                <w:rFonts w:ascii="Times New Roman" w:hAnsi="Times New Roman"/>
                <w:sz w:val="24"/>
                <w:szCs w:val="24"/>
              </w:rPr>
              <w:t xml:space="preserve"> million. IDA - </w:t>
            </w:r>
            <w:r w:rsidR="005A10AE" w:rsidRPr="0020021E">
              <w:rPr>
                <w:rFonts w:ascii="Times New Roman" w:hAnsi="Times New Roman"/>
                <w:sz w:val="24"/>
                <w:szCs w:val="24"/>
              </w:rPr>
              <w:t>U</w:t>
            </w:r>
            <w:r w:rsidRPr="0020021E">
              <w:rPr>
                <w:rFonts w:ascii="Times New Roman" w:hAnsi="Times New Roman"/>
                <w:sz w:val="24"/>
                <w:szCs w:val="24"/>
              </w:rPr>
              <w:t>$10</w:t>
            </w:r>
            <w:r w:rsidR="00494F5D" w:rsidRPr="0020021E">
              <w:rPr>
                <w:rFonts w:ascii="Times New Roman" w:hAnsi="Times New Roman"/>
                <w:sz w:val="24"/>
                <w:szCs w:val="24"/>
              </w:rPr>
              <w:t xml:space="preserve">0 million; </w:t>
            </w:r>
            <w:r w:rsidRPr="0020021E">
              <w:rPr>
                <w:rFonts w:ascii="Times New Roman" w:hAnsi="Times New Roman"/>
                <w:sz w:val="24"/>
                <w:szCs w:val="24"/>
              </w:rPr>
              <w:t>Poverty Alleviation Fund Board</w:t>
            </w:r>
            <w:r w:rsidR="00494F5D" w:rsidRPr="00200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21E">
              <w:rPr>
                <w:rFonts w:ascii="Times New Roman" w:hAnsi="Times New Roman"/>
                <w:sz w:val="24"/>
                <w:szCs w:val="24"/>
              </w:rPr>
              <w:t>– US$10</w:t>
            </w:r>
            <w:r w:rsidR="00494F5D" w:rsidRPr="0020021E">
              <w:rPr>
                <w:rFonts w:ascii="Times New Roman" w:hAnsi="Times New Roman"/>
                <w:sz w:val="24"/>
                <w:szCs w:val="24"/>
              </w:rPr>
              <w:t xml:space="preserve"> million.</w:t>
            </w:r>
            <w:r w:rsidR="00494F5D" w:rsidRPr="002002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D24B90" w:rsidRPr="0020021E">
        <w:tc>
          <w:tcPr>
            <w:tcW w:w="10458" w:type="dxa"/>
          </w:tcPr>
          <w:p w:rsidR="00D24B90" w:rsidRPr="0020021E" w:rsidRDefault="00D24B90" w:rsidP="004A7C9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0021E">
              <w:rPr>
                <w:rFonts w:ascii="Times New Roman" w:hAnsi="Times New Roman"/>
                <w:b/>
                <w:sz w:val="24"/>
                <w:szCs w:val="24"/>
              </w:rPr>
              <w:t>Program Objective:</w:t>
            </w:r>
          </w:p>
          <w:p w:rsidR="00D24B90" w:rsidRPr="0020021E" w:rsidRDefault="00D24B90" w:rsidP="00652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021E">
              <w:rPr>
                <w:rFonts w:ascii="Times New Roman" w:hAnsi="Times New Roman"/>
                <w:sz w:val="24"/>
                <w:szCs w:val="24"/>
              </w:rPr>
              <w:t xml:space="preserve">The objective is </w:t>
            </w:r>
            <w:r w:rsidR="00652E4F" w:rsidRPr="0020021E">
              <w:rPr>
                <w:rFonts w:ascii="Times New Roman" w:hAnsi="Times New Roman"/>
                <w:sz w:val="24"/>
                <w:szCs w:val="24"/>
              </w:rPr>
              <w:t xml:space="preserve">to scale up PAF I. This program objective is </w:t>
            </w:r>
            <w:r w:rsidR="00652E4F" w:rsidRPr="0020021E">
              <w:rPr>
                <w:rFonts w:ascii="Times New Roman" w:eastAsiaTheme="minorHAnsi" w:hAnsi="Times New Roman"/>
                <w:sz w:val="24"/>
                <w:szCs w:val="24"/>
              </w:rPr>
              <w:t>to create economic opportunities and increase voice and participation skills for groups which have traditionally been excluded by reasons of gender, ethnicity, caste and location.</w:t>
            </w:r>
          </w:p>
        </w:tc>
      </w:tr>
      <w:tr w:rsidR="00D24B90" w:rsidRPr="0020021E">
        <w:tc>
          <w:tcPr>
            <w:tcW w:w="10458" w:type="dxa"/>
          </w:tcPr>
          <w:p w:rsidR="00D24B90" w:rsidRPr="0020021E" w:rsidRDefault="00D24B90" w:rsidP="004A7C9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0021E">
              <w:rPr>
                <w:rFonts w:ascii="Times New Roman" w:hAnsi="Times New Roman"/>
                <w:b/>
                <w:sz w:val="24"/>
                <w:szCs w:val="24"/>
              </w:rPr>
              <w:t>Main Program Components:</w:t>
            </w:r>
          </w:p>
          <w:p w:rsidR="00652E4F" w:rsidRPr="0020021E" w:rsidRDefault="00652E4F" w:rsidP="00652E4F">
            <w:pPr>
              <w:numPr>
                <w:ilvl w:val="0"/>
                <w:numId w:val="8"/>
              </w:numPr>
              <w:spacing w:before="120" w:after="12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eastAsiaTheme="minorHAnsi" w:hAnsi="Times New Roman"/>
                <w:bCs/>
                <w:sz w:val="24"/>
                <w:szCs w:val="24"/>
              </w:rPr>
              <w:t>Small-Scale Village and Community Infrastructure</w:t>
            </w:r>
            <w:r w:rsidR="00D24B90" w:rsidRPr="0020021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0021E">
              <w:rPr>
                <w:rFonts w:ascii="Times New Roman" w:hAnsi="Times New Roman" w:cs="Helvetica"/>
                <w:sz w:val="24"/>
                <w:szCs w:val="24"/>
              </w:rPr>
              <w:t xml:space="preserve">Given many communities extreme remoteness, small infrastructure projects, with community contributions, will make </w:t>
            </w:r>
            <w:proofErr w:type="gramStart"/>
            <w:r w:rsidRPr="0020021E">
              <w:rPr>
                <w:rFonts w:ascii="Times New Roman" w:hAnsi="Times New Roman" w:cs="Helvetica"/>
                <w:sz w:val="24"/>
                <w:szCs w:val="24"/>
              </w:rPr>
              <w:t>an important difference</w:t>
            </w:r>
            <w:proofErr w:type="gramEnd"/>
            <w:r w:rsidRPr="0020021E">
              <w:rPr>
                <w:rFonts w:ascii="Times New Roman" w:hAnsi="Times New Roman" w:cs="Helvetica"/>
                <w:sz w:val="24"/>
                <w:szCs w:val="24"/>
              </w:rPr>
              <w:t xml:space="preserve"> to poor and isolated communities. </w:t>
            </w:r>
          </w:p>
          <w:p w:rsidR="00546E1C" w:rsidRPr="0020021E" w:rsidRDefault="00652E4F" w:rsidP="00546E1C">
            <w:pPr>
              <w:numPr>
                <w:ilvl w:val="0"/>
                <w:numId w:val="8"/>
              </w:numPr>
              <w:spacing w:before="120" w:after="12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eastAsiaTheme="minorHAnsi" w:hAnsi="Times New Roman"/>
                <w:bCs/>
                <w:sz w:val="24"/>
                <w:szCs w:val="24"/>
              </w:rPr>
              <w:t>Income Generating Sub-</w:t>
            </w:r>
            <w:proofErr w:type="gramStart"/>
            <w:r w:rsidRPr="0020021E">
              <w:rPr>
                <w:rFonts w:ascii="Times New Roman" w:eastAsiaTheme="minorHAnsi" w:hAnsi="Times New Roman"/>
                <w:bCs/>
                <w:sz w:val="24"/>
                <w:szCs w:val="24"/>
              </w:rPr>
              <w:t>projects</w:t>
            </w:r>
            <w:proofErr w:type="gramEnd"/>
            <w:r w:rsidRPr="0020021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Targeted to the Poorest and Excluded Groups</w:t>
            </w:r>
            <w:r w:rsidRPr="0020021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="00D24B90" w:rsidRPr="00200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21E">
              <w:rPr>
                <w:rFonts w:ascii="Times New Roman" w:eastAsiaTheme="minorHAnsi" w:hAnsi="Times New Roman"/>
                <w:sz w:val="24"/>
                <w:szCs w:val="24"/>
              </w:rPr>
              <w:t>Matching grants</w:t>
            </w:r>
            <w:r w:rsidRPr="00200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21E">
              <w:rPr>
                <w:rFonts w:ascii="Times New Roman" w:eastAsiaTheme="minorHAnsi" w:hAnsi="Times New Roman"/>
                <w:sz w:val="24"/>
                <w:szCs w:val="24"/>
              </w:rPr>
              <w:t>will be provided to poor and excluded people based on objective criteria including ethnicity, caste, gender and poverty levels for income-generation activities, including technical assistance and market linkages.</w:t>
            </w:r>
          </w:p>
          <w:p w:rsidR="00546E1C" w:rsidRPr="0020021E" w:rsidRDefault="00546E1C" w:rsidP="00546E1C">
            <w:pPr>
              <w:numPr>
                <w:ilvl w:val="0"/>
                <w:numId w:val="8"/>
              </w:numPr>
              <w:spacing w:before="120" w:after="12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20021E">
              <w:rPr>
                <w:rFonts w:ascii="Times New Roman" w:eastAsiaTheme="minorHAnsi" w:hAnsi="Times New Roman"/>
                <w:bCs/>
                <w:sz w:val="24"/>
                <w:szCs w:val="24"/>
              </w:rPr>
              <w:t>Innovation and Special Programs</w:t>
            </w:r>
            <w:r w:rsidR="00652E4F" w:rsidRPr="0020021E">
              <w:rPr>
                <w:rFonts w:ascii="Times New Roman" w:hAnsi="Times New Roman" w:hint="cs"/>
                <w:sz w:val="24"/>
                <w:szCs w:val="24"/>
                <w:rtl/>
                <w:cs/>
              </w:rPr>
              <w:t>:</w:t>
            </w:r>
            <w:r w:rsidR="00652E4F" w:rsidRPr="0020021E">
              <w:rPr>
                <w:rFonts w:ascii="Times New Roman" w:eastAsiaTheme="minorHAnsi" w:hAnsi="Times New Roman"/>
                <w:sz w:val="24"/>
                <w:szCs w:val="24"/>
              </w:rPr>
              <w:t xml:space="preserve"> An innovations window would support proposals meriting</w:t>
            </w:r>
            <w:r w:rsidRPr="00200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E4F" w:rsidRPr="0020021E">
              <w:rPr>
                <w:rFonts w:ascii="Times New Roman" w:eastAsiaTheme="minorHAnsi" w:hAnsi="Times New Roman"/>
                <w:sz w:val="24"/>
                <w:szCs w:val="24"/>
              </w:rPr>
              <w:t xml:space="preserve">special consideration owing to exceptional needs </w:t>
            </w:r>
            <w:proofErr w:type="gramStart"/>
            <w:r w:rsidR="00652E4F" w:rsidRPr="0020021E">
              <w:rPr>
                <w:rFonts w:ascii="Times New Roman" w:eastAsiaTheme="minorHAnsi" w:hAnsi="Times New Roman"/>
                <w:sz w:val="24"/>
                <w:szCs w:val="24"/>
              </w:rPr>
              <w:t>in a given</w:t>
            </w:r>
            <w:proofErr w:type="gramEnd"/>
            <w:r w:rsidR="00652E4F" w:rsidRPr="0020021E">
              <w:rPr>
                <w:rFonts w:ascii="Times New Roman" w:eastAsiaTheme="minorHAnsi" w:hAnsi="Times New Roman"/>
                <w:sz w:val="24"/>
                <w:szCs w:val="24"/>
              </w:rPr>
              <w:t xml:space="preserve"> context, or demonstrating innovative ways to address livelihoods development and reach targeted groups; they can be local or regional. </w:t>
            </w:r>
          </w:p>
          <w:p w:rsidR="00494F5D" w:rsidRPr="0020021E" w:rsidRDefault="00652E4F" w:rsidP="00546E1C">
            <w:pPr>
              <w:numPr>
                <w:ilvl w:val="0"/>
                <w:numId w:val="8"/>
              </w:numPr>
              <w:spacing w:before="120" w:after="120" w:line="240" w:lineRule="auto"/>
              <w:ind w:left="540"/>
              <w:rPr>
                <w:rFonts w:ascii="Times New Roman" w:hAnsi="Times New Roman"/>
                <w:i/>
                <w:sz w:val="24"/>
                <w:szCs w:val="24"/>
              </w:rPr>
            </w:pPr>
            <w:r w:rsidRPr="0020021E">
              <w:rPr>
                <w:rFonts w:ascii="Times New Roman" w:eastAsiaTheme="minorHAnsi" w:hAnsi="Times New Roman"/>
                <w:bCs/>
                <w:sz w:val="24"/>
                <w:szCs w:val="24"/>
              </w:rPr>
              <w:t>Capacity Building</w:t>
            </w:r>
            <w:r w:rsidRPr="0020021E">
              <w:rPr>
                <w:rFonts w:ascii="Times New Roman" w:eastAsiaTheme="minorHAnsi" w:hAnsi="Times New Roman"/>
                <w:sz w:val="24"/>
                <w:szCs w:val="24"/>
              </w:rPr>
              <w:t xml:space="preserve">: This includes five sub-components: (a) social mobilization of community groups, (b) support to local governments, (c) support to </w:t>
            </w:r>
            <w:r w:rsidR="00546E1C" w:rsidRPr="0020021E">
              <w:rPr>
                <w:rFonts w:ascii="Times New Roman" w:eastAsiaTheme="minorHAnsi" w:hAnsi="Times New Roman"/>
                <w:sz w:val="24"/>
                <w:szCs w:val="24"/>
              </w:rPr>
              <w:t>target</w:t>
            </w:r>
            <w:r w:rsidRPr="0020021E">
              <w:rPr>
                <w:rFonts w:ascii="Times New Roman" w:eastAsiaTheme="minorHAnsi" w:hAnsi="Times New Roman"/>
                <w:sz w:val="24"/>
                <w:szCs w:val="24"/>
              </w:rPr>
              <w:t xml:space="preserve"> groups engaged </w:t>
            </w:r>
            <w:r w:rsidR="00546E1C" w:rsidRPr="0020021E">
              <w:rPr>
                <w:rFonts w:ascii="Times New Roman" w:eastAsiaTheme="minorHAnsi" w:hAnsi="Times New Roman"/>
                <w:sz w:val="24"/>
                <w:szCs w:val="24"/>
              </w:rPr>
              <w:t>in</w:t>
            </w:r>
            <w:r w:rsidRPr="0020021E">
              <w:rPr>
                <w:rFonts w:ascii="Times New Roman" w:eastAsiaTheme="minorHAnsi" w:hAnsi="Times New Roman"/>
                <w:sz w:val="24"/>
                <w:szCs w:val="24"/>
              </w:rPr>
              <w:t xml:space="preserve"> income-generative activities (d) support to micro-finance intermediaries, and (e) information, monitoring, and evaluation. </w:t>
            </w:r>
          </w:p>
        </w:tc>
      </w:tr>
    </w:tbl>
    <w:p w:rsidR="00C6046F" w:rsidRPr="0020021E" w:rsidRDefault="00B1218D" w:rsidP="00D24B90">
      <w:pPr>
        <w:rPr>
          <w:i/>
          <w:sz w:val="24"/>
          <w:szCs w:val="24"/>
        </w:rPr>
      </w:pPr>
    </w:p>
    <w:sectPr w:rsidR="00C6046F" w:rsidRPr="0020021E" w:rsidSect="00962DE5">
      <w:pgSz w:w="12240" w:h="15840"/>
      <w:pgMar w:top="936" w:right="1080" w:bottom="93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71803"/>
    <w:multiLevelType w:val="hybridMultilevel"/>
    <w:tmpl w:val="CAC8E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40854"/>
    <w:multiLevelType w:val="hybridMultilevel"/>
    <w:tmpl w:val="CAC8E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F10E2"/>
    <w:multiLevelType w:val="hybridMultilevel"/>
    <w:tmpl w:val="DAF0BF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20E6280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550384"/>
    <w:multiLevelType w:val="hybridMultilevel"/>
    <w:tmpl w:val="CAC8E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76E47"/>
    <w:multiLevelType w:val="hybridMultilevel"/>
    <w:tmpl w:val="0996381E"/>
    <w:lvl w:ilvl="0" w:tplc="3F7E3E2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C53A4E"/>
    <w:multiLevelType w:val="hybridMultilevel"/>
    <w:tmpl w:val="1C32F83E"/>
    <w:lvl w:ilvl="0" w:tplc="04090019">
      <w:start w:val="1"/>
      <w:numFmt w:val="lowerLetter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6C0A0336"/>
    <w:multiLevelType w:val="hybridMultilevel"/>
    <w:tmpl w:val="52C271A8"/>
    <w:lvl w:ilvl="0" w:tplc="9C760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62C59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80D16"/>
    <w:multiLevelType w:val="hybridMultilevel"/>
    <w:tmpl w:val="8850F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B1FFA"/>
    <w:multiLevelType w:val="hybridMultilevel"/>
    <w:tmpl w:val="F76C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05245"/>
    <w:multiLevelType w:val="hybridMultilevel"/>
    <w:tmpl w:val="E9C85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E5"/>
    <w:rsid w:val="0020021E"/>
    <w:rsid w:val="002611F1"/>
    <w:rsid w:val="002D4B17"/>
    <w:rsid w:val="003F7572"/>
    <w:rsid w:val="0040123A"/>
    <w:rsid w:val="0045057D"/>
    <w:rsid w:val="00494F5D"/>
    <w:rsid w:val="004A18CB"/>
    <w:rsid w:val="00546E1C"/>
    <w:rsid w:val="005756F5"/>
    <w:rsid w:val="005A10AE"/>
    <w:rsid w:val="005B12CA"/>
    <w:rsid w:val="00652E4F"/>
    <w:rsid w:val="00690864"/>
    <w:rsid w:val="006A29CF"/>
    <w:rsid w:val="007503F3"/>
    <w:rsid w:val="007F0DC2"/>
    <w:rsid w:val="00917EDC"/>
    <w:rsid w:val="00962DE5"/>
    <w:rsid w:val="00A36A5C"/>
    <w:rsid w:val="00A43850"/>
    <w:rsid w:val="00B1218D"/>
    <w:rsid w:val="00B40E86"/>
    <w:rsid w:val="00B8051D"/>
    <w:rsid w:val="00D13810"/>
    <w:rsid w:val="00D24B90"/>
    <w:rsid w:val="00ED1332"/>
    <w:rsid w:val="00F035B1"/>
    <w:rsid w:val="00FE4F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4151C"/>
  <w15:docId w15:val="{0FCBF915-6F44-468E-9398-4BCA2369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unhideWhenUsed="1"/>
    <w:lsdException w:name="index 1" w:semiHidden="1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2DE5"/>
    <w:pPr>
      <w:spacing w:after="200" w:line="276" w:lineRule="auto"/>
    </w:pPr>
    <w:rPr>
      <w:rFonts w:ascii="Trebuchet MS" w:eastAsia="Calibri" w:hAnsi="Trebuchet MS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elNrmlSingle">
    <w:name w:val="ModelNrmlSingle"/>
    <w:basedOn w:val="Normal"/>
    <w:link w:val="ModelNrmlSingleChar"/>
    <w:rsid w:val="00962DE5"/>
    <w:pPr>
      <w:spacing w:after="240" w:line="240" w:lineRule="auto"/>
      <w:ind w:firstLine="720"/>
      <w:jc w:val="both"/>
    </w:pPr>
    <w:rPr>
      <w:rFonts w:ascii="Times New Roman" w:eastAsia="Times New Roman" w:hAnsi="Times New Roman"/>
      <w:szCs w:val="20"/>
    </w:rPr>
  </w:style>
  <w:style w:type="character" w:customStyle="1" w:styleId="ModelNrmlSingleChar">
    <w:name w:val="ModelNrmlSingle Char"/>
    <w:link w:val="ModelNrmlSingle"/>
    <w:rsid w:val="00962DE5"/>
    <w:rPr>
      <w:rFonts w:ascii="Times New Roman" w:eastAsia="Times New Roman" w:hAnsi="Times New Roman" w:cs="Times New Roman"/>
      <w:sz w:val="22"/>
      <w:szCs w:val="20"/>
    </w:rPr>
  </w:style>
  <w:style w:type="paragraph" w:customStyle="1" w:styleId="ModelNrmlDouble">
    <w:name w:val="ModelNrmlDouble"/>
    <w:basedOn w:val="ModelNrmlSingle"/>
    <w:rsid w:val="00962DE5"/>
  </w:style>
  <w:style w:type="character" w:customStyle="1" w:styleId="CommentTextChar">
    <w:name w:val="Comment Text Char"/>
    <w:link w:val="CommentText"/>
    <w:uiPriority w:val="99"/>
    <w:semiHidden/>
    <w:rsid w:val="00962DE5"/>
  </w:style>
  <w:style w:type="paragraph" w:styleId="CommentText">
    <w:name w:val="annotation text"/>
    <w:basedOn w:val="Normal"/>
    <w:link w:val="CommentTextChar"/>
    <w:uiPriority w:val="99"/>
    <w:semiHidden/>
    <w:unhideWhenUsed/>
    <w:rsid w:val="00962DE5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962DE5"/>
    <w:rPr>
      <w:rFonts w:ascii="Trebuchet MS" w:eastAsia="Calibri" w:hAnsi="Trebuchet MS" w:cs="Times New Roman"/>
    </w:rPr>
  </w:style>
  <w:style w:type="character" w:styleId="CommentReference">
    <w:name w:val="annotation reference"/>
    <w:basedOn w:val="DefaultParagraphFont"/>
    <w:rsid w:val="00962DE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DE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E5"/>
    <w:rPr>
      <w:rFonts w:ascii="Lucida Grande" w:eastAsia="Calibri" w:hAnsi="Lucida Grande" w:cs="Times New Roman"/>
      <w:sz w:val="18"/>
      <w:szCs w:val="18"/>
    </w:rPr>
  </w:style>
  <w:style w:type="character" w:customStyle="1" w:styleId="LightGrid-Accent3Char">
    <w:name w:val="Light Grid - Accent 3 Char"/>
    <w:link w:val="LightGrid-Accent3"/>
    <w:uiPriority w:val="34"/>
    <w:locked/>
    <w:rsid w:val="0040123A"/>
    <w:rPr>
      <w:rFonts w:ascii="Cambria" w:eastAsia="Cambria" w:hAnsi="Cambria" w:cs="Times New Roman"/>
      <w:sz w:val="22"/>
      <w:szCs w:val="22"/>
    </w:rPr>
  </w:style>
  <w:style w:type="table" w:styleId="LightGrid-Accent3">
    <w:name w:val="Light Grid Accent 3"/>
    <w:basedOn w:val="TableNormal"/>
    <w:link w:val="LightGrid-Accent3Char"/>
    <w:uiPriority w:val="34"/>
    <w:rsid w:val="0040123A"/>
    <w:rPr>
      <w:rFonts w:ascii="Cambria" w:eastAsia="Cambria" w:hAnsi="Cambria" w:cs="Times New Roman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Col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 Makisaka</dc:creator>
  <cp:lastModifiedBy>Evan Samuel Caplan</cp:lastModifiedBy>
  <cp:revision>6</cp:revision>
  <dcterms:created xsi:type="dcterms:W3CDTF">2018-03-13T13:58:00Z</dcterms:created>
  <dcterms:modified xsi:type="dcterms:W3CDTF">2018-03-26T17:45:00Z</dcterms:modified>
</cp:coreProperties>
</file>