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1A" w:rsidRDefault="00BF6C1A" w:rsidP="00BF6C1A">
      <w:bookmarkStart w:id="0" w:name="_GoBack"/>
      <w:bookmarkEnd w:id="0"/>
    </w:p>
    <w:p w:rsidR="00BF6C1A" w:rsidRPr="00BF6C1A" w:rsidRDefault="00BF6C1A" w:rsidP="00BF6C1A">
      <w:pPr>
        <w:jc w:val="center"/>
        <w:rPr>
          <w:b/>
        </w:rPr>
      </w:pPr>
      <w:r w:rsidRPr="00BF6C1A">
        <w:rPr>
          <w:b/>
        </w:rPr>
        <w:t>TERMS OF REFERENCE</w:t>
      </w:r>
    </w:p>
    <w:p w:rsidR="00BF6C1A" w:rsidRDefault="00FA1205" w:rsidP="00BF6C1A">
      <w:pPr>
        <w:jc w:val="center"/>
        <w:rPr>
          <w:b/>
        </w:rPr>
      </w:pPr>
      <w:r>
        <w:rPr>
          <w:b/>
        </w:rPr>
        <w:t xml:space="preserve">SHORT-TERM CONSULTANCY - </w:t>
      </w:r>
      <w:r w:rsidR="00BF6C1A" w:rsidRPr="00BF6C1A">
        <w:rPr>
          <w:b/>
        </w:rPr>
        <w:t xml:space="preserve">SENIOR ADVISOR </w:t>
      </w:r>
    </w:p>
    <w:p w:rsidR="00BF6C1A" w:rsidRPr="00BF6C1A" w:rsidRDefault="00BF6C1A" w:rsidP="00BF6C1A">
      <w:pPr>
        <w:jc w:val="center"/>
        <w:rPr>
          <w:b/>
        </w:rPr>
      </w:pPr>
      <w:r w:rsidRPr="00BF6C1A">
        <w:rPr>
          <w:b/>
        </w:rPr>
        <w:t xml:space="preserve">FOR DESIGNING OF PNPM RURAL </w:t>
      </w:r>
      <w:r w:rsidR="009B1CA4">
        <w:rPr>
          <w:b/>
        </w:rPr>
        <w:t xml:space="preserve">2012 – 2015 </w:t>
      </w:r>
      <w:r w:rsidRPr="00BF6C1A">
        <w:rPr>
          <w:b/>
        </w:rPr>
        <w:t>EVALUATION</w:t>
      </w:r>
    </w:p>
    <w:p w:rsidR="00BF6C1A" w:rsidRDefault="00BF6C1A" w:rsidP="00BF6C1A"/>
    <w:p w:rsidR="00BF6C1A" w:rsidRDefault="00BF6C1A" w:rsidP="00BF6C1A"/>
    <w:p w:rsidR="00BF6C1A" w:rsidRPr="00BF6C1A" w:rsidRDefault="00BF6C1A" w:rsidP="00BF6C1A">
      <w:pPr>
        <w:rPr>
          <w:b/>
        </w:rPr>
      </w:pPr>
      <w:r w:rsidRPr="00BF6C1A">
        <w:rPr>
          <w:b/>
        </w:rPr>
        <w:t>BACKGROUND</w:t>
      </w:r>
    </w:p>
    <w:p w:rsidR="004A747C" w:rsidRDefault="00BF6C1A" w:rsidP="00BF6C1A">
      <w:r w:rsidRPr="00BF6C1A">
        <w:rPr>
          <w:i/>
        </w:rPr>
        <w:t xml:space="preserve">Program </w:t>
      </w:r>
      <w:proofErr w:type="spellStart"/>
      <w:r w:rsidRPr="00BF6C1A">
        <w:rPr>
          <w:i/>
        </w:rPr>
        <w:t>Nasional</w:t>
      </w:r>
      <w:proofErr w:type="spellEnd"/>
      <w:r w:rsidRPr="00BF6C1A">
        <w:rPr>
          <w:i/>
        </w:rPr>
        <w:t xml:space="preserve"> </w:t>
      </w:r>
      <w:proofErr w:type="spellStart"/>
      <w:r w:rsidRPr="00BF6C1A">
        <w:rPr>
          <w:i/>
        </w:rPr>
        <w:t>Pemberdayaan</w:t>
      </w:r>
      <w:proofErr w:type="spellEnd"/>
      <w:r w:rsidRPr="00BF6C1A">
        <w:rPr>
          <w:i/>
        </w:rPr>
        <w:t xml:space="preserve"> </w:t>
      </w:r>
      <w:proofErr w:type="spellStart"/>
      <w:r w:rsidRPr="00BF6C1A">
        <w:rPr>
          <w:i/>
        </w:rPr>
        <w:t>Masyarakat</w:t>
      </w:r>
      <w:proofErr w:type="spellEnd"/>
      <w:r>
        <w:t xml:space="preserve"> (PNPM) Rural is the Government of Indonesia's flagship poverty reduction and community empowerment program implemented by the Ministry of Home Affairs. The program's development objectives are for villagers in PNPM Rural locations to benefit from improved local governance and socio-economic conditions. It empowers villages and communities to identify and implement village level development activities that meet community’s priority needs. The activities include construction of infrastructure, a microcredit and livelihoods scheme, and the delivery of training activities--all of which are supported by an extensive facilitation network</w:t>
      </w:r>
      <w:r w:rsidR="005D1038">
        <w:t xml:space="preserve"> (of around 13,000 facilitators each year)</w:t>
      </w:r>
      <w:r>
        <w:t>.</w:t>
      </w:r>
    </w:p>
    <w:p w:rsidR="005D1038" w:rsidRDefault="005D1038" w:rsidP="005D1038">
      <w:r w:rsidRPr="005D1038">
        <w:t>Through PNPM</w:t>
      </w:r>
      <w:r>
        <w:t xml:space="preserve"> Rural</w:t>
      </w:r>
      <w:r w:rsidRPr="005D1038">
        <w:t xml:space="preserve">, </w:t>
      </w:r>
      <w:r>
        <w:t xml:space="preserve">the Government of </w:t>
      </w:r>
      <w:r w:rsidRPr="005D1038">
        <w:t>Indonesia manages one of the world's largest Community-Driven Development </w:t>
      </w:r>
      <w:r>
        <w:t xml:space="preserve">(CDD) </w:t>
      </w:r>
      <w:r w:rsidRPr="005D1038">
        <w:t xml:space="preserve">initiatives. Each year, approximately 60,000 rural villages </w:t>
      </w:r>
      <w:r>
        <w:t xml:space="preserve">participate in the program and </w:t>
      </w:r>
      <w:r w:rsidRPr="005D1038">
        <w:t xml:space="preserve">hold a participatory planning exercise. The program disburses </w:t>
      </w:r>
      <w:r>
        <w:t>around</w:t>
      </w:r>
      <w:r w:rsidRPr="005D1038">
        <w:t xml:space="preserve"> $</w:t>
      </w:r>
      <w:r>
        <w:t>1.2 billion per year over some 76</w:t>
      </w:r>
      <w:r w:rsidRPr="005D1038">
        <w:t>,000 subprojects</w:t>
      </w:r>
      <w:r>
        <w:t>, half of which are proposed by women’s groups</w:t>
      </w:r>
      <w:r w:rsidRPr="005D1038">
        <w:t>.</w:t>
      </w:r>
      <w:r>
        <w:t xml:space="preserve"> </w:t>
      </w:r>
      <w:r w:rsidR="00065F7B">
        <w:t xml:space="preserve">The program’s outputs each year include over 15,000 km of road, </w:t>
      </w:r>
      <w:r w:rsidR="00DA62C3">
        <w:t>around 2,6</w:t>
      </w:r>
      <w:r w:rsidR="00065F7B">
        <w:t xml:space="preserve">00 small bridges, more than 4,000 irrigation systems, and nearly 20,000 water supply facilities. </w:t>
      </w:r>
    </w:p>
    <w:p w:rsidR="009B1CA4" w:rsidRDefault="009B1CA4" w:rsidP="005D1038">
      <w:r>
        <w:t xml:space="preserve">PNPM Rural has been implemented as a series of projects and the latest one, the PNPM Rural 2012 – 2015, is coming to an end in April 2015. In addition to that, the Government has in 2014 passed a Law on Village Administration knows as the Village Law. The Law mandates a significant increase in development funds managed by the village and provides policy framework to </w:t>
      </w:r>
      <w:r w:rsidR="00454600">
        <w:t>use CDD principles of participation, transparency and accountability for village development planning, implementation and control.</w:t>
      </w:r>
      <w:r>
        <w:t xml:space="preserve"> In order to assess whether this particular project segment has achieved its intended objectives</w:t>
      </w:r>
      <w:r w:rsidR="00454600">
        <w:t xml:space="preserve"> and to draw potential lessons learned for the Village Law implementation</w:t>
      </w:r>
      <w:r>
        <w:t>, the World Bank PNPM Support Facility (PSF) intends to commence a final evaluation for this project.</w:t>
      </w:r>
    </w:p>
    <w:p w:rsidR="009B1CA4" w:rsidRDefault="009B1CA4" w:rsidP="005D1038"/>
    <w:p w:rsidR="009B1CA4" w:rsidRPr="009B1CA4" w:rsidRDefault="009B1CA4" w:rsidP="005D1038">
      <w:pPr>
        <w:rPr>
          <w:b/>
        </w:rPr>
      </w:pPr>
      <w:r w:rsidRPr="009B1CA4">
        <w:rPr>
          <w:b/>
        </w:rPr>
        <w:t>OBJECTIVE</w:t>
      </w:r>
    </w:p>
    <w:p w:rsidR="009B1CA4" w:rsidRDefault="009B1CA4" w:rsidP="005D1038">
      <w:r>
        <w:t xml:space="preserve">In order to assess PNPM Rural 2012 – 2015 achievement, the evaluation will cover the following </w:t>
      </w:r>
      <w:r w:rsidR="00054623">
        <w:t>components</w:t>
      </w:r>
      <w:r>
        <w:t>:</w:t>
      </w:r>
    </w:p>
    <w:p w:rsidR="009B1CA4" w:rsidRDefault="009B1CA4" w:rsidP="009B1CA4">
      <w:pPr>
        <w:pStyle w:val="ListParagraph"/>
        <w:numPr>
          <w:ilvl w:val="0"/>
          <w:numId w:val="1"/>
        </w:numPr>
      </w:pPr>
      <w:r w:rsidRPr="00454600">
        <w:rPr>
          <w:b/>
        </w:rPr>
        <w:lastRenderedPageBreak/>
        <w:t>Economic analysis</w:t>
      </w:r>
      <w:r>
        <w:t xml:space="preserve"> of infrastructure sub-projects built under the project: this part consists of among others, analysis of change in productivity/lower cost of access, cost savings compare to regular/non CDD procurement, and local level multiplier</w:t>
      </w:r>
    </w:p>
    <w:p w:rsidR="009B1CA4" w:rsidRDefault="009B1CA4" w:rsidP="009B1CA4">
      <w:pPr>
        <w:pStyle w:val="ListParagraph"/>
        <w:numPr>
          <w:ilvl w:val="0"/>
          <w:numId w:val="1"/>
        </w:numPr>
      </w:pPr>
      <w:r w:rsidRPr="00454600">
        <w:rPr>
          <w:b/>
        </w:rPr>
        <w:t>Beneficiary survey</w:t>
      </w:r>
      <w:r>
        <w:t>: this includes assessment of beneficiaries access to infrastructure and other sub-projects funded by the project and of benefits of the sub-projects from beneficiaries point of view</w:t>
      </w:r>
    </w:p>
    <w:p w:rsidR="009B1CA4" w:rsidRDefault="009B1CA4" w:rsidP="009B1CA4">
      <w:pPr>
        <w:pStyle w:val="ListParagraph"/>
        <w:numPr>
          <w:ilvl w:val="0"/>
          <w:numId w:val="1"/>
        </w:numPr>
      </w:pPr>
      <w:r w:rsidRPr="00454600">
        <w:rPr>
          <w:b/>
        </w:rPr>
        <w:t>Facilitation assessment</w:t>
      </w:r>
      <w:r>
        <w:t>: this part intends to evaluate facilitation performance under the project and to find out lessons-learned on facilitation for the upcoming Village Law implementation</w:t>
      </w:r>
      <w:r w:rsidR="00602BB0">
        <w:t>.</w:t>
      </w:r>
    </w:p>
    <w:p w:rsidR="00065F7B" w:rsidRDefault="001967A5" w:rsidP="009B1CA4">
      <w:r>
        <w:t>To kick start the evaluation, PSF intends to hire a Senior Advisor to lead the design of this evaluation. The objectives of this assignment are:</w:t>
      </w:r>
    </w:p>
    <w:p w:rsidR="001967A5" w:rsidRDefault="001967A5" w:rsidP="001967A5">
      <w:pPr>
        <w:pStyle w:val="ListParagraph"/>
        <w:numPr>
          <w:ilvl w:val="0"/>
          <w:numId w:val="2"/>
        </w:numPr>
      </w:pPr>
      <w:r>
        <w:t>To lead the design of the PNPM Rural 2012 – 2015 evaluation</w:t>
      </w:r>
      <w:r w:rsidR="00602BB0">
        <w:t xml:space="preserve"> covering all three components</w:t>
      </w:r>
    </w:p>
    <w:p w:rsidR="001967A5" w:rsidRDefault="001967A5" w:rsidP="001967A5">
      <w:pPr>
        <w:pStyle w:val="ListParagraph"/>
        <w:numPr>
          <w:ilvl w:val="0"/>
          <w:numId w:val="2"/>
        </w:numPr>
      </w:pPr>
      <w:r>
        <w:t xml:space="preserve">To lead the </w:t>
      </w:r>
      <w:r w:rsidR="00602BB0">
        <w:t>development of field instruments</w:t>
      </w:r>
      <w:r>
        <w:t xml:space="preserve"> for the evaluation</w:t>
      </w:r>
      <w:r w:rsidR="00602BB0">
        <w:t>, in particular for the facilitation component.</w:t>
      </w:r>
    </w:p>
    <w:p w:rsidR="001967A5" w:rsidRDefault="001967A5" w:rsidP="001967A5"/>
    <w:p w:rsidR="00CE0B60" w:rsidRPr="00A165D4" w:rsidRDefault="00CE0B60" w:rsidP="00CE0B60">
      <w:pPr>
        <w:jc w:val="both"/>
        <w:rPr>
          <w:b/>
        </w:rPr>
      </w:pPr>
      <w:r w:rsidRPr="00A165D4">
        <w:rPr>
          <w:b/>
        </w:rPr>
        <w:t>ACTIVITIES AND OUTPUTS</w:t>
      </w:r>
    </w:p>
    <w:p w:rsidR="00CE0B60" w:rsidRPr="00A165D4" w:rsidRDefault="00CE0B60" w:rsidP="00CE0B60">
      <w:pPr>
        <w:jc w:val="both"/>
      </w:pPr>
      <w:r>
        <w:t>The senior advisor will conduct the following</w:t>
      </w:r>
      <w:r w:rsidRPr="00A165D4">
        <w:t>:</w:t>
      </w:r>
    </w:p>
    <w:p w:rsidR="00CE0B60" w:rsidRDefault="00FA1205" w:rsidP="00CE0B60">
      <w:pPr>
        <w:pStyle w:val="ListParagraph"/>
        <w:numPr>
          <w:ilvl w:val="0"/>
          <w:numId w:val="4"/>
        </w:numPr>
        <w:jc w:val="both"/>
      </w:pPr>
      <w:r>
        <w:t xml:space="preserve">Conduct stakeholders consultations to prepare for the evaluation design </w:t>
      </w:r>
      <w:r w:rsidR="00CE0B60">
        <w:t xml:space="preserve"> – </w:t>
      </w:r>
      <w:r w:rsidR="002B6603">
        <w:t>5</w:t>
      </w:r>
      <w:r w:rsidR="00CE0B60">
        <w:t xml:space="preserve"> days</w:t>
      </w:r>
    </w:p>
    <w:p w:rsidR="00CE0B60" w:rsidRDefault="00CE0B60" w:rsidP="00CE0B60">
      <w:pPr>
        <w:pStyle w:val="ListParagraph"/>
        <w:numPr>
          <w:ilvl w:val="0"/>
          <w:numId w:val="4"/>
        </w:numPr>
        <w:jc w:val="both"/>
      </w:pPr>
      <w:r>
        <w:t xml:space="preserve">Lead </w:t>
      </w:r>
      <w:r w:rsidR="00FA1205">
        <w:t xml:space="preserve">evaluation design </w:t>
      </w:r>
      <w:r>
        <w:t xml:space="preserve">(including </w:t>
      </w:r>
      <w:r w:rsidR="00FA1205">
        <w:t>conceptua</w:t>
      </w:r>
      <w:r w:rsidR="002B6603">
        <w:t>l framework and methodology) – 20</w:t>
      </w:r>
      <w:r>
        <w:t xml:space="preserve"> days</w:t>
      </w:r>
    </w:p>
    <w:p w:rsidR="00CE0B60" w:rsidRDefault="00CE0B60" w:rsidP="00CE0B60">
      <w:pPr>
        <w:pStyle w:val="ListParagraph"/>
        <w:numPr>
          <w:ilvl w:val="0"/>
          <w:numId w:val="4"/>
        </w:numPr>
        <w:jc w:val="both"/>
      </w:pPr>
      <w:r>
        <w:t xml:space="preserve">Finalize </w:t>
      </w:r>
      <w:r w:rsidR="00FA1205">
        <w:t xml:space="preserve">evaluation design </w:t>
      </w:r>
      <w:r>
        <w:t>after comments/inputs from PSF – 5 days</w:t>
      </w:r>
    </w:p>
    <w:p w:rsidR="00FA1205" w:rsidRDefault="00FA1205" w:rsidP="00CE0B60">
      <w:pPr>
        <w:pStyle w:val="ListParagraph"/>
        <w:numPr>
          <w:ilvl w:val="0"/>
          <w:numId w:val="4"/>
        </w:numPr>
        <w:jc w:val="both"/>
      </w:pPr>
      <w:r>
        <w:t>Lead development of field instrument</w:t>
      </w:r>
      <w:r w:rsidR="00602BB0">
        <w:t>s</w:t>
      </w:r>
      <w:r>
        <w:t xml:space="preserve"> for the evaluation – 10 days</w:t>
      </w:r>
    </w:p>
    <w:p w:rsidR="00CE0B60" w:rsidRDefault="00CE0B60" w:rsidP="00CE0B60">
      <w:pPr>
        <w:jc w:val="both"/>
      </w:pPr>
      <w:r>
        <w:t>The expected outputs from these activities are:</w:t>
      </w:r>
    </w:p>
    <w:p w:rsidR="00CE0B60" w:rsidRDefault="002B6603" w:rsidP="00CE0B60">
      <w:pPr>
        <w:pStyle w:val="ListParagraph"/>
        <w:numPr>
          <w:ilvl w:val="0"/>
          <w:numId w:val="5"/>
        </w:numPr>
        <w:jc w:val="both"/>
      </w:pPr>
      <w:r>
        <w:t>Final evaluation design</w:t>
      </w:r>
      <w:r w:rsidR="00365276">
        <w:t xml:space="preserve"> by February 2015</w:t>
      </w:r>
    </w:p>
    <w:p w:rsidR="00CE0B60" w:rsidRDefault="002B6603" w:rsidP="00CE0B60">
      <w:pPr>
        <w:pStyle w:val="ListParagraph"/>
        <w:numPr>
          <w:ilvl w:val="0"/>
          <w:numId w:val="5"/>
        </w:numPr>
        <w:jc w:val="both"/>
      </w:pPr>
      <w:r>
        <w:t>Draft field instrument</w:t>
      </w:r>
      <w:r w:rsidR="00602BB0">
        <w:t>s</w:t>
      </w:r>
      <w:r w:rsidR="00365276">
        <w:t xml:space="preserve"> by February 2015</w:t>
      </w:r>
    </w:p>
    <w:p w:rsidR="00CE0B60" w:rsidRPr="00A165D4" w:rsidRDefault="00CE0B60" w:rsidP="00CE0B60">
      <w:pPr>
        <w:jc w:val="both"/>
      </w:pPr>
    </w:p>
    <w:p w:rsidR="00CE0B60" w:rsidRPr="00A165D4" w:rsidRDefault="00CE0B60" w:rsidP="00CE0B60">
      <w:pPr>
        <w:jc w:val="both"/>
        <w:rPr>
          <w:b/>
        </w:rPr>
      </w:pPr>
      <w:r>
        <w:rPr>
          <w:b/>
        </w:rPr>
        <w:t>MANAGEMENT</w:t>
      </w:r>
    </w:p>
    <w:p w:rsidR="00CE0B60" w:rsidRDefault="00CE0B60" w:rsidP="00CE0B60">
      <w:pPr>
        <w:jc w:val="both"/>
      </w:pPr>
      <w:r>
        <w:t>The Senior Advisor will report to the World Bank Monitoring and Evaluation Specialist and will work with the Bank’s Operation Analyst on day-to-day basis.</w:t>
      </w:r>
    </w:p>
    <w:p w:rsidR="00CE0B60" w:rsidRDefault="00CE0B60" w:rsidP="00CE0B60">
      <w:pPr>
        <w:ind w:left="360"/>
        <w:jc w:val="both"/>
      </w:pPr>
    </w:p>
    <w:p w:rsidR="00CE0B60" w:rsidRPr="00CE0B60" w:rsidRDefault="00CE0B60" w:rsidP="00CE0B60">
      <w:pPr>
        <w:jc w:val="both"/>
        <w:rPr>
          <w:b/>
        </w:rPr>
      </w:pPr>
      <w:r w:rsidRPr="00CE0B60">
        <w:rPr>
          <w:b/>
        </w:rPr>
        <w:t>PERIOD OF SERVICES</w:t>
      </w:r>
    </w:p>
    <w:p w:rsidR="00CE0B60" w:rsidRPr="00BB48C1" w:rsidRDefault="00CE0B60" w:rsidP="00CE0B60">
      <w:pPr>
        <w:jc w:val="both"/>
      </w:pPr>
      <w:r>
        <w:t xml:space="preserve">This consultancy will cover the period of December 2014 </w:t>
      </w:r>
      <w:r w:rsidR="002B6603">
        <w:t>– February 2015 for 40</w:t>
      </w:r>
      <w:r>
        <w:t xml:space="preserve"> working days. The contract might be extended if the Senior Advisor is requested to </w:t>
      </w:r>
      <w:r w:rsidR="002B6603">
        <w:t>participate in field test/training of researchers</w:t>
      </w:r>
      <w:r>
        <w:t>.</w:t>
      </w:r>
    </w:p>
    <w:p w:rsidR="00CE0B60" w:rsidRDefault="00CE0B60" w:rsidP="00CE0B60">
      <w:pPr>
        <w:ind w:left="360"/>
        <w:jc w:val="both"/>
        <w:rPr>
          <w:b/>
        </w:rPr>
      </w:pPr>
    </w:p>
    <w:p w:rsidR="00CE0B60" w:rsidRPr="00BB48C1" w:rsidRDefault="00CE0B60" w:rsidP="00CE0B60">
      <w:pPr>
        <w:ind w:left="360"/>
        <w:jc w:val="both"/>
        <w:rPr>
          <w:b/>
        </w:rPr>
      </w:pPr>
    </w:p>
    <w:p w:rsidR="00CE0B60" w:rsidRPr="00CE0B60" w:rsidRDefault="00CE0B60" w:rsidP="00CE0B60">
      <w:pPr>
        <w:jc w:val="both"/>
        <w:rPr>
          <w:b/>
        </w:rPr>
      </w:pPr>
      <w:r w:rsidRPr="00CE0B60">
        <w:rPr>
          <w:b/>
        </w:rPr>
        <w:t>QUALIFICATION</w:t>
      </w:r>
    </w:p>
    <w:p w:rsidR="00CE0B60" w:rsidRDefault="00CE0B60" w:rsidP="00CE0B60">
      <w:pPr>
        <w:pStyle w:val="ListParagraph"/>
        <w:numPr>
          <w:ilvl w:val="0"/>
          <w:numId w:val="6"/>
        </w:numPr>
        <w:ind w:left="720"/>
        <w:jc w:val="both"/>
      </w:pPr>
      <w:r>
        <w:t xml:space="preserve">PhD </w:t>
      </w:r>
      <w:r w:rsidR="00034408">
        <w:t xml:space="preserve">or Master </w:t>
      </w:r>
      <w:r>
        <w:t>in anthropology, sociology, political science or economics;</w:t>
      </w:r>
    </w:p>
    <w:p w:rsidR="00CE0B60" w:rsidRDefault="002B6603" w:rsidP="00CE0B60">
      <w:pPr>
        <w:pStyle w:val="ListParagraph"/>
        <w:numPr>
          <w:ilvl w:val="0"/>
          <w:numId w:val="6"/>
        </w:numPr>
        <w:ind w:left="720"/>
        <w:jc w:val="both"/>
      </w:pPr>
      <w:r>
        <w:t xml:space="preserve">At least 15 years of </w:t>
      </w:r>
      <w:r w:rsidR="00CE0B60">
        <w:t xml:space="preserve">experience in socio-political evaluations/analysis, preferably works related to community-driven development and/or rural development;  </w:t>
      </w:r>
    </w:p>
    <w:p w:rsidR="00CE0B60" w:rsidRDefault="00CE0B60" w:rsidP="00CE0B60">
      <w:pPr>
        <w:pStyle w:val="ListParagraph"/>
        <w:numPr>
          <w:ilvl w:val="0"/>
          <w:numId w:val="6"/>
        </w:numPr>
        <w:ind w:left="720"/>
        <w:jc w:val="both"/>
      </w:pPr>
      <w:r>
        <w:t>Experience with conducting field research in East Asia</w:t>
      </w:r>
      <w:r w:rsidR="00FA4486">
        <w:t>, preferably in Indonesia</w:t>
      </w:r>
      <w:r>
        <w:t>;</w:t>
      </w:r>
    </w:p>
    <w:p w:rsidR="00CE0B60" w:rsidRDefault="00CE0B60" w:rsidP="00CE0B60">
      <w:pPr>
        <w:pStyle w:val="ListParagraph"/>
        <w:numPr>
          <w:ilvl w:val="0"/>
          <w:numId w:val="6"/>
        </w:numPr>
        <w:ind w:left="720"/>
        <w:jc w:val="both"/>
      </w:pPr>
      <w:r>
        <w:t>Excellent writing skills, both in oral presentations and in writing papers and explaining technical results to a non-technical audience; and</w:t>
      </w:r>
    </w:p>
    <w:p w:rsidR="00CE0B60" w:rsidRDefault="00CE0B60" w:rsidP="00CE0B60">
      <w:pPr>
        <w:pStyle w:val="ListParagraph"/>
        <w:numPr>
          <w:ilvl w:val="0"/>
          <w:numId w:val="6"/>
        </w:numPr>
        <w:ind w:left="720"/>
        <w:jc w:val="both"/>
      </w:pPr>
      <w:r>
        <w:t>Fluency in English is essential.</w:t>
      </w:r>
    </w:p>
    <w:p w:rsidR="001967A5" w:rsidRPr="005D1038" w:rsidRDefault="001967A5" w:rsidP="00CE0B60"/>
    <w:p w:rsidR="005D1038" w:rsidRDefault="005D1038" w:rsidP="00BF6C1A"/>
    <w:sectPr w:rsidR="005D103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BE" w:rsidRDefault="00BC1ABE" w:rsidP="00BF6C1A">
      <w:pPr>
        <w:spacing w:after="0" w:line="240" w:lineRule="auto"/>
      </w:pPr>
      <w:r>
        <w:separator/>
      </w:r>
    </w:p>
  </w:endnote>
  <w:endnote w:type="continuationSeparator" w:id="0">
    <w:p w:rsidR="00BC1ABE" w:rsidRDefault="00BC1ABE" w:rsidP="00BF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BE" w:rsidRDefault="00BC1ABE" w:rsidP="00BF6C1A">
      <w:pPr>
        <w:spacing w:after="0" w:line="240" w:lineRule="auto"/>
      </w:pPr>
      <w:r>
        <w:separator/>
      </w:r>
    </w:p>
  </w:footnote>
  <w:footnote w:type="continuationSeparator" w:id="0">
    <w:p w:rsidR="00BC1ABE" w:rsidRDefault="00BC1ABE" w:rsidP="00BF6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C1A" w:rsidRDefault="00BF6C1A">
    <w:pPr>
      <w:pStyle w:val="Header"/>
    </w:pPr>
    <w:r>
      <w:rPr>
        <w:noProof/>
        <w:lang w:eastAsia="ja-JP"/>
      </w:rPr>
      <mc:AlternateContent>
        <mc:Choice Requires="wpg">
          <w:drawing>
            <wp:anchor distT="0" distB="0" distL="114300" distR="114300" simplePos="0" relativeHeight="251659264" behindDoc="0" locked="0" layoutInCell="0" allowOverlap="1" wp14:editId="0086679B">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BF6C1A" w:rsidRDefault="00BF6C1A">
                                <w:pPr>
                                  <w:pStyle w:val="Header"/>
                                  <w:rPr>
                                    <w:color w:val="FFFFFF" w:themeColor="background1"/>
                                    <w:sz w:val="28"/>
                                    <w:szCs w:val="28"/>
                                  </w:rPr>
                                </w:pPr>
                                <w:r>
                                  <w:rPr>
                                    <w:color w:val="FFFFFF" w:themeColor="background1"/>
                                    <w:sz w:val="28"/>
                                    <w:szCs w:val="28"/>
                                  </w:rPr>
                                  <w:t xml:space="preserve">PNPM RURAL </w:t>
                                </w:r>
                                <w:r w:rsidR="009B1CA4">
                                  <w:rPr>
                                    <w:color w:val="FFFFFF" w:themeColor="background1"/>
                                    <w:sz w:val="28"/>
                                    <w:szCs w:val="28"/>
                                  </w:rPr>
                                  <w:t>2012 - 2015</w:t>
                                </w:r>
                                <w:r>
                                  <w:rPr>
                                    <w:color w:val="FFFFFF" w:themeColor="background1"/>
                                    <w:sz w:val="28"/>
                                    <w:szCs w:val="28"/>
                                  </w:rPr>
                                  <w:t xml:space="preserve"> EVALUATION</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BF6C1A" w:rsidRDefault="00BF6C1A">
                                <w:pPr>
                                  <w:pStyle w:val="Header"/>
                                  <w:rPr>
                                    <w:color w:val="FFFFFF" w:themeColor="background1"/>
                                    <w:sz w:val="36"/>
                                    <w:szCs w:val="36"/>
                                  </w:rPr>
                                </w:pPr>
                                <w:r>
                                  <w:rPr>
                                    <w:color w:val="FFFFFF" w:themeColor="background1"/>
                                    <w:sz w:val="36"/>
                                    <w:szCs w:val="36"/>
                                  </w:rPr>
                                  <w:t>2014</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a86c2a [2409]" stroked="f" strokecolor="white"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p w:rsidR="00BF6C1A" w:rsidRDefault="00BF6C1A">
                          <w:pPr>
                            <w:pStyle w:val="Header"/>
                            <w:rPr>
                              <w:color w:val="FFFFFF" w:themeColor="background1"/>
                              <w:sz w:val="28"/>
                              <w:szCs w:val="28"/>
                            </w:rPr>
                          </w:pPr>
                          <w:r>
                            <w:rPr>
                              <w:color w:val="FFFFFF" w:themeColor="background1"/>
                              <w:sz w:val="28"/>
                              <w:szCs w:val="28"/>
                            </w:rPr>
                            <w:t xml:space="preserve">PNPM RURAL </w:t>
                          </w:r>
                          <w:r w:rsidR="009B1CA4">
                            <w:rPr>
                              <w:color w:val="FFFFFF" w:themeColor="background1"/>
                              <w:sz w:val="28"/>
                              <w:szCs w:val="28"/>
                            </w:rPr>
                            <w:t>2012 - 2015</w:t>
                          </w:r>
                          <w:r>
                            <w:rPr>
                              <w:color w:val="FFFFFF" w:themeColor="background1"/>
                              <w:sz w:val="28"/>
                              <w:szCs w:val="28"/>
                            </w:rPr>
                            <w:t xml:space="preserve"> EVALUATION</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8cadae [3206]" stroked="f" strokecolor="white"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p w:rsidR="00BF6C1A" w:rsidRDefault="00BF6C1A">
                          <w:pPr>
                            <w:pStyle w:val="Header"/>
                            <w:rPr>
                              <w:color w:val="FFFFFF" w:themeColor="background1"/>
                              <w:sz w:val="36"/>
                              <w:szCs w:val="36"/>
                            </w:rPr>
                          </w:pPr>
                          <w:r>
                            <w:rPr>
                              <w:color w:val="FFFFFF" w:themeColor="background1"/>
                              <w:sz w:val="36"/>
                              <w:szCs w:val="36"/>
                            </w:rPr>
                            <w:t>2014</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BF6C1A" w:rsidRDefault="00BF6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D7E"/>
    <w:multiLevelType w:val="hybridMultilevel"/>
    <w:tmpl w:val="E3CED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C51C0"/>
    <w:multiLevelType w:val="hybridMultilevel"/>
    <w:tmpl w:val="E7EE32D8"/>
    <w:lvl w:ilvl="0" w:tplc="9A4490E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AB3332"/>
    <w:multiLevelType w:val="hybridMultilevel"/>
    <w:tmpl w:val="04660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F7CE8"/>
    <w:multiLevelType w:val="hybridMultilevel"/>
    <w:tmpl w:val="A6E8B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A1C9C"/>
    <w:multiLevelType w:val="hybridMultilevel"/>
    <w:tmpl w:val="9F3E7B44"/>
    <w:lvl w:ilvl="0" w:tplc="A4304A8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4D2D22"/>
    <w:multiLevelType w:val="hybridMultilevel"/>
    <w:tmpl w:val="67303A34"/>
    <w:lvl w:ilvl="0" w:tplc="9A4490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1A"/>
    <w:rsid w:val="00005C46"/>
    <w:rsid w:val="0001449C"/>
    <w:rsid w:val="00017510"/>
    <w:rsid w:val="00027174"/>
    <w:rsid w:val="00031433"/>
    <w:rsid w:val="00031B12"/>
    <w:rsid w:val="0003297C"/>
    <w:rsid w:val="00034408"/>
    <w:rsid w:val="00034D31"/>
    <w:rsid w:val="0004164E"/>
    <w:rsid w:val="000420E2"/>
    <w:rsid w:val="0005119C"/>
    <w:rsid w:val="00054623"/>
    <w:rsid w:val="00065F7B"/>
    <w:rsid w:val="000774CF"/>
    <w:rsid w:val="00083CBB"/>
    <w:rsid w:val="00091D34"/>
    <w:rsid w:val="000A18F1"/>
    <w:rsid w:val="000A53B0"/>
    <w:rsid w:val="000B494E"/>
    <w:rsid w:val="000B7D73"/>
    <w:rsid w:val="000C3DA9"/>
    <w:rsid w:val="000C4BA1"/>
    <w:rsid w:val="000C6D0D"/>
    <w:rsid w:val="000C751C"/>
    <w:rsid w:val="000F1967"/>
    <w:rsid w:val="000F5779"/>
    <w:rsid w:val="0010201F"/>
    <w:rsid w:val="00104D4F"/>
    <w:rsid w:val="00106801"/>
    <w:rsid w:val="001069CE"/>
    <w:rsid w:val="001238C8"/>
    <w:rsid w:val="00135225"/>
    <w:rsid w:val="001424D2"/>
    <w:rsid w:val="00151C25"/>
    <w:rsid w:val="001533CB"/>
    <w:rsid w:val="00156BBE"/>
    <w:rsid w:val="0016173B"/>
    <w:rsid w:val="00166D25"/>
    <w:rsid w:val="00171E3D"/>
    <w:rsid w:val="0017263C"/>
    <w:rsid w:val="00173921"/>
    <w:rsid w:val="0017679D"/>
    <w:rsid w:val="0019419D"/>
    <w:rsid w:val="001967A5"/>
    <w:rsid w:val="001A4C90"/>
    <w:rsid w:val="001C4644"/>
    <w:rsid w:val="001D307D"/>
    <w:rsid w:val="001D3674"/>
    <w:rsid w:val="001E5270"/>
    <w:rsid w:val="001E5BF9"/>
    <w:rsid w:val="002018B7"/>
    <w:rsid w:val="00206C12"/>
    <w:rsid w:val="002126D2"/>
    <w:rsid w:val="002128E9"/>
    <w:rsid w:val="00216FC1"/>
    <w:rsid w:val="002173D7"/>
    <w:rsid w:val="00221344"/>
    <w:rsid w:val="0022650A"/>
    <w:rsid w:val="00231280"/>
    <w:rsid w:val="00234230"/>
    <w:rsid w:val="0024227C"/>
    <w:rsid w:val="002515F8"/>
    <w:rsid w:val="00275D3B"/>
    <w:rsid w:val="002773B9"/>
    <w:rsid w:val="00290A0D"/>
    <w:rsid w:val="00290C8A"/>
    <w:rsid w:val="00292F90"/>
    <w:rsid w:val="002A013B"/>
    <w:rsid w:val="002A31E0"/>
    <w:rsid w:val="002B51DB"/>
    <w:rsid w:val="002B55B6"/>
    <w:rsid w:val="002B6603"/>
    <w:rsid w:val="002D6897"/>
    <w:rsid w:val="002E0B54"/>
    <w:rsid w:val="002E2F98"/>
    <w:rsid w:val="002F02A1"/>
    <w:rsid w:val="00310DF5"/>
    <w:rsid w:val="003110CE"/>
    <w:rsid w:val="00312BFF"/>
    <w:rsid w:val="003463B4"/>
    <w:rsid w:val="00356FE0"/>
    <w:rsid w:val="0036098E"/>
    <w:rsid w:val="00365276"/>
    <w:rsid w:val="00367DF6"/>
    <w:rsid w:val="0037205A"/>
    <w:rsid w:val="00374E6F"/>
    <w:rsid w:val="00376ED2"/>
    <w:rsid w:val="00376FFD"/>
    <w:rsid w:val="00384CD2"/>
    <w:rsid w:val="003B13F3"/>
    <w:rsid w:val="003B1AFE"/>
    <w:rsid w:val="003C2916"/>
    <w:rsid w:val="003C6112"/>
    <w:rsid w:val="003D712B"/>
    <w:rsid w:val="003E3988"/>
    <w:rsid w:val="00402DB8"/>
    <w:rsid w:val="00402ECB"/>
    <w:rsid w:val="00403669"/>
    <w:rsid w:val="0041037B"/>
    <w:rsid w:val="00416AFD"/>
    <w:rsid w:val="004234D3"/>
    <w:rsid w:val="004273F3"/>
    <w:rsid w:val="00432726"/>
    <w:rsid w:val="00432BF3"/>
    <w:rsid w:val="0043316B"/>
    <w:rsid w:val="0043791A"/>
    <w:rsid w:val="004411C8"/>
    <w:rsid w:val="00442E56"/>
    <w:rsid w:val="00443C81"/>
    <w:rsid w:val="00454600"/>
    <w:rsid w:val="004547F1"/>
    <w:rsid w:val="00461668"/>
    <w:rsid w:val="0046419C"/>
    <w:rsid w:val="00467390"/>
    <w:rsid w:val="00467495"/>
    <w:rsid w:val="004806D0"/>
    <w:rsid w:val="00497E07"/>
    <w:rsid w:val="004A0613"/>
    <w:rsid w:val="004A747C"/>
    <w:rsid w:val="004B2333"/>
    <w:rsid w:val="004B7D23"/>
    <w:rsid w:val="004D0380"/>
    <w:rsid w:val="004F15A9"/>
    <w:rsid w:val="004F3F01"/>
    <w:rsid w:val="004F48A8"/>
    <w:rsid w:val="00502A4D"/>
    <w:rsid w:val="005216EA"/>
    <w:rsid w:val="005254A3"/>
    <w:rsid w:val="005270BB"/>
    <w:rsid w:val="005400AA"/>
    <w:rsid w:val="005403AD"/>
    <w:rsid w:val="005411D1"/>
    <w:rsid w:val="005532A6"/>
    <w:rsid w:val="00555CB3"/>
    <w:rsid w:val="00562E07"/>
    <w:rsid w:val="00564B1D"/>
    <w:rsid w:val="00564F14"/>
    <w:rsid w:val="00570CD3"/>
    <w:rsid w:val="00574A58"/>
    <w:rsid w:val="005871E6"/>
    <w:rsid w:val="005A163A"/>
    <w:rsid w:val="005A546E"/>
    <w:rsid w:val="005C28F5"/>
    <w:rsid w:val="005C3EAF"/>
    <w:rsid w:val="005C4ABF"/>
    <w:rsid w:val="005C5D28"/>
    <w:rsid w:val="005D1038"/>
    <w:rsid w:val="005D6E0C"/>
    <w:rsid w:val="005E6C53"/>
    <w:rsid w:val="005F3632"/>
    <w:rsid w:val="005F550F"/>
    <w:rsid w:val="005F6F2E"/>
    <w:rsid w:val="005F7D66"/>
    <w:rsid w:val="00602BB0"/>
    <w:rsid w:val="0060486B"/>
    <w:rsid w:val="0061180C"/>
    <w:rsid w:val="00615D37"/>
    <w:rsid w:val="006304D5"/>
    <w:rsid w:val="00633449"/>
    <w:rsid w:val="0064685C"/>
    <w:rsid w:val="0067072B"/>
    <w:rsid w:val="00696F2A"/>
    <w:rsid w:val="006B24C2"/>
    <w:rsid w:val="006C407A"/>
    <w:rsid w:val="006C5ABE"/>
    <w:rsid w:val="006D5DB9"/>
    <w:rsid w:val="006E07BE"/>
    <w:rsid w:val="00701499"/>
    <w:rsid w:val="00703F3D"/>
    <w:rsid w:val="00704E90"/>
    <w:rsid w:val="0072070E"/>
    <w:rsid w:val="007378DC"/>
    <w:rsid w:val="00741780"/>
    <w:rsid w:val="007462F8"/>
    <w:rsid w:val="0076334A"/>
    <w:rsid w:val="00772D1C"/>
    <w:rsid w:val="00774D48"/>
    <w:rsid w:val="0077783D"/>
    <w:rsid w:val="007838B4"/>
    <w:rsid w:val="00783EAC"/>
    <w:rsid w:val="0078496A"/>
    <w:rsid w:val="00790D97"/>
    <w:rsid w:val="00796A3E"/>
    <w:rsid w:val="007973AB"/>
    <w:rsid w:val="007D3A34"/>
    <w:rsid w:val="007D5B06"/>
    <w:rsid w:val="007E1BFE"/>
    <w:rsid w:val="007E2D20"/>
    <w:rsid w:val="007E76C2"/>
    <w:rsid w:val="00802F98"/>
    <w:rsid w:val="00812847"/>
    <w:rsid w:val="0081469F"/>
    <w:rsid w:val="00820250"/>
    <w:rsid w:val="008300D3"/>
    <w:rsid w:val="00835FF7"/>
    <w:rsid w:val="008509E0"/>
    <w:rsid w:val="008600CB"/>
    <w:rsid w:val="008668FE"/>
    <w:rsid w:val="0087140C"/>
    <w:rsid w:val="00872219"/>
    <w:rsid w:val="00876F34"/>
    <w:rsid w:val="00890339"/>
    <w:rsid w:val="008960FD"/>
    <w:rsid w:val="008A02EC"/>
    <w:rsid w:val="008A53DF"/>
    <w:rsid w:val="008B4BF8"/>
    <w:rsid w:val="008C3C5E"/>
    <w:rsid w:val="008D43F8"/>
    <w:rsid w:val="008E19F6"/>
    <w:rsid w:val="008E7791"/>
    <w:rsid w:val="008F39F8"/>
    <w:rsid w:val="008F6567"/>
    <w:rsid w:val="009001FE"/>
    <w:rsid w:val="009111B5"/>
    <w:rsid w:val="00915405"/>
    <w:rsid w:val="00915EB2"/>
    <w:rsid w:val="00924AC4"/>
    <w:rsid w:val="00927FEF"/>
    <w:rsid w:val="009357AD"/>
    <w:rsid w:val="00940EC4"/>
    <w:rsid w:val="00942FD5"/>
    <w:rsid w:val="00950AC1"/>
    <w:rsid w:val="00950C02"/>
    <w:rsid w:val="00956925"/>
    <w:rsid w:val="00961B43"/>
    <w:rsid w:val="00965295"/>
    <w:rsid w:val="00967B48"/>
    <w:rsid w:val="00970D4C"/>
    <w:rsid w:val="0098168B"/>
    <w:rsid w:val="00985222"/>
    <w:rsid w:val="009917D5"/>
    <w:rsid w:val="00995E50"/>
    <w:rsid w:val="00996084"/>
    <w:rsid w:val="009A69E5"/>
    <w:rsid w:val="009A7BEB"/>
    <w:rsid w:val="009A7F5E"/>
    <w:rsid w:val="009B1CA4"/>
    <w:rsid w:val="009B2ADF"/>
    <w:rsid w:val="009D70F2"/>
    <w:rsid w:val="009E63B8"/>
    <w:rsid w:val="009E75EC"/>
    <w:rsid w:val="009F25D5"/>
    <w:rsid w:val="00A23F90"/>
    <w:rsid w:val="00A41ED1"/>
    <w:rsid w:val="00A640DB"/>
    <w:rsid w:val="00A706EB"/>
    <w:rsid w:val="00A810B9"/>
    <w:rsid w:val="00A84292"/>
    <w:rsid w:val="00A93A69"/>
    <w:rsid w:val="00AB02D5"/>
    <w:rsid w:val="00AB4B06"/>
    <w:rsid w:val="00AB5B46"/>
    <w:rsid w:val="00AC0C35"/>
    <w:rsid w:val="00AC3A41"/>
    <w:rsid w:val="00AD15DC"/>
    <w:rsid w:val="00AD2C2D"/>
    <w:rsid w:val="00AD6443"/>
    <w:rsid w:val="00AD6A63"/>
    <w:rsid w:val="00AF7128"/>
    <w:rsid w:val="00B00BF1"/>
    <w:rsid w:val="00B14720"/>
    <w:rsid w:val="00B15173"/>
    <w:rsid w:val="00B1740C"/>
    <w:rsid w:val="00B25E62"/>
    <w:rsid w:val="00B336DA"/>
    <w:rsid w:val="00B51291"/>
    <w:rsid w:val="00B514DA"/>
    <w:rsid w:val="00B527D0"/>
    <w:rsid w:val="00B6599B"/>
    <w:rsid w:val="00B6646D"/>
    <w:rsid w:val="00B948BC"/>
    <w:rsid w:val="00BA3BAD"/>
    <w:rsid w:val="00BB0F9F"/>
    <w:rsid w:val="00BB449D"/>
    <w:rsid w:val="00BC1206"/>
    <w:rsid w:val="00BC1ABE"/>
    <w:rsid w:val="00BD630B"/>
    <w:rsid w:val="00BF6C1A"/>
    <w:rsid w:val="00C03A48"/>
    <w:rsid w:val="00C11EEA"/>
    <w:rsid w:val="00C1527F"/>
    <w:rsid w:val="00C16D1F"/>
    <w:rsid w:val="00C501B1"/>
    <w:rsid w:val="00C5134E"/>
    <w:rsid w:val="00C53F7F"/>
    <w:rsid w:val="00C5586E"/>
    <w:rsid w:val="00C56093"/>
    <w:rsid w:val="00C6047F"/>
    <w:rsid w:val="00C61102"/>
    <w:rsid w:val="00C67191"/>
    <w:rsid w:val="00C7577D"/>
    <w:rsid w:val="00C7796B"/>
    <w:rsid w:val="00C8178B"/>
    <w:rsid w:val="00C86D31"/>
    <w:rsid w:val="00CB4D90"/>
    <w:rsid w:val="00CC0FD0"/>
    <w:rsid w:val="00CD7153"/>
    <w:rsid w:val="00CE0B60"/>
    <w:rsid w:val="00CE1123"/>
    <w:rsid w:val="00CE1C43"/>
    <w:rsid w:val="00CE76B3"/>
    <w:rsid w:val="00D003FF"/>
    <w:rsid w:val="00D14983"/>
    <w:rsid w:val="00D16945"/>
    <w:rsid w:val="00D20C5B"/>
    <w:rsid w:val="00D25500"/>
    <w:rsid w:val="00D25847"/>
    <w:rsid w:val="00D3554C"/>
    <w:rsid w:val="00D37F68"/>
    <w:rsid w:val="00D45DC6"/>
    <w:rsid w:val="00D5283B"/>
    <w:rsid w:val="00D53AD6"/>
    <w:rsid w:val="00D548E4"/>
    <w:rsid w:val="00D64A9A"/>
    <w:rsid w:val="00D6529E"/>
    <w:rsid w:val="00D67199"/>
    <w:rsid w:val="00D87382"/>
    <w:rsid w:val="00DA1EF6"/>
    <w:rsid w:val="00DA62C3"/>
    <w:rsid w:val="00DB3295"/>
    <w:rsid w:val="00DC4485"/>
    <w:rsid w:val="00DD54AB"/>
    <w:rsid w:val="00DE0BD2"/>
    <w:rsid w:val="00DE2841"/>
    <w:rsid w:val="00DE5A12"/>
    <w:rsid w:val="00DF324C"/>
    <w:rsid w:val="00DF3292"/>
    <w:rsid w:val="00E04C82"/>
    <w:rsid w:val="00E06749"/>
    <w:rsid w:val="00E134EE"/>
    <w:rsid w:val="00E30648"/>
    <w:rsid w:val="00E316F4"/>
    <w:rsid w:val="00E40817"/>
    <w:rsid w:val="00E50141"/>
    <w:rsid w:val="00E511C4"/>
    <w:rsid w:val="00E561F9"/>
    <w:rsid w:val="00E626EB"/>
    <w:rsid w:val="00E63ED6"/>
    <w:rsid w:val="00E73A47"/>
    <w:rsid w:val="00E73E14"/>
    <w:rsid w:val="00E7500E"/>
    <w:rsid w:val="00E779BD"/>
    <w:rsid w:val="00E95931"/>
    <w:rsid w:val="00EA0DC6"/>
    <w:rsid w:val="00EB2FEA"/>
    <w:rsid w:val="00EB7252"/>
    <w:rsid w:val="00EC1CD3"/>
    <w:rsid w:val="00EC3599"/>
    <w:rsid w:val="00EE0E51"/>
    <w:rsid w:val="00EE1560"/>
    <w:rsid w:val="00EE5BEF"/>
    <w:rsid w:val="00EF49B6"/>
    <w:rsid w:val="00F04099"/>
    <w:rsid w:val="00F06A5C"/>
    <w:rsid w:val="00F1019B"/>
    <w:rsid w:val="00F1078F"/>
    <w:rsid w:val="00F26AA1"/>
    <w:rsid w:val="00F4325A"/>
    <w:rsid w:val="00F5373D"/>
    <w:rsid w:val="00F54BE3"/>
    <w:rsid w:val="00F56708"/>
    <w:rsid w:val="00F56978"/>
    <w:rsid w:val="00F64F73"/>
    <w:rsid w:val="00F66EE4"/>
    <w:rsid w:val="00F67CAB"/>
    <w:rsid w:val="00F7148F"/>
    <w:rsid w:val="00F80389"/>
    <w:rsid w:val="00F81376"/>
    <w:rsid w:val="00F81979"/>
    <w:rsid w:val="00F9350B"/>
    <w:rsid w:val="00FA1205"/>
    <w:rsid w:val="00FA4486"/>
    <w:rsid w:val="00FB0C3F"/>
    <w:rsid w:val="00FB6DE5"/>
    <w:rsid w:val="00FD037D"/>
    <w:rsid w:val="00FE3736"/>
    <w:rsid w:val="00FE7E5D"/>
    <w:rsid w:val="00FF3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C1A"/>
  </w:style>
  <w:style w:type="paragraph" w:styleId="Footer">
    <w:name w:val="footer"/>
    <w:basedOn w:val="Normal"/>
    <w:link w:val="FooterChar"/>
    <w:uiPriority w:val="99"/>
    <w:unhideWhenUsed/>
    <w:rsid w:val="00BF6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C1A"/>
  </w:style>
  <w:style w:type="paragraph" w:styleId="BalloonText">
    <w:name w:val="Balloon Text"/>
    <w:basedOn w:val="Normal"/>
    <w:link w:val="BalloonTextChar"/>
    <w:uiPriority w:val="99"/>
    <w:semiHidden/>
    <w:unhideWhenUsed/>
    <w:rsid w:val="00BF6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C1A"/>
    <w:rPr>
      <w:rFonts w:ascii="Tahoma" w:hAnsi="Tahoma" w:cs="Tahoma"/>
      <w:sz w:val="16"/>
      <w:szCs w:val="16"/>
    </w:rPr>
  </w:style>
  <w:style w:type="paragraph" w:styleId="ListParagraph">
    <w:name w:val="List Paragraph"/>
    <w:basedOn w:val="Normal"/>
    <w:uiPriority w:val="34"/>
    <w:qFormat/>
    <w:rsid w:val="009B1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C1A"/>
  </w:style>
  <w:style w:type="paragraph" w:styleId="Footer">
    <w:name w:val="footer"/>
    <w:basedOn w:val="Normal"/>
    <w:link w:val="FooterChar"/>
    <w:uiPriority w:val="99"/>
    <w:unhideWhenUsed/>
    <w:rsid w:val="00BF6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C1A"/>
  </w:style>
  <w:style w:type="paragraph" w:styleId="BalloonText">
    <w:name w:val="Balloon Text"/>
    <w:basedOn w:val="Normal"/>
    <w:link w:val="BalloonTextChar"/>
    <w:uiPriority w:val="99"/>
    <w:semiHidden/>
    <w:unhideWhenUsed/>
    <w:rsid w:val="00BF6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C1A"/>
    <w:rPr>
      <w:rFonts w:ascii="Tahoma" w:hAnsi="Tahoma" w:cs="Tahoma"/>
      <w:sz w:val="16"/>
      <w:szCs w:val="16"/>
    </w:rPr>
  </w:style>
  <w:style w:type="paragraph" w:styleId="ListParagraph">
    <w:name w:val="List Paragraph"/>
    <w:basedOn w:val="Normal"/>
    <w:uiPriority w:val="34"/>
    <w:qFormat/>
    <w:rsid w:val="009B1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2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2014</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ractice Document" ma:contentTypeID="0x0101005E3DE8D4CE26B94F9E67D1E726F26DDD009D06BECC3B2B9141829AE092141FEB25" ma:contentTypeVersion="19" ma:contentTypeDescription="" ma:contentTypeScope="" ma:versionID="2c0a14013d9074b31ac490448648cb59">
  <xsd:schema xmlns:xsd="http://www.w3.org/2001/XMLSchema" xmlns:xs="http://www.w3.org/2001/XMLSchema" xmlns:p="http://schemas.microsoft.com/office/2006/metadata/properties" xmlns:ns1="http://schemas.microsoft.com/sharepoint/v3" xmlns:ns3="d3d0bb0d-0b46-4c6d-a2f4-1981166d95c0" targetNamespace="http://schemas.microsoft.com/office/2006/metadata/properties" ma:root="true" ma:fieldsID="30e1f6ede06834ea86f0e04726d1dcd7" ns1:_="" ns3:_="">
    <xsd:import namespace="http://schemas.microsoft.com/sharepoint/v3"/>
    <xsd:import namespace="d3d0bb0d-0b46-4c6d-a2f4-1981166d95c0"/>
    <xsd:element name="properties">
      <xsd:complexType>
        <xsd:sequence>
          <xsd:element name="documentManagement">
            <xsd:complexType>
              <xsd:all>
                <xsd:element ref="ns1:ArticleStartDate" minOccurs="0"/>
                <xsd:element ref="ns3:Contact_x0028_s_x0029_" minOccurs="0"/>
                <xsd:element ref="ns3:Feature" minOccurs="0"/>
                <xsd:element ref="ns3:Abstract" minOccurs="0"/>
                <xsd:element ref="ns1:AverageRating" minOccurs="0"/>
                <xsd:element ref="ns1:LikesCount" minOccurs="0"/>
                <xsd:element ref="ns1:RatingCount" minOccurs="0"/>
                <xsd:element ref="ns1:PublishingRollupImage" minOccurs="0"/>
                <xsd:element ref="ns1:PublishingContact" minOccurs="0"/>
                <xsd:element ref="ns3:da8d35a074d44872bb711c066b24d86d" minOccurs="0"/>
                <xsd:element ref="ns3:lfb45a722fc84f68b6d3dc1a7900189e" minOccurs="0"/>
                <xsd:element ref="ns3:TaxKeywordTaxHTField" minOccurs="0"/>
                <xsd:element ref="ns3:f231d2454d9a4a1f8307c1e55bc8c5fd" minOccurs="0"/>
                <xsd:element ref="ns3:j33b1bc20532487296f1bbbdead35a56" minOccurs="0"/>
                <xsd:element ref="ns3:gd47a4d9fbf547cb9074c093d57d77c0" minOccurs="0"/>
                <xsd:element ref="ns3:TaxCatchAll" minOccurs="0"/>
                <xsd:element ref="ns3:d27838b4b66e4810ae2500678d9ad0e1" minOccurs="0"/>
                <xsd:element ref="ns3:b2528424966f4400b5d92ea883341ad8" minOccurs="0"/>
                <xsd:element ref="ns3:f484770885e6483a8b40a286e9099996" minOccurs="0"/>
                <xsd:element ref="ns3:TaxCatchAllLabel" minOccurs="0"/>
                <xsd:element ref="ns3:ContactUPI" minOccurs="0"/>
                <xsd:element ref="ns3:ContactLoginName" minOccurs="0"/>
                <xsd:element ref="ns3:OwnershipUnitLabel" minOccurs="0"/>
                <xsd:element ref="ns3:UniqueItemId" minOccurs="0"/>
                <xsd:element ref="ns3:EventId" minOccurs="0"/>
                <xsd:element ref="ns3:HF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2"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AverageRating" ma:index="17" nillable="true" ma:displayName="Rating (0-5)" ma:decimals="2" ma:description="Average value of all the ratings that have been submitted" ma:internalName="AverageRating" ma:readOnly="true">
      <xsd:simpleType>
        <xsd:restriction base="dms:Number"/>
      </xsd:simpleType>
    </xsd:element>
    <xsd:element name="LikesCount" ma:index="18" nillable="true" ma:displayName="Number of Likes" ma:internalName="LikesCount">
      <xsd:simpleType>
        <xsd:restriction base="dms:Unknown"/>
      </xsd:simpleType>
    </xsd:element>
    <xsd:element name="RatingCount" ma:index="19" nillable="true" ma:displayName="Number of Ratings" ma:decimals="0" ma:description="Number of ratings submitted" ma:internalName="RatingCount" ma:readOnly="true">
      <xsd:simpleType>
        <xsd:restriction base="dms:Number"/>
      </xsd:simpleType>
    </xsd:element>
    <xsd:element name="PublishingRollupImage" ma:index="20"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PublishingContact" ma:index="21" nillable="true" ma:displayName="Contact" ma:description="Contact is a site column created by the Publishing feature. It is used on the Page Content Type as the person or group who is the contact person for the page."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d0bb0d-0b46-4c6d-a2f4-1981166d95c0" elementFormDefault="qualified">
    <xsd:import namespace="http://schemas.microsoft.com/office/2006/documentManagement/types"/>
    <xsd:import namespace="http://schemas.microsoft.com/office/infopath/2007/PartnerControls"/>
    <xsd:element name="Contact_x0028_s_x0029_" ma:index="4" nillable="true" ma:displayName="Contact(s)" ma:list="UserInfo" ma:SharePointGroup="0" ma:internalName="Contact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ature" ma:index="14" nillable="true" ma:displayName="Feature" ma:default="0" ma:description="Feature this item?" ma:internalName="Feature">
      <xsd:simpleType>
        <xsd:restriction base="dms:Boolean"/>
      </xsd:simpleType>
    </xsd:element>
    <xsd:element name="Abstract" ma:index="15" nillable="true" ma:displayName="Abstract" ma:internalName="Abstract">
      <xsd:simpleType>
        <xsd:restriction base="dms:Note"/>
      </xsd:simpleType>
    </xsd:element>
    <xsd:element name="da8d35a074d44872bb711c066b24d86d" ma:index="24" nillable="true" ma:taxonomy="true" ma:internalName="da8d35a074d44872bb711c066b24d86d" ma:taxonomyFieldName="GeographicArea" ma:displayName="Geographic Area" ma:default="1;#World|181f87ec-6d12-43c8-9f7a-dc47bc14aa64" ma:fieldId="{da8d35a0-74d4-4872-bb71-1c066b24d86d}" ma:taxonomyMulti="true" ma:sspId="3372e26d-2352-49bf-905e-a7b5617c9e22" ma:termSetId="bc82f570-771a-4efe-b637-ab15e81e67d6" ma:anchorId="00000000-0000-0000-0000-000000000000" ma:open="false" ma:isKeyword="false">
      <xsd:complexType>
        <xsd:sequence>
          <xsd:element ref="pc:Terms" minOccurs="0" maxOccurs="1"/>
        </xsd:sequence>
      </xsd:complexType>
    </xsd:element>
    <xsd:element name="lfb45a722fc84f68b6d3dc1a7900189e" ma:index="29" nillable="true" ma:taxonomy="true" ma:internalName="lfb45a722fc84f68b6d3dc1a7900189e" ma:taxonomyFieldName="InformationClassification" ma:displayName="Information Classification" ma:default="3;#Official Use Only|4119b812-446b-4199-aebc-580c95bfd42a" ma:fieldId="{5fb45a72-2fc8-4f68-b6d3-dc1a7900189e}" ma:sspId="3372e26d-2352-49bf-905e-a7b5617c9e22" ma:termSetId="64584bab-8e1a-4e77-9a74-729fd66acaac"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3372e26d-2352-49bf-905e-a7b5617c9e22" ma:termSetId="00000000-0000-0000-0000-000000000000" ma:anchorId="00000000-0000-0000-0000-000000000000" ma:open="true" ma:isKeyword="true">
      <xsd:complexType>
        <xsd:sequence>
          <xsd:element ref="pc:Terms" minOccurs="0" maxOccurs="1"/>
        </xsd:sequence>
      </xsd:complexType>
    </xsd:element>
    <xsd:element name="f231d2454d9a4a1f8307c1e55bc8c5fd" ma:index="31" nillable="true" ma:taxonomy="true" ma:internalName="f231d2454d9a4a1f8307c1e55bc8c5fd" ma:taxonomyFieldName="OwnershipUnit" ma:displayName="Ownership Unit" ma:default="727;#Community Driven Development|f58cdd8d-687e-422f-aae0-4be5d4cb4394" ma:fieldId="{f231d245-4d9a-4a1f-8307-c1e55bc8c5fd}" ma:sspId="3372e26d-2352-49bf-905e-a7b5617c9e22" ma:termSetId="18c80149-e1cc-4689-81ca-9f56a208dd0e" ma:anchorId="00000000-0000-0000-0000-000000000000" ma:open="false" ma:isKeyword="false">
      <xsd:complexType>
        <xsd:sequence>
          <xsd:element ref="pc:Terms" minOccurs="0" maxOccurs="1"/>
        </xsd:sequence>
      </xsd:complexType>
    </xsd:element>
    <xsd:element name="j33b1bc20532487296f1bbbdead35a56" ma:index="32" nillable="true" ma:taxonomy="true" ma:internalName="j33b1bc20532487296f1bbbdead35a56" ma:taxonomyFieldName="HashTags" ma:displayName="HashTags" ma:fieldId="{333b1bc2-0532-4872-96f1-bbbdead35a56}" ma:taxonomyMulti="true" ma:sspId="00000000-0000-0000-0000-000000000000" ma:termSetId="3ceb0050-69a1-40e7-a427-83e2fac80c27" ma:anchorId="00000000-0000-0000-0000-000000000000" ma:open="false" ma:isKeyword="false">
      <xsd:complexType>
        <xsd:sequence>
          <xsd:element ref="pc:Terms" minOccurs="0" maxOccurs="1"/>
        </xsd:sequence>
      </xsd:complexType>
    </xsd:element>
    <xsd:element name="gd47a4d9fbf547cb9074c093d57d77c0" ma:index="33" nillable="true" ma:taxonomy="true" ma:internalName="gd47a4d9fbf547cb9074c093d57d77c0" ma:taxonomyFieldName="DocumentType" ma:displayName="Document Type" ma:default="" ma:fieldId="{0d47a4d9-fbf5-47cb-9074-c093d57d77c0}" ma:sspId="3372e26d-2352-49bf-905e-a7b5617c9e22" ma:termSetId="fe5d0590-9a37-47b6-bc2b-3c53aa671283"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bb80d5f9-9916-4a53-a479-b07d1ecdeeee}" ma:internalName="TaxCatchAll" ma:showField="CatchAllData" ma:web="48031829-2134-47fc-970a-77ae92489cb1">
      <xsd:complexType>
        <xsd:complexContent>
          <xsd:extension base="dms:MultiChoiceLookup">
            <xsd:sequence>
              <xsd:element name="Value" type="dms:Lookup" maxOccurs="unbounded" minOccurs="0" nillable="true"/>
            </xsd:sequence>
          </xsd:extension>
        </xsd:complexContent>
      </xsd:complexType>
    </xsd:element>
    <xsd:element name="d27838b4b66e4810ae2500678d9ad0e1" ma:index="35" nillable="true" ma:taxonomy="true" ma:internalName="d27838b4b66e4810ae2500678d9ad0e1" ma:taxonomyFieldName="Topic_x0028_s_x0029_" ma:displayName="Topic(s)" ma:default="" ma:fieldId="{d27838b4-b66e-4810-ae25-00678d9ad0e1}" ma:taxonomyMulti="true" ma:sspId="3372e26d-2352-49bf-905e-a7b5617c9e22" ma:termSetId="52c8dc5b-2000-4eb2-836c-73f156eae2f8" ma:anchorId="00000000-0000-0000-0000-000000000000" ma:open="false" ma:isKeyword="false">
      <xsd:complexType>
        <xsd:sequence>
          <xsd:element ref="pc:Terms" minOccurs="0" maxOccurs="1"/>
        </xsd:sequence>
      </xsd:complexType>
    </xsd:element>
    <xsd:element name="b2528424966f4400b5d92ea883341ad8" ma:index="36" nillable="true" ma:taxonomy="true" ma:internalName="b2528424966f4400b5d92ea883341ad8" ma:taxonomyFieldName="Source_x002d_Sponsor" ma:displayName="Internal Sponsor" ma:default="" ma:fieldId="{b2528424-966f-4400-b5d9-2ea883341ad8}" ma:sspId="3372e26d-2352-49bf-905e-a7b5617c9e22" ma:termSetId="c1dc34fa-d16b-4d70-bdd2-768a61141102" ma:anchorId="00000000-0000-0000-0000-000000000000" ma:open="false" ma:isKeyword="false">
      <xsd:complexType>
        <xsd:sequence>
          <xsd:element ref="pc:Terms" minOccurs="0" maxOccurs="1"/>
        </xsd:sequence>
      </xsd:complexType>
    </xsd:element>
    <xsd:element name="f484770885e6483a8b40a286e9099996" ma:index="37" nillable="true" ma:taxonomy="true" ma:internalName="f484770885e6483a8b40a286e9099996" ma:taxonomyFieldName="Development_x0020_Challenge" ma:displayName="Development Challenge" ma:default="" ma:fieldId="{f4847708-85e6-483a-8b40-a286e9099996}" ma:sspId="3372e26d-2352-49bf-905e-a7b5617c9e22" ma:termSetId="f6b4c6cd-8e2f-4709-89c2-38804f6fb0a2" ma:anchorId="00000000-0000-0000-0000-000000000000" ma:open="true" ma:isKeyword="false">
      <xsd:complexType>
        <xsd:sequence>
          <xsd:element ref="pc:Terms" minOccurs="0" maxOccurs="1"/>
        </xsd:sequence>
      </xsd:complexType>
    </xsd:element>
    <xsd:element name="TaxCatchAllLabel" ma:index="38" nillable="true" ma:displayName="Taxonomy Catch All Column1" ma:hidden="true" ma:list="{bb80d5f9-9916-4a53-a479-b07d1ecdeeee}" ma:internalName="TaxCatchAllLabel" ma:readOnly="true" ma:showField="CatchAllDataLabel" ma:web="48031829-2134-47fc-970a-77ae92489cb1">
      <xsd:complexType>
        <xsd:complexContent>
          <xsd:extension base="dms:MultiChoiceLookup">
            <xsd:sequence>
              <xsd:element name="Value" type="dms:Lookup" maxOccurs="unbounded" minOccurs="0" nillable="true"/>
            </xsd:sequence>
          </xsd:extension>
        </xsd:complexContent>
      </xsd:complexType>
    </xsd:element>
    <xsd:element name="ContactUPI" ma:index="39" nillable="true" ma:displayName="ContactUPI" ma:internalName="ContactUPI">
      <xsd:simpleType>
        <xsd:restriction base="dms:Text">
          <xsd:maxLength value="255"/>
        </xsd:restriction>
      </xsd:simpleType>
    </xsd:element>
    <xsd:element name="ContactLoginName" ma:index="40" nillable="true" ma:displayName="ContactLoginName" ma:internalName="ContactLoginName">
      <xsd:simpleType>
        <xsd:restriction base="dms:Text">
          <xsd:maxLength value="255"/>
        </xsd:restriction>
      </xsd:simpleType>
    </xsd:element>
    <xsd:element name="OwnershipUnitLabel" ma:index="41" nillable="true" ma:displayName="OwnershipUnitLabel" ma:internalName="OwnershipUnitLabel">
      <xsd:simpleType>
        <xsd:restriction base="dms:Text">
          <xsd:maxLength value="255"/>
        </xsd:restriction>
      </xsd:simpleType>
    </xsd:element>
    <xsd:element name="UniqueItemId" ma:index="42" nillable="true" ma:displayName="UniqueItemId" ma:internalName="UniqueItemId">
      <xsd:simpleType>
        <xsd:restriction base="dms:Text">
          <xsd:maxLength value="20"/>
        </xsd:restriction>
      </xsd:simpleType>
    </xsd:element>
    <xsd:element name="EventId" ma:index="43" nillable="true" ma:displayName="EventId" ma:internalName="EventId">
      <xsd:simpleType>
        <xsd:restriction base="dms:Text">
          <xsd:maxLength value="255"/>
        </xsd:restriction>
      </xsd:simpleType>
    </xsd:element>
    <xsd:element name="HF_x0020_Document_x0020_Type" ma:index="44" nillable="true" ma:displayName="HF Document Type" ma:format="Dropdown" ma:internalName="HF_x0020_Document_x0020_Type">
      <xsd:simpleType>
        <xsd:restriction base="dms:Choice">
          <xsd:enumeration value="ASA Report"/>
          <xsd:enumeration value="Blog"/>
          <xsd:enumeration value="BTOR"/>
          <xsd:enumeration value="Case Study"/>
          <xsd:enumeration value="Concept Note"/>
          <xsd:enumeration value="Country Partnership Framework (CPF)"/>
          <xsd:enumeration value="Dataset"/>
          <xsd:enumeration value="Decision Note"/>
          <xsd:enumeration value="Discussion thread"/>
          <xsd:enumeration value="HFSA"/>
          <xsd:enumeration value="HNP Discussion Paper"/>
          <xsd:enumeration value="HNP Knowledge Brief"/>
          <xsd:enumeration value="Implementation Completion Report (ICR)"/>
          <xsd:enumeration value="IEG Report"/>
          <xsd:enumeration value="Impact Evaluation"/>
          <xsd:enumeration value="Loans/Acts"/>
          <xsd:enumeration value="Meeting Minutes"/>
          <xsd:enumeration value="Meeting Report"/>
          <xsd:enumeration value="Models/Survey"/>
          <xsd:enumeration value="Newsletter"/>
          <xsd:enumeration value="Project Appraisal Document (PAD)"/>
          <xsd:enumeration value="Podcast"/>
          <xsd:enumeration value="Policy Note"/>
          <xsd:enumeration value="Policy Proposal/White Paper"/>
          <xsd:enumeration value="Policy Research Working Paper"/>
          <xsd:enumeration value="Presentation"/>
          <xsd:enumeration value="Public Expenditure Review (PER)"/>
          <xsd:enumeration value="Public Expenditure Tracking Survey (PETS)"/>
          <xsd:enumeration value="Scientific/Research Journal Article"/>
          <xsd:enumeration value="Systematic Country Diagnostics (SCD)"/>
          <xsd:enumeration value="TOR"/>
          <xsd:enumeration value="Transcripts"/>
          <xsd:enumeration value="Video/Webcast"/>
          <xsd:enumeration value="WBG Discussion Pap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/gsg/CDD/Documents/Forms/EditPage.aspx</Edit>
</FormUrls>
</file>

<file path=customXml/item6.xml><?xml version="1.0" encoding="utf-8"?>
<?mso-contentType ?>
<SharedContentType xmlns="Microsoft.SharePoint.Taxonomy.ContentTypeSync" SourceId="3372e26d-2352-49bf-905e-a7b5617c9e22" ContentTypeId="0x0101005E3DE8D4CE26B94F9E67D1E726F26DDD" PreviousValue="false"/>
</file>

<file path=customXml/item7.xml><?xml version="1.0" encoding="utf-8"?>
<p:properties xmlns:p="http://schemas.microsoft.com/office/2006/metadata/properties" xmlns:xsi="http://www.w3.org/2001/XMLSchema-instance" xmlns:pc="http://schemas.microsoft.com/office/infopath/2007/PartnerControls">
  <documentManagement>
    <lfb45a722fc84f68b6d3dc1a7900189e xmlns="d3d0bb0d-0b46-4c6d-a2f4-1981166d95c0">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lfb45a722fc84f68b6d3dc1a7900189e>
    <UniqueItemId xmlns="d3d0bb0d-0b46-4c6d-a2f4-1981166d95c0">CDD_DOCUM_611</UniqueItemId>
    <ContactUPI xmlns="d3d0bb0d-0b46-4c6d-a2f4-1981166d95c0" xsi:nil="true"/>
    <b2528424966f4400b5d92ea883341ad8 xmlns="d3d0bb0d-0b46-4c6d-a2f4-1981166d95c0">
      <Terms xmlns="http://schemas.microsoft.com/office/infopath/2007/PartnerControls">
        <TermInfo xmlns="http://schemas.microsoft.com/office/infopath/2007/PartnerControls">
          <TermName xmlns="http://schemas.microsoft.com/office/infopath/2007/PartnerControls">World Bank Group (WBG)</TermName>
          <TermId xmlns="http://schemas.microsoft.com/office/infopath/2007/PartnerControls">26302eb1-ec78-4f90-9354-a429b34938d0</TermId>
        </TermInfo>
      </Terms>
    </b2528424966f4400b5d92ea883341ad8>
    <TaxCatchAll xmlns="d3d0bb0d-0b46-4c6d-a2f4-1981166d95c0">
      <Value>727</Value>
      <Value>3</Value>
      <Value>2</Value>
      <Value>1</Value>
    </TaxCatchAll>
    <da8d35a074d44872bb711c066b24d86d xmlns="d3d0bb0d-0b46-4c6d-a2f4-1981166d95c0">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da8d35a074d44872bb711c066b24d86d>
    <ContactLoginName xmlns="d3d0bb0d-0b46-4c6d-a2f4-1981166d95c0" xsi:nil="true"/>
    <Contact_x0028_s_x0029_ xmlns="d3d0bb0d-0b46-4c6d-a2f4-1981166d95c0">
      <UserInfo>
        <DisplayName/>
        <AccountId xsi:nil="true"/>
        <AccountType/>
      </UserInfo>
    </Contact_x0028_s_x0029_>
    <Abstract xmlns="d3d0bb0d-0b46-4c6d-a2f4-1981166d95c0" xsi:nil="true"/>
    <LikesCount xmlns="http://schemas.microsoft.com/sharepoint/v3" xsi:nil="true"/>
    <PublishingRollupImage xmlns="http://schemas.microsoft.com/sharepoint/v3" xsi:nil="true"/>
    <gd47a4d9fbf547cb9074c093d57d77c0 xmlns="d3d0bb0d-0b46-4c6d-a2f4-1981166d95c0">
      <Terms xmlns="http://schemas.microsoft.com/office/infopath/2007/PartnerControls"/>
    </gd47a4d9fbf547cb9074c093d57d77c0>
    <Feature xmlns="d3d0bb0d-0b46-4c6d-a2f4-1981166d95c0">false</Feature>
    <f231d2454d9a4a1f8307c1e55bc8c5fd xmlns="d3d0bb0d-0b46-4c6d-a2f4-1981166d95c0">
      <Terms xmlns="http://schemas.microsoft.com/office/infopath/2007/PartnerControls">
        <TermInfo xmlns="http://schemas.microsoft.com/office/infopath/2007/PartnerControls">
          <TermName xmlns="http://schemas.microsoft.com/office/infopath/2007/PartnerControls">Community Driven Development</TermName>
          <TermId xmlns="http://schemas.microsoft.com/office/infopath/2007/PartnerControls">f58cdd8d-687e-422f-aae0-4be5d4cb4394</TermId>
        </TermInfo>
      </Terms>
    </f231d2454d9a4a1f8307c1e55bc8c5fd>
    <OwnershipUnitLabel xmlns="d3d0bb0d-0b46-4c6d-a2f4-1981166d95c0">Community Driven Development</OwnershipUnitLabel>
    <ArticleStartDate xmlns="http://schemas.microsoft.com/sharepoint/v3" xsi:nil="true"/>
    <f484770885e6483a8b40a286e9099996 xmlns="d3d0bb0d-0b46-4c6d-a2f4-1981166d95c0">
      <Terms xmlns="http://schemas.microsoft.com/office/infopath/2007/PartnerControls"/>
    </f484770885e6483a8b40a286e9099996>
    <TaxKeywordTaxHTField xmlns="d3d0bb0d-0b46-4c6d-a2f4-1981166d95c0">
      <Terms xmlns="http://schemas.microsoft.com/office/infopath/2007/PartnerControls"/>
    </TaxKeywordTaxHTField>
    <j33b1bc20532487296f1bbbdead35a56 xmlns="d3d0bb0d-0b46-4c6d-a2f4-1981166d95c0">
      <Terms xmlns="http://schemas.microsoft.com/office/infopath/2007/PartnerControls"/>
    </j33b1bc20532487296f1bbbdead35a56>
    <d27838b4b66e4810ae2500678d9ad0e1 xmlns="d3d0bb0d-0b46-4c6d-a2f4-1981166d95c0">
      <Terms xmlns="http://schemas.microsoft.com/office/infopath/2007/PartnerControls"/>
    </d27838b4b66e4810ae2500678d9ad0e1>
    <PublishingContact xmlns="http://schemas.microsoft.com/sharepoint/v3">
      <UserInfo>
        <DisplayName/>
        <AccountId xsi:nil="true"/>
        <AccountType/>
      </UserInfo>
    </PublishingContact>
    <EventId xmlns="d3d0bb0d-0b46-4c6d-a2f4-1981166d95c0" xsi:nil="true"/>
    <HF_x0020_Document_x0020_Type xmlns="d3d0bb0d-0b46-4c6d-a2f4-1981166d95c0" xsi:nil="true"/>
  </documentManagement>
</p:properties>
</file>

<file path=customXml/itemProps1.xml><?xml version="1.0" encoding="utf-8"?>
<ds:datastoreItem xmlns:ds="http://schemas.openxmlformats.org/officeDocument/2006/customXml" ds:itemID="{F9AA5FDD-98E1-49EE-9C43-07C132902A57}"/>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8E463DCC-AD20-483B-A52F-6A2F81C73EA5}"/>
</file>

<file path=customXml/itemProps4.xml><?xml version="1.0" encoding="utf-8"?>
<ds:datastoreItem xmlns:ds="http://schemas.openxmlformats.org/officeDocument/2006/customXml" ds:itemID="{FE7CB392-0E87-4DEA-BE35-C55D0955907B}"/>
</file>

<file path=customXml/itemProps5.xml><?xml version="1.0" encoding="utf-8"?>
<ds:datastoreItem xmlns:ds="http://schemas.openxmlformats.org/officeDocument/2006/customXml" ds:itemID="{3486DD58-B1D8-4B1C-B103-20DA56B5C202}"/>
</file>

<file path=customXml/itemProps6.xml><?xml version="1.0" encoding="utf-8"?>
<ds:datastoreItem xmlns:ds="http://schemas.openxmlformats.org/officeDocument/2006/customXml" ds:itemID="{B962A3E2-AAA8-4C9F-A259-D41F7D81E7CD}"/>
</file>

<file path=customXml/itemProps7.xml><?xml version="1.0" encoding="utf-8"?>
<ds:datastoreItem xmlns:ds="http://schemas.openxmlformats.org/officeDocument/2006/customXml" ds:itemID="{D7E2168E-189C-418C-9BB2-F8071C3C883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PNPM RURAL 2012 - 2015 EVALUATION</vt:lpstr>
    </vt:vector>
  </TitlesOfParts>
  <Company>The World Bank Group</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PNPM RURAL 2012 - 2015 EVALUATION</dc:title>
  <dc:creator>Lily Hoo</dc:creator>
  <cp:lastModifiedBy>Kaori Oshima</cp:lastModifiedBy>
  <cp:revision>2</cp:revision>
  <dcterms:created xsi:type="dcterms:W3CDTF">2014-12-11T21:31:00Z</dcterms:created>
  <dcterms:modified xsi:type="dcterms:W3CDTF">2014-12-11T21:31:00Z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0x0101005E3DE8D4CE26B94F9E67D1E726F26DDD009D06BECC3B2B9141829AE092141FEB25</vt:lpwstr>
  </property>
  <property fmtid="{D5CDD505-2E9C-101B-9397-08002B2CF9AE}" pid="3" name="InformationClassification">
    <vt:lpwstr>3;#Official Use Only|4119b812-446b-4199-aebc-580c95bfd42a</vt:lpwstr>
  </property>
  <property fmtid="{D5CDD505-2E9C-101B-9397-08002B2CF9AE}" pid="4" name="TaxKeyword">
    <vt:lpwstr/>
  </property>
  <property fmtid="{D5CDD505-2E9C-101B-9397-08002B2CF9AE}" pid="5" name="Source_x002d_Sponsor">
    <vt:lpwstr>2;#World Bank Group (WBG)|26302eb1-ec78-4f90-9354-a429b34938d0</vt:lpwstr>
  </property>
  <property fmtid="{D5CDD505-2E9C-101B-9397-08002B2CF9AE}" pid="6" name="GeographicArea">
    <vt:lpwstr>1;#World|181f87ec-6d12-43c8-9f7a-dc47bc14aa64</vt:lpwstr>
  </property>
  <property fmtid="{D5CDD505-2E9C-101B-9397-08002B2CF9AE}" pid="7" name="Source-Sponsor">
    <vt:lpwstr>2</vt:lpwstr>
  </property>
  <property fmtid="{D5CDD505-2E9C-101B-9397-08002B2CF9AE}" pid="8" name="OwnershipUnit">
    <vt:lpwstr>727;#Community Driven Development|f58cdd8d-687e-422f-aae0-4be5d4cb4394</vt:lpwstr>
  </property>
  <property fmtid="{D5CDD505-2E9C-101B-9397-08002B2CF9AE}" pid="9" name="Topic_x0028_s_x0029_">
    <vt:lpwstr/>
  </property>
  <property fmtid="{D5CDD505-2E9C-101B-9397-08002B2CF9AE}" pid="10" name="HashTags">
    <vt:lpwstr/>
  </property>
  <property fmtid="{D5CDD505-2E9C-101B-9397-08002B2CF9AE}" pid="11" name="DocumentType">
    <vt:lpwstr/>
  </property>
  <property fmtid="{D5CDD505-2E9C-101B-9397-08002B2CF9AE}" pid="12" name="Development_x0020_Challenge">
    <vt:lpwstr/>
  </property>
  <property fmtid="{D5CDD505-2E9C-101B-9397-08002B2CF9AE}" pid="13" name="Topic(s)">
    <vt:lpwstr/>
  </property>
  <property fmtid="{D5CDD505-2E9C-101B-9397-08002B2CF9AE}" pid="14" name="Development Challenge">
    <vt:lpwstr/>
  </property>
</Properties>
</file>