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C41D2" w14:textId="77777777" w:rsidR="009E7E52" w:rsidRDefault="00650E26" w:rsidP="008F5019">
      <w:pPr>
        <w:pStyle w:val="NoSpacing"/>
        <w:jc w:val="center"/>
        <w:rPr>
          <w:b/>
          <w:i/>
          <w:sz w:val="24"/>
        </w:rPr>
      </w:pPr>
      <w:bookmarkStart w:id="0" w:name="_GoBack"/>
      <w:r w:rsidRPr="008F5019">
        <w:rPr>
          <w:b/>
          <w:i/>
          <w:sz w:val="24"/>
        </w:rPr>
        <w:t xml:space="preserve">How women’s </w:t>
      </w:r>
      <w:r w:rsidR="001F03DE" w:rsidRPr="008F5019">
        <w:rPr>
          <w:b/>
          <w:i/>
          <w:sz w:val="24"/>
        </w:rPr>
        <w:t>self-help</w:t>
      </w:r>
      <w:r w:rsidRPr="008F5019">
        <w:rPr>
          <w:b/>
          <w:i/>
          <w:sz w:val="24"/>
        </w:rPr>
        <w:t xml:space="preserve"> groups are </w:t>
      </w:r>
      <w:r w:rsidR="001E738F" w:rsidRPr="008F5019">
        <w:rPr>
          <w:b/>
          <w:i/>
          <w:sz w:val="24"/>
        </w:rPr>
        <w:t xml:space="preserve">supporting </w:t>
      </w:r>
    </w:p>
    <w:p w14:paraId="1E35A652" w14:textId="5628F357" w:rsidR="00650E26" w:rsidRPr="008F5019" w:rsidRDefault="001E738F" w:rsidP="008F5019">
      <w:pPr>
        <w:pStyle w:val="NoSpacing"/>
        <w:jc w:val="center"/>
        <w:rPr>
          <w:b/>
          <w:i/>
          <w:sz w:val="24"/>
        </w:rPr>
      </w:pPr>
      <w:r w:rsidRPr="008F5019">
        <w:rPr>
          <w:b/>
          <w:i/>
          <w:sz w:val="24"/>
        </w:rPr>
        <w:t xml:space="preserve">the </w:t>
      </w:r>
      <w:r w:rsidR="00650E26" w:rsidRPr="008F5019">
        <w:rPr>
          <w:b/>
          <w:i/>
          <w:sz w:val="24"/>
        </w:rPr>
        <w:t xml:space="preserve">fight against the COVID </w:t>
      </w:r>
      <w:r w:rsidRPr="008F5019">
        <w:rPr>
          <w:b/>
          <w:i/>
          <w:sz w:val="24"/>
        </w:rPr>
        <w:t xml:space="preserve">outbreak </w:t>
      </w:r>
      <w:r w:rsidR="00650E26" w:rsidRPr="008F5019">
        <w:rPr>
          <w:b/>
          <w:i/>
          <w:sz w:val="24"/>
        </w:rPr>
        <w:t>in India</w:t>
      </w:r>
      <w:r w:rsidR="00C068D1" w:rsidRPr="008F5019">
        <w:rPr>
          <w:b/>
          <w:i/>
          <w:sz w:val="24"/>
        </w:rPr>
        <w:t>?</w:t>
      </w:r>
    </w:p>
    <w:p w14:paraId="0B3A4C05" w14:textId="4D5F86E1" w:rsidR="00227D8D" w:rsidRPr="008F5019" w:rsidRDefault="00181762" w:rsidP="008F5019">
      <w:pPr>
        <w:pStyle w:val="NoSpacing"/>
        <w:jc w:val="center"/>
        <w:rPr>
          <w:sz w:val="24"/>
        </w:rPr>
      </w:pPr>
      <w:r>
        <w:rPr>
          <w:sz w:val="24"/>
        </w:rPr>
        <w:t xml:space="preserve">Note by </w:t>
      </w:r>
      <w:r w:rsidR="00227D8D" w:rsidRPr="008F5019">
        <w:rPr>
          <w:sz w:val="24"/>
        </w:rPr>
        <w:t>Varun Singh and Gayatri Acharya</w:t>
      </w:r>
      <w:r w:rsidR="0054148C">
        <w:rPr>
          <w:sz w:val="24"/>
        </w:rPr>
        <w:t xml:space="preserve"> </w:t>
      </w:r>
      <w:bookmarkEnd w:id="0"/>
      <w:r w:rsidR="0054148C">
        <w:rPr>
          <w:sz w:val="24"/>
        </w:rPr>
        <w:t xml:space="preserve">(31 </w:t>
      </w:r>
      <w:proofErr w:type="gramStart"/>
      <w:r w:rsidR="0054148C">
        <w:rPr>
          <w:sz w:val="24"/>
        </w:rPr>
        <w:t>march</w:t>
      </w:r>
      <w:proofErr w:type="gramEnd"/>
      <w:r w:rsidR="0054148C">
        <w:rPr>
          <w:sz w:val="24"/>
        </w:rPr>
        <w:t xml:space="preserve"> 2020)</w:t>
      </w:r>
    </w:p>
    <w:p w14:paraId="5AD6BDE0" w14:textId="77777777" w:rsidR="00C068D1" w:rsidRPr="008F5019" w:rsidRDefault="00C068D1" w:rsidP="008F5019">
      <w:pPr>
        <w:pStyle w:val="NoSpacing"/>
        <w:jc w:val="center"/>
        <w:rPr>
          <w:sz w:val="24"/>
        </w:rPr>
      </w:pPr>
    </w:p>
    <w:p w14:paraId="7324F5F4" w14:textId="123D5890" w:rsidR="00650E26" w:rsidRDefault="00650E26" w:rsidP="00650E26">
      <w:pPr>
        <w:jc w:val="both"/>
        <w:rPr>
          <w:b/>
          <w:i/>
        </w:rPr>
      </w:pPr>
      <w:r>
        <w:t xml:space="preserve">As India fights back the coronavirus pandemic with an </w:t>
      </w:r>
      <w:r w:rsidR="001F03DE">
        <w:t>unpre</w:t>
      </w:r>
      <w:r w:rsidR="00227D8D">
        <w:t>c</w:t>
      </w:r>
      <w:r w:rsidR="001F03DE">
        <w:t>e</w:t>
      </w:r>
      <w:r w:rsidR="00227D8D">
        <w:t>de</w:t>
      </w:r>
      <w:r w:rsidR="001F03DE">
        <w:t>nted</w:t>
      </w:r>
      <w:r>
        <w:t xml:space="preserve">, </w:t>
      </w:r>
      <w:r w:rsidR="008F5019">
        <w:t>21-day</w:t>
      </w:r>
      <w:r w:rsidR="00227D8D">
        <w:t xml:space="preserve">, </w:t>
      </w:r>
      <w:r w:rsidR="001F03DE">
        <w:t>nationwide</w:t>
      </w:r>
      <w:r>
        <w:t xml:space="preserve"> lockdown of 1.3 billion </w:t>
      </w:r>
      <w:r w:rsidR="001F03DE">
        <w:t>people</w:t>
      </w:r>
      <w:r>
        <w:t>, the women</w:t>
      </w:r>
      <w:r w:rsidR="00227D8D">
        <w:t xml:space="preserve">’s </w:t>
      </w:r>
      <w:r>
        <w:t xml:space="preserve">self-help groups (SHGs), supported under </w:t>
      </w:r>
      <w:r w:rsidR="00A54A31">
        <w:t xml:space="preserve">the </w:t>
      </w:r>
      <w:r w:rsidR="00BA4BBA">
        <w:t xml:space="preserve">World Bank supported </w:t>
      </w:r>
      <w:r w:rsidR="00A54A31">
        <w:t>National Rural Livelihood</w:t>
      </w:r>
      <w:r w:rsidR="00BA4BBA">
        <w:t xml:space="preserve"> Mission</w:t>
      </w:r>
      <w:r>
        <w:rPr>
          <w:rStyle w:val="FootnoteReference"/>
        </w:rPr>
        <w:footnoteReference w:id="1"/>
      </w:r>
      <w:r>
        <w:t xml:space="preserve">, have emerged as </w:t>
      </w:r>
      <w:r w:rsidR="00227D8D">
        <w:t xml:space="preserve">important </w:t>
      </w:r>
      <w:r w:rsidR="001F03DE">
        <w:t>community-based</w:t>
      </w:r>
      <w:r>
        <w:t xml:space="preserve"> platform</w:t>
      </w:r>
      <w:r w:rsidR="00BA4BBA">
        <w:t>s</w:t>
      </w:r>
      <w:r>
        <w:t xml:space="preserve"> that governments are leveraging. </w:t>
      </w:r>
      <w:r w:rsidR="0049739C">
        <w:t>What s</w:t>
      </w:r>
      <w:r w:rsidR="00D7494E">
        <w:t>t</w:t>
      </w:r>
      <w:r w:rsidR="0049739C">
        <w:t>a</w:t>
      </w:r>
      <w:r w:rsidR="00D7494E">
        <w:t>r</w:t>
      </w:r>
      <w:r w:rsidR="0049739C">
        <w:t xml:space="preserve">ted as a leap of faith some 15 years ago is paying off in spades. </w:t>
      </w:r>
      <w:r w:rsidRPr="00525567">
        <w:t xml:space="preserve">State Governments and District Administrations across India are leveraging the </w:t>
      </w:r>
      <w:r>
        <w:t xml:space="preserve">social capital and </w:t>
      </w:r>
      <w:r w:rsidR="00BA4BBA">
        <w:t xml:space="preserve">the </w:t>
      </w:r>
      <w:r>
        <w:t xml:space="preserve">social outreach of </w:t>
      </w:r>
      <w:r w:rsidR="00227D8D">
        <w:t xml:space="preserve">these </w:t>
      </w:r>
      <w:r>
        <w:t>w</w:t>
      </w:r>
      <w:r w:rsidRPr="00525567">
        <w:t xml:space="preserve">omen’s </w:t>
      </w:r>
      <w:r>
        <w:t xml:space="preserve">SHGs </w:t>
      </w:r>
      <w:r w:rsidRPr="00525567">
        <w:t>to meet critical shortage</w:t>
      </w:r>
      <w:r>
        <w:t>s</w:t>
      </w:r>
      <w:r w:rsidRPr="00525567">
        <w:t xml:space="preserve"> in </w:t>
      </w:r>
      <w:r>
        <w:t xml:space="preserve">masks and </w:t>
      </w:r>
      <w:r w:rsidR="001F03DE">
        <w:t>sanitizers</w:t>
      </w:r>
      <w:r>
        <w:t xml:space="preserve">, run community </w:t>
      </w:r>
      <w:r w:rsidR="001F03DE">
        <w:t>kitchens</w:t>
      </w:r>
      <w:r>
        <w:t xml:space="preserve"> </w:t>
      </w:r>
      <w:r w:rsidR="00227D8D">
        <w:t xml:space="preserve">and restore </w:t>
      </w:r>
      <w:r>
        <w:t xml:space="preserve">fresh food supplies, </w:t>
      </w:r>
      <w:r w:rsidR="00227D8D">
        <w:t xml:space="preserve">provide food and </w:t>
      </w:r>
      <w:r>
        <w:t>support</w:t>
      </w:r>
      <w:r w:rsidR="00227D8D">
        <w:t xml:space="preserve"> to </w:t>
      </w:r>
      <w:r>
        <w:t xml:space="preserve">vulnerable </w:t>
      </w:r>
      <w:r w:rsidR="00227D8D">
        <w:t>and high</w:t>
      </w:r>
      <w:r w:rsidR="00181762">
        <w:t>-</w:t>
      </w:r>
      <w:r w:rsidR="00227D8D">
        <w:t>risk</w:t>
      </w:r>
      <w:r w:rsidR="00181762">
        <w:t xml:space="preserve"> families</w:t>
      </w:r>
      <w:r>
        <w:t xml:space="preserve">, </w:t>
      </w:r>
      <w:r w:rsidR="00227D8D">
        <w:t xml:space="preserve">provide financial services in rural areas, </w:t>
      </w:r>
      <w:r>
        <w:t xml:space="preserve">and </w:t>
      </w:r>
      <w:r w:rsidR="00BE5733">
        <w:t xml:space="preserve">disseminate COVID </w:t>
      </w:r>
      <w:r w:rsidR="001F03DE">
        <w:t>advisor</w:t>
      </w:r>
      <w:r w:rsidR="00BE5733">
        <w:t xml:space="preserve">ies among </w:t>
      </w:r>
      <w:r w:rsidR="00BA4BBA">
        <w:t xml:space="preserve">rural </w:t>
      </w:r>
      <w:r w:rsidR="00BE5733">
        <w:t xml:space="preserve">communities. </w:t>
      </w:r>
      <w:r w:rsidR="0049739C">
        <w:t xml:space="preserve">In </w:t>
      </w:r>
      <w:r w:rsidR="00D7494E">
        <w:t>“</w:t>
      </w:r>
      <w:r w:rsidR="0049739C">
        <w:t>war time</w:t>
      </w:r>
      <w:r w:rsidR="00D7494E">
        <w:t>”</w:t>
      </w:r>
      <w:r w:rsidR="0049739C">
        <w:t>, th</w:t>
      </w:r>
      <w:r w:rsidR="00A54A31">
        <w:t xml:space="preserve">ese </w:t>
      </w:r>
      <w:r w:rsidR="008F5019">
        <w:t>institutional</w:t>
      </w:r>
      <w:r w:rsidR="00A54A31">
        <w:t xml:space="preserve"> </w:t>
      </w:r>
      <w:r w:rsidR="0049739C">
        <w:t>platform</w:t>
      </w:r>
      <w:r w:rsidR="00A54A31">
        <w:t>s of poor</w:t>
      </w:r>
      <w:r w:rsidR="0049739C">
        <w:t xml:space="preserve"> </w:t>
      </w:r>
      <w:r w:rsidR="00A54A31">
        <w:t xml:space="preserve">women are </w:t>
      </w:r>
      <w:r w:rsidR="0049739C">
        <w:t xml:space="preserve">proving </w:t>
      </w:r>
      <w:r w:rsidR="00A54A31">
        <w:t xml:space="preserve">their </w:t>
      </w:r>
      <w:r w:rsidR="0049739C">
        <w:t xml:space="preserve">strength. </w:t>
      </w:r>
      <w:r w:rsidR="00BE5733">
        <w:t xml:space="preserve">This note </w:t>
      </w:r>
      <w:r w:rsidR="008F5019">
        <w:t>summarizes</w:t>
      </w:r>
      <w:r w:rsidR="00BE5733">
        <w:t xml:space="preserve"> the early examples </w:t>
      </w:r>
      <w:r w:rsidR="0049739C">
        <w:t>of responses that are spearheaded by the 60 million strong women led groups of India.</w:t>
      </w:r>
    </w:p>
    <w:p w14:paraId="6BFC870D" w14:textId="238D86A5" w:rsidR="00650E26" w:rsidRDefault="00181762" w:rsidP="00650E26">
      <w:pPr>
        <w:jc w:val="both"/>
      </w:pPr>
      <w:r>
        <w:rPr>
          <w:b/>
          <w:i/>
        </w:rPr>
        <w:t xml:space="preserve">On the frontline of the COVID health response: </w:t>
      </w:r>
      <w:r w:rsidR="00650E26" w:rsidRPr="00550CCB">
        <w:rPr>
          <w:b/>
          <w:i/>
        </w:rPr>
        <w:t xml:space="preserve">Running </w:t>
      </w:r>
      <w:r w:rsidR="00650E26">
        <w:rPr>
          <w:b/>
          <w:i/>
        </w:rPr>
        <w:t>h</w:t>
      </w:r>
      <w:r w:rsidR="00650E26" w:rsidRPr="00550CCB">
        <w:rPr>
          <w:b/>
          <w:i/>
        </w:rPr>
        <w:t xml:space="preserve">elplines, </w:t>
      </w:r>
      <w:r w:rsidR="00650E26">
        <w:rPr>
          <w:b/>
          <w:i/>
        </w:rPr>
        <w:t xml:space="preserve">disseminating </w:t>
      </w:r>
      <w:r w:rsidR="009C21CB">
        <w:rPr>
          <w:b/>
          <w:i/>
        </w:rPr>
        <w:t xml:space="preserve">COVID </w:t>
      </w:r>
      <w:r w:rsidR="00650E26">
        <w:rPr>
          <w:b/>
          <w:i/>
        </w:rPr>
        <w:t xml:space="preserve">health advisories and counselling. </w:t>
      </w:r>
      <w:r w:rsidR="00650E26" w:rsidRPr="00CA5A75">
        <w:t>Women’s</w:t>
      </w:r>
      <w:r w:rsidR="00650E26">
        <w:rPr>
          <w:b/>
        </w:rPr>
        <w:t xml:space="preserve"> </w:t>
      </w:r>
      <w:r w:rsidR="00650E26" w:rsidRPr="00932D80">
        <w:t xml:space="preserve">SHGs are </w:t>
      </w:r>
      <w:r w:rsidR="00650E26">
        <w:t xml:space="preserve">running helplines, disseminating </w:t>
      </w:r>
      <w:r>
        <w:t xml:space="preserve">COVID </w:t>
      </w:r>
      <w:r w:rsidR="001F03DE">
        <w:t>advisories</w:t>
      </w:r>
      <w:r w:rsidR="00650E26">
        <w:t xml:space="preserve"> on health, hygiene and essential services, </w:t>
      </w:r>
      <w:r w:rsidR="00710864">
        <w:t xml:space="preserve">and using social media among their networks to prepare the citizens. </w:t>
      </w:r>
      <w:r w:rsidR="00650E26" w:rsidRPr="00525567">
        <w:t xml:space="preserve">Kerala’s </w:t>
      </w:r>
      <w:r w:rsidR="0049739C">
        <w:t xml:space="preserve">statewide </w:t>
      </w:r>
      <w:r w:rsidR="001F03DE">
        <w:t>women’s</w:t>
      </w:r>
      <w:r w:rsidR="00650E26">
        <w:t xml:space="preserve"> </w:t>
      </w:r>
      <w:r w:rsidR="00650E26" w:rsidRPr="00525567">
        <w:t xml:space="preserve">network, </w:t>
      </w:r>
      <w:r w:rsidR="00650E26" w:rsidRPr="00932D80">
        <w:rPr>
          <w:i/>
        </w:rPr>
        <w:t>Kudumbashree</w:t>
      </w:r>
      <w:r w:rsidR="00650E26">
        <w:t xml:space="preserve">, is showing a systematic approach to social outreach and social preparation by spearheading the </w:t>
      </w:r>
      <w:proofErr w:type="gramStart"/>
      <w:r w:rsidR="00710864">
        <w:t>S</w:t>
      </w:r>
      <w:r w:rsidR="00650E26">
        <w:t>tate</w:t>
      </w:r>
      <w:r w:rsidR="00710864">
        <w:t xml:space="preserve">’s </w:t>
      </w:r>
      <w:r w:rsidR="00650E26">
        <w:t xml:space="preserve"> ‘</w:t>
      </w:r>
      <w:proofErr w:type="gramEnd"/>
      <w:r w:rsidR="00650E26" w:rsidRPr="00C2080C">
        <w:rPr>
          <w:i/>
        </w:rPr>
        <w:t>Break the Chain</w:t>
      </w:r>
      <w:r w:rsidR="00650E26">
        <w:t xml:space="preserve">’ campaign among its 4.4 </w:t>
      </w:r>
      <w:r w:rsidR="00650E26" w:rsidRPr="00525567">
        <w:t xml:space="preserve">million </w:t>
      </w:r>
      <w:r w:rsidR="00650E26">
        <w:t xml:space="preserve">member families. </w:t>
      </w:r>
      <w:r w:rsidR="00650E26" w:rsidRPr="00710864">
        <w:rPr>
          <w:i/>
        </w:rPr>
        <w:t>Kudumbashree</w:t>
      </w:r>
      <w:r w:rsidR="00650E26">
        <w:t xml:space="preserve"> is using nearly 160,000</w:t>
      </w:r>
      <w:r>
        <w:t>+</w:t>
      </w:r>
      <w:r w:rsidR="00650E26">
        <w:t xml:space="preserve"> </w:t>
      </w:r>
      <w:r w:rsidR="001F03DE">
        <w:t>WhatsApp</w:t>
      </w:r>
      <w:r w:rsidR="00650E26">
        <w:t xml:space="preserve"> </w:t>
      </w:r>
      <w:r w:rsidR="001F03DE">
        <w:t>groups, posters</w:t>
      </w:r>
      <w:r w:rsidR="00650E26">
        <w:t xml:space="preserve"> and weekly meetings </w:t>
      </w:r>
      <w:r w:rsidR="00710864">
        <w:t xml:space="preserve">among its 17,000+ neighborhood groups </w:t>
      </w:r>
      <w:r w:rsidR="00650E26">
        <w:t xml:space="preserve">to spread awareness of public health and </w:t>
      </w:r>
      <w:r w:rsidR="001F03DE">
        <w:t>hygiene</w:t>
      </w:r>
      <w:r w:rsidR="00650E26">
        <w:t xml:space="preserve"> in </w:t>
      </w:r>
      <w:r w:rsidR="001F03DE">
        <w:t>cities</w:t>
      </w:r>
      <w:r w:rsidR="00650E26">
        <w:t xml:space="preserve"> and villages, including remote tribal hamlets. </w:t>
      </w:r>
      <w:r>
        <w:t xml:space="preserve">Tele-counsellors are running a gender help desk to help women who need assistance, and </w:t>
      </w:r>
      <w:r w:rsidR="00650E26">
        <w:t xml:space="preserve">Community counsellors and emergency volunteers are keeping in touch with people in quarantine and </w:t>
      </w:r>
      <w:r w:rsidR="001F03DE">
        <w:t>high-risk</w:t>
      </w:r>
      <w:r w:rsidR="00650E26">
        <w:t xml:space="preserve"> </w:t>
      </w:r>
      <w:r w:rsidR="001F03DE">
        <w:t>groups, following</w:t>
      </w:r>
      <w:r w:rsidR="00650E26">
        <w:t xml:space="preserve"> </w:t>
      </w:r>
      <w:r w:rsidR="00710864">
        <w:t>h</w:t>
      </w:r>
      <w:r w:rsidR="00650E26">
        <w:t xml:space="preserve">ealth guidelines </w:t>
      </w:r>
      <w:r w:rsidR="001F03DE">
        <w:t>specially</w:t>
      </w:r>
      <w:r w:rsidR="00650E26">
        <w:t xml:space="preserve"> </w:t>
      </w:r>
      <w:r w:rsidR="001F03DE">
        <w:t>developed</w:t>
      </w:r>
      <w:r w:rsidR="00650E26">
        <w:t xml:space="preserve"> for </w:t>
      </w:r>
      <w:r w:rsidR="001F03DE">
        <w:t>Kudumbashree</w:t>
      </w:r>
      <w:r w:rsidR="00650E26">
        <w:t xml:space="preserve"> groups. </w:t>
      </w:r>
    </w:p>
    <w:p w14:paraId="51D5EFD6" w14:textId="0CCD4827" w:rsidR="00650E26" w:rsidRDefault="00650E26" w:rsidP="00650E26">
      <w:pPr>
        <w:jc w:val="both"/>
      </w:pPr>
      <w:r w:rsidRPr="00AA0907">
        <w:t xml:space="preserve">In </w:t>
      </w:r>
      <w:r w:rsidRPr="0028259F">
        <w:rPr>
          <w:i/>
        </w:rPr>
        <w:t>Odisha</w:t>
      </w:r>
      <w:r w:rsidRPr="00AA0907">
        <w:t xml:space="preserve">, SHGs are managing social media groups </w:t>
      </w:r>
      <w:r>
        <w:t xml:space="preserve">for </w:t>
      </w:r>
      <w:r w:rsidRPr="00AA0907">
        <w:t>spread</w:t>
      </w:r>
      <w:r>
        <w:t xml:space="preserve">ing </w:t>
      </w:r>
      <w:r w:rsidRPr="00AA0907">
        <w:t xml:space="preserve">awareness and </w:t>
      </w:r>
      <w:r>
        <w:t xml:space="preserve">curb </w:t>
      </w:r>
      <w:r w:rsidRPr="00AA0907">
        <w:t>misinformation</w:t>
      </w:r>
      <w:r>
        <w:t xml:space="preserve"> on </w:t>
      </w:r>
      <w:r w:rsidR="0049739C">
        <w:t xml:space="preserve">the </w:t>
      </w:r>
      <w:r>
        <w:t>pandemic</w:t>
      </w:r>
      <w:r w:rsidRPr="00AA0907">
        <w:t xml:space="preserve">. </w:t>
      </w:r>
      <w:r w:rsidR="0049739C">
        <w:t xml:space="preserve">The recent, devasting impact on migrants who were misled on transport information shows how critical it is to have good, verified information.  </w:t>
      </w:r>
      <w:r w:rsidR="00181762">
        <w:t>The s</w:t>
      </w:r>
      <w:r w:rsidR="00710864">
        <w:t>tate g</w:t>
      </w:r>
      <w:r>
        <w:t xml:space="preserve">overnment has </w:t>
      </w:r>
      <w:r w:rsidR="001F03DE">
        <w:t>specially</w:t>
      </w:r>
      <w:r>
        <w:t xml:space="preserve"> </w:t>
      </w:r>
      <w:r w:rsidR="001F03DE">
        <w:t>targeted</w:t>
      </w:r>
      <w:r>
        <w:t xml:space="preserve"> </w:t>
      </w:r>
      <w:r w:rsidR="00A54A31">
        <w:t xml:space="preserve">the </w:t>
      </w:r>
      <w:r>
        <w:t xml:space="preserve">women’s groups with information </w:t>
      </w:r>
      <w:r w:rsidRPr="00AA0907">
        <w:t>leaflets to prevent individual and community spread</w:t>
      </w:r>
      <w:r w:rsidR="0049739C">
        <w:t xml:space="preserve"> of COVID-19</w:t>
      </w:r>
      <w:r w:rsidRPr="00AA0907">
        <w:t>. </w:t>
      </w:r>
      <w:r w:rsidR="0049739C">
        <w:t>Through</w:t>
      </w:r>
      <w:r>
        <w:t xml:space="preserve"> </w:t>
      </w:r>
      <w:r w:rsidRPr="0028259F">
        <w:rPr>
          <w:i/>
        </w:rPr>
        <w:t>Jeevika</w:t>
      </w:r>
      <w:r w:rsidR="00710864">
        <w:rPr>
          <w:i/>
        </w:rPr>
        <w:t xml:space="preserve"> </w:t>
      </w:r>
      <w:r w:rsidR="00181762">
        <w:rPr>
          <w:i/>
        </w:rPr>
        <w:t xml:space="preserve">in </w:t>
      </w:r>
      <w:r w:rsidR="008F5019" w:rsidRPr="00710864">
        <w:t>Bihar</w:t>
      </w:r>
      <w:r w:rsidR="00181762">
        <w:t xml:space="preserve">, COVID </w:t>
      </w:r>
      <w:r w:rsidR="008F5019">
        <w:t>awareness</w:t>
      </w:r>
      <w:r>
        <w:t xml:space="preserve"> campaign</w:t>
      </w:r>
      <w:r w:rsidR="0049739C">
        <w:t>s</w:t>
      </w:r>
      <w:r>
        <w:t xml:space="preserve"> </w:t>
      </w:r>
      <w:r w:rsidR="0049739C">
        <w:t xml:space="preserve">are </w:t>
      </w:r>
      <w:r w:rsidR="00181762">
        <w:t xml:space="preserve">disseminating </w:t>
      </w:r>
      <w:r w:rsidR="008F5019">
        <w:t>audio</w:t>
      </w:r>
      <w:r>
        <w:t xml:space="preserve"> messages</w:t>
      </w:r>
      <w:r w:rsidR="00181762">
        <w:t xml:space="preserve"> among SHGs</w:t>
      </w:r>
      <w:r>
        <w:t xml:space="preserve">. The </w:t>
      </w:r>
      <w:r w:rsidRPr="0028259F">
        <w:rPr>
          <w:i/>
        </w:rPr>
        <w:t>Jharkhand</w:t>
      </w:r>
      <w:r>
        <w:t xml:space="preserve"> State Livelihood Promotion Society (JSLPS)</w:t>
      </w:r>
      <w:r w:rsidR="00181762">
        <w:t xml:space="preserve"> </w:t>
      </w:r>
      <w:r>
        <w:t xml:space="preserve">is supporting the SHG women </w:t>
      </w:r>
      <w:r w:rsidR="00181762">
        <w:t xml:space="preserve">to disseminate </w:t>
      </w:r>
      <w:r>
        <w:t xml:space="preserve">awareness on hand hygiene and social distancing. Women’s groups are also running a dedicated helpline for migrant workers and vulnerable households. Similar initiatives are underway in Tamil Nadu, Uttar </w:t>
      </w:r>
      <w:r w:rsidR="001F03DE">
        <w:t>Pradesh</w:t>
      </w:r>
      <w:r>
        <w:t xml:space="preserve">, Sikkim and several other states. </w:t>
      </w:r>
    </w:p>
    <w:p w14:paraId="175ED729" w14:textId="4AEA769C" w:rsidR="006C2E13" w:rsidRDefault="00650E26" w:rsidP="00650E26">
      <w:pPr>
        <w:jc w:val="both"/>
      </w:pPr>
      <w:r>
        <w:rPr>
          <w:b/>
          <w:i/>
        </w:rPr>
        <w:t xml:space="preserve">Meeting the shortfall in masks, </w:t>
      </w:r>
      <w:r w:rsidRPr="00525567">
        <w:rPr>
          <w:b/>
          <w:i/>
        </w:rPr>
        <w:t>saniti</w:t>
      </w:r>
      <w:r>
        <w:rPr>
          <w:b/>
          <w:i/>
        </w:rPr>
        <w:t xml:space="preserve">zers </w:t>
      </w:r>
      <w:r w:rsidRPr="00525567">
        <w:rPr>
          <w:b/>
          <w:i/>
        </w:rPr>
        <w:t xml:space="preserve">and </w:t>
      </w:r>
      <w:r>
        <w:rPr>
          <w:b/>
          <w:i/>
        </w:rPr>
        <w:t xml:space="preserve">protective equipment. </w:t>
      </w:r>
      <w:r w:rsidR="001F03DE">
        <w:rPr>
          <w:i/>
        </w:rPr>
        <w:t>Kudumbashree</w:t>
      </w:r>
      <w:r>
        <w:rPr>
          <w:i/>
        </w:rPr>
        <w:t xml:space="preserve"> </w:t>
      </w:r>
      <w:r w:rsidRPr="00795711">
        <w:t xml:space="preserve">has </w:t>
      </w:r>
      <w:r w:rsidRPr="00525567">
        <w:t xml:space="preserve">taken </w:t>
      </w:r>
      <w:r>
        <w:t xml:space="preserve">the </w:t>
      </w:r>
      <w:r w:rsidRPr="00525567">
        <w:t xml:space="preserve">lead </w:t>
      </w:r>
      <w:r>
        <w:t xml:space="preserve">by </w:t>
      </w:r>
      <w:r w:rsidRPr="00525567">
        <w:t>establishing more than 300 mask making units and 2</w:t>
      </w:r>
      <w:r>
        <w:t>0</w:t>
      </w:r>
      <w:r w:rsidRPr="00525567">
        <w:t xml:space="preserve"> </w:t>
      </w:r>
      <w:r w:rsidR="001F03DE" w:rsidRPr="00525567">
        <w:t>sani</w:t>
      </w:r>
      <w:r w:rsidR="001F03DE">
        <w:t>tizer</w:t>
      </w:r>
      <w:r>
        <w:t xml:space="preserve"> </w:t>
      </w:r>
      <w:r w:rsidRPr="00525567">
        <w:t>manufacturing units</w:t>
      </w:r>
      <w:r>
        <w:t xml:space="preserve"> spread across Kerala</w:t>
      </w:r>
      <w:r w:rsidRPr="00525567">
        <w:t xml:space="preserve">. </w:t>
      </w:r>
      <w:r>
        <w:t xml:space="preserve">Over a million masks have been produced and sold to health care workers in last 3-4 weeks to support the fight </w:t>
      </w:r>
      <w:r w:rsidR="001F03DE">
        <w:t>against</w:t>
      </w:r>
      <w:r>
        <w:t xml:space="preserve"> COVID outbreak. </w:t>
      </w:r>
      <w:r w:rsidRPr="00795711">
        <w:t xml:space="preserve">The </w:t>
      </w:r>
      <w:r w:rsidR="009B5A56">
        <w:t xml:space="preserve">central </w:t>
      </w:r>
      <w:r w:rsidRPr="00795711">
        <w:t xml:space="preserve">Ministry of Rural </w:t>
      </w:r>
      <w:r w:rsidR="001F03DE" w:rsidRPr="00795711">
        <w:t>Development</w:t>
      </w:r>
      <w:r w:rsidRPr="00795711">
        <w:t xml:space="preserve"> </w:t>
      </w:r>
      <w:r w:rsidR="0049739C">
        <w:t xml:space="preserve">was quick to </w:t>
      </w:r>
      <w:r w:rsidRPr="00795711">
        <w:t>cite Kudumbashree as a model to be emulated by the SHGs in the country</w:t>
      </w:r>
      <w:r w:rsidR="0049739C">
        <w:t xml:space="preserve"> and following their</w:t>
      </w:r>
      <w:r>
        <w:t xml:space="preserve"> advisory, </w:t>
      </w:r>
      <w:r w:rsidR="00D63F6D">
        <w:t xml:space="preserve">many </w:t>
      </w:r>
      <w:r w:rsidR="00D63F6D">
        <w:lastRenderedPageBreak/>
        <w:t xml:space="preserve">States are </w:t>
      </w:r>
      <w:r w:rsidR="009B5A56">
        <w:t xml:space="preserve">supporting </w:t>
      </w:r>
      <w:r w:rsidR="001F03DE" w:rsidRPr="00525567">
        <w:t>Women’s</w:t>
      </w:r>
      <w:r w:rsidRPr="00525567">
        <w:t xml:space="preserve"> SHGs </w:t>
      </w:r>
      <w:r w:rsidR="009B5A56">
        <w:t xml:space="preserve">in </w:t>
      </w:r>
      <w:r w:rsidR="008F5019" w:rsidRPr="00525567">
        <w:t>manufacturing</w:t>
      </w:r>
      <w:r w:rsidRPr="00525567">
        <w:t xml:space="preserve"> masks, </w:t>
      </w:r>
      <w:r w:rsidR="001F03DE" w:rsidRPr="00525567">
        <w:t>sanitizers</w:t>
      </w:r>
      <w:r w:rsidRPr="00525567">
        <w:t xml:space="preserve"> and protective clothing</w:t>
      </w:r>
      <w:r>
        <w:t xml:space="preserve">. </w:t>
      </w:r>
      <w:r w:rsidR="0049739C">
        <w:t>State governments, police and health services are benefiting from the</w:t>
      </w:r>
      <w:r w:rsidR="009B5A56">
        <w:t xml:space="preserve">se social </w:t>
      </w:r>
      <w:r w:rsidR="0049739C">
        <w:t>enterprise</w:t>
      </w:r>
      <w:r w:rsidR="00A54A31">
        <w:t>s.</w:t>
      </w:r>
    </w:p>
    <w:p w14:paraId="2C710162" w14:textId="2C6F27DC" w:rsidR="00650E26" w:rsidRDefault="00A54A31" w:rsidP="00650E26">
      <w:pPr>
        <w:jc w:val="both"/>
      </w:pPr>
      <w:r>
        <w:t xml:space="preserve">In last couple of </w:t>
      </w:r>
      <w:r w:rsidR="00D36349">
        <w:t xml:space="preserve">weeks, </w:t>
      </w:r>
      <w:r w:rsidR="00650E26">
        <w:t xml:space="preserve">SHGs in </w:t>
      </w:r>
      <w:r w:rsidR="00650E26" w:rsidRPr="006C2E13">
        <w:rPr>
          <w:i/>
        </w:rPr>
        <w:t>Odisha</w:t>
      </w:r>
      <w:r w:rsidR="00650E26">
        <w:t xml:space="preserve"> have </w:t>
      </w:r>
      <w:r w:rsidR="00650E26" w:rsidRPr="00356788">
        <w:t xml:space="preserve">produced and sold more than </w:t>
      </w:r>
      <w:r w:rsidR="00650E26">
        <w:t xml:space="preserve">600,000 </w:t>
      </w:r>
      <w:r w:rsidR="00650E26" w:rsidRPr="00356788">
        <w:t xml:space="preserve">cotton masks. </w:t>
      </w:r>
      <w:r w:rsidR="00650E26" w:rsidRPr="00615627">
        <w:t xml:space="preserve">In </w:t>
      </w:r>
      <w:r w:rsidR="00650E26" w:rsidRPr="006C2E13">
        <w:rPr>
          <w:i/>
        </w:rPr>
        <w:t>Uttar Pradesh</w:t>
      </w:r>
      <w:r w:rsidR="00650E26" w:rsidRPr="00615627">
        <w:t xml:space="preserve">, </w:t>
      </w:r>
      <w:r w:rsidR="00650E26">
        <w:t>p</w:t>
      </w:r>
      <w:r w:rsidR="00650E26" w:rsidRPr="00615627">
        <w:t xml:space="preserve">roduction of PPE for paramedics and doctors is </w:t>
      </w:r>
      <w:r w:rsidR="00650E26">
        <w:t xml:space="preserve">being done in </w:t>
      </w:r>
      <w:r w:rsidR="00650E26" w:rsidRPr="00615627">
        <w:t xml:space="preserve">8 districts. </w:t>
      </w:r>
      <w:r w:rsidR="00650E26">
        <w:t xml:space="preserve">More than </w:t>
      </w:r>
      <w:r w:rsidR="00650E26" w:rsidRPr="00615627">
        <w:t>27</w:t>
      </w:r>
      <w:r w:rsidR="00650E26">
        <w:t xml:space="preserve">0 </w:t>
      </w:r>
      <w:r w:rsidR="00650E26" w:rsidRPr="00615627">
        <w:t>SHGs have been engaged in making 1,500 masks and PPE kits every day.</w:t>
      </w:r>
      <w:r w:rsidR="00650E26">
        <w:t xml:space="preserve"> </w:t>
      </w:r>
      <w:r w:rsidR="00650E26" w:rsidRPr="00525567">
        <w:t xml:space="preserve">In </w:t>
      </w:r>
      <w:r w:rsidR="00650E26" w:rsidRPr="006C2E13">
        <w:rPr>
          <w:i/>
        </w:rPr>
        <w:t>Maharashtra</w:t>
      </w:r>
      <w:r w:rsidR="00650E26" w:rsidRPr="00525567">
        <w:t xml:space="preserve">, </w:t>
      </w:r>
      <w:r w:rsidR="00650E26">
        <w:t xml:space="preserve">SHGs are </w:t>
      </w:r>
      <w:r w:rsidR="00650E26" w:rsidRPr="00525567">
        <w:t>meet</w:t>
      </w:r>
      <w:r w:rsidR="00650E26">
        <w:t xml:space="preserve">ing </w:t>
      </w:r>
      <w:r w:rsidR="00650E26" w:rsidRPr="00525567">
        <w:t xml:space="preserve">the increasing demand </w:t>
      </w:r>
      <w:r w:rsidR="00650E26">
        <w:t xml:space="preserve">for </w:t>
      </w:r>
      <w:r w:rsidR="00650E26" w:rsidRPr="00525567">
        <w:t xml:space="preserve">masks for </w:t>
      </w:r>
      <w:r w:rsidR="001F03DE" w:rsidRPr="00525567">
        <w:t>government’s</w:t>
      </w:r>
      <w:r w:rsidR="00650E26" w:rsidRPr="00525567">
        <w:t xml:space="preserve"> frontline workers </w:t>
      </w:r>
      <w:r w:rsidR="00650E26">
        <w:t xml:space="preserve">in </w:t>
      </w:r>
      <w:r w:rsidR="001F03DE" w:rsidRPr="00525567">
        <w:t>health, early</w:t>
      </w:r>
      <w:r w:rsidR="00650E26" w:rsidRPr="00525567">
        <w:t xml:space="preserve"> childhood education, </w:t>
      </w:r>
      <w:r w:rsidR="00650E26">
        <w:t xml:space="preserve">nutrition as well as </w:t>
      </w:r>
      <w:r w:rsidR="00650E26" w:rsidRPr="00525567">
        <w:t xml:space="preserve">for primary health centres (PHC) in the rural areas. </w:t>
      </w:r>
      <w:r w:rsidR="00650E26">
        <w:t xml:space="preserve">Similar initiatives are underway in Tamil Nadu, Uttar </w:t>
      </w:r>
      <w:r w:rsidR="001F03DE">
        <w:t>Pradesh</w:t>
      </w:r>
      <w:r w:rsidR="00650E26">
        <w:t>, Chhattisgarh, Sikkim and several other states.</w:t>
      </w:r>
    </w:p>
    <w:p w14:paraId="064EDD01" w14:textId="1314F221" w:rsidR="00650E26" w:rsidRDefault="00650E26" w:rsidP="00650E26">
      <w:pPr>
        <w:jc w:val="both"/>
      </w:pPr>
      <w:r w:rsidRPr="0028259F">
        <w:rPr>
          <w:b/>
          <w:i/>
        </w:rPr>
        <w:t xml:space="preserve">Community Kitchens for </w:t>
      </w:r>
      <w:r>
        <w:rPr>
          <w:b/>
          <w:i/>
        </w:rPr>
        <w:t>Migrants and the Poor</w:t>
      </w:r>
      <w:r w:rsidRPr="0028259F">
        <w:t xml:space="preserve">. </w:t>
      </w:r>
      <w:r w:rsidR="00D36349">
        <w:t>S</w:t>
      </w:r>
      <w:r w:rsidRPr="0028259F">
        <w:t>elf-help groups are also operating community kitchens during the coronavirus lockdown to provide meals to the needy. </w:t>
      </w:r>
      <w:r w:rsidRPr="006E7672">
        <w:t xml:space="preserve">Kudumbashree </w:t>
      </w:r>
      <w:r>
        <w:t xml:space="preserve">groups, having several </w:t>
      </w:r>
      <w:r w:rsidRPr="006E7672">
        <w:t>years of catering experience</w:t>
      </w:r>
      <w:r w:rsidR="006C2E13">
        <w:t xml:space="preserve"> behind them</w:t>
      </w:r>
      <w:r w:rsidRPr="006E7672">
        <w:t xml:space="preserve">, </w:t>
      </w:r>
      <w:r w:rsidR="006C2E13">
        <w:t xml:space="preserve">were the natural option to be </w:t>
      </w:r>
      <w:r>
        <w:t xml:space="preserve">given the </w:t>
      </w:r>
      <w:r w:rsidR="001F03DE">
        <w:t>responsibility</w:t>
      </w:r>
      <w:r>
        <w:t xml:space="preserve"> for running </w:t>
      </w:r>
      <w:r w:rsidR="006C2E13">
        <w:t xml:space="preserve">these </w:t>
      </w:r>
      <w:r w:rsidRPr="006E7672">
        <w:t xml:space="preserve">community kitchens </w:t>
      </w:r>
      <w:r>
        <w:t xml:space="preserve">for </w:t>
      </w:r>
      <w:r w:rsidRPr="006E7672">
        <w:t xml:space="preserve">migrant workers, homeless persons, and destitute </w:t>
      </w:r>
      <w:r w:rsidR="001F03DE">
        <w:t>households</w:t>
      </w:r>
      <w:r w:rsidRPr="006E7672">
        <w:t>.</w:t>
      </w:r>
      <w:r>
        <w:t xml:space="preserve"> Following </w:t>
      </w:r>
      <w:r w:rsidR="006C2E13">
        <w:t xml:space="preserve">strict </w:t>
      </w:r>
      <w:r>
        <w:rPr>
          <w:color w:val="3E3E3E"/>
        </w:rPr>
        <w:t xml:space="preserve">safety and social distancing protocols, </w:t>
      </w:r>
      <w:r w:rsidRPr="0028259F">
        <w:t>migrant community kitchen</w:t>
      </w:r>
      <w:r w:rsidR="006C2E13">
        <w:t>s</w:t>
      </w:r>
      <w:r>
        <w:t xml:space="preserve"> </w:t>
      </w:r>
      <w:r w:rsidR="001F03DE">
        <w:t>ha</w:t>
      </w:r>
      <w:r w:rsidR="006C2E13">
        <w:t xml:space="preserve">ve </w:t>
      </w:r>
      <w:r>
        <w:t xml:space="preserve">been set up in </w:t>
      </w:r>
      <w:r w:rsidR="001F03DE">
        <w:t>P</w:t>
      </w:r>
      <w:r w:rsidR="001F03DE" w:rsidRPr="0028259F">
        <w:t>erumbavoor</w:t>
      </w:r>
      <w:r w:rsidRPr="0028259F">
        <w:t xml:space="preserve">, </w:t>
      </w:r>
      <w:r>
        <w:t xml:space="preserve">for </w:t>
      </w:r>
      <w:r w:rsidRPr="0028259F">
        <w:t>more than 40,000 migrant workers staying in labor camps</w:t>
      </w:r>
      <w:r>
        <w:t xml:space="preserve">. Food is also being delivered to </w:t>
      </w:r>
      <w:r w:rsidRPr="00F3305D">
        <w:t xml:space="preserve">people in home quarantine, migrant workers, the destitute, </w:t>
      </w:r>
      <w:r w:rsidR="008A174F">
        <w:t xml:space="preserve">and the </w:t>
      </w:r>
      <w:r w:rsidRPr="00F3305D">
        <w:t>bedridden patients</w:t>
      </w:r>
      <w:r>
        <w:t xml:space="preserve">. In </w:t>
      </w:r>
      <w:r w:rsidRPr="006C2E13">
        <w:rPr>
          <w:i/>
        </w:rPr>
        <w:t>Tripura</w:t>
      </w:r>
      <w:r>
        <w:t xml:space="preserve">, </w:t>
      </w:r>
      <w:r w:rsidR="008A174F">
        <w:t xml:space="preserve">the state </w:t>
      </w:r>
      <w:r>
        <w:t xml:space="preserve">Government has advised the </w:t>
      </w:r>
      <w:r w:rsidRPr="00F3305D">
        <w:t>urban local bodies to engage SHG</w:t>
      </w:r>
      <w:r>
        <w:t xml:space="preserve"> federations </w:t>
      </w:r>
      <w:r w:rsidRPr="00F3305D">
        <w:t>in the state for providing cooked food to homeless and poor persons during the lockdown</w:t>
      </w:r>
      <w:r>
        <w:t xml:space="preserve">. </w:t>
      </w:r>
      <w:r w:rsidR="00D36349">
        <w:t>A s</w:t>
      </w:r>
      <w:r w:rsidRPr="0028259F">
        <w:t xml:space="preserve">imilar approach is adopted in </w:t>
      </w:r>
      <w:r w:rsidRPr="00F3305D">
        <w:rPr>
          <w:u w:val="single"/>
        </w:rPr>
        <w:t>South Goa</w:t>
      </w:r>
      <w:r w:rsidRPr="0028259F">
        <w:t xml:space="preserve">, where the district administration has tied up with the SHGs to set up and run the community kitchens. </w:t>
      </w:r>
      <w:r>
        <w:t xml:space="preserve">In </w:t>
      </w:r>
      <w:r w:rsidRPr="006C2E13">
        <w:rPr>
          <w:i/>
        </w:rPr>
        <w:t>Jharkhand</w:t>
      </w:r>
      <w:r>
        <w:t xml:space="preserve">, </w:t>
      </w:r>
      <w:r w:rsidR="00D36349">
        <w:t xml:space="preserve">the </w:t>
      </w:r>
      <w:r w:rsidR="008A174F">
        <w:t>d</w:t>
      </w:r>
      <w:r w:rsidRPr="0028259F">
        <w:t xml:space="preserve">istrict </w:t>
      </w:r>
      <w:r w:rsidR="008A174F">
        <w:t>a</w:t>
      </w:r>
      <w:r w:rsidR="001F03DE" w:rsidRPr="0028259F">
        <w:t>dministration</w:t>
      </w:r>
      <w:r w:rsidRPr="0028259F">
        <w:t xml:space="preserve"> is </w:t>
      </w:r>
      <w:r w:rsidR="001F03DE" w:rsidRPr="0028259F">
        <w:t>monitor</w:t>
      </w:r>
      <w:r w:rsidR="008A174F">
        <w:t xml:space="preserve">ing </w:t>
      </w:r>
      <w:r w:rsidR="006C2E13">
        <w:t xml:space="preserve">incidence of </w:t>
      </w:r>
      <w:r w:rsidRPr="0028259F">
        <w:t xml:space="preserve">hunger </w:t>
      </w:r>
      <w:r w:rsidR="006C2E13">
        <w:t xml:space="preserve">and starvation </w:t>
      </w:r>
      <w:r w:rsidRPr="0028259F">
        <w:t>in the communit</w:t>
      </w:r>
      <w:r w:rsidR="008A174F">
        <w:t xml:space="preserve">ies through the SHGs </w:t>
      </w:r>
      <w:r w:rsidR="00D36349">
        <w:t xml:space="preserve">– a potential </w:t>
      </w:r>
      <w:proofErr w:type="gramStart"/>
      <w:r w:rsidR="00D36349">
        <w:t>fall</w:t>
      </w:r>
      <w:proofErr w:type="gramEnd"/>
      <w:r w:rsidR="00D36349">
        <w:t xml:space="preserve"> out of </w:t>
      </w:r>
      <w:r w:rsidR="008A174F">
        <w:t xml:space="preserve">the </w:t>
      </w:r>
      <w:r w:rsidR="00D36349">
        <w:t>impacted food supply chains</w:t>
      </w:r>
      <w:r>
        <w:t xml:space="preserve">. </w:t>
      </w:r>
    </w:p>
    <w:p w14:paraId="1A811F05" w14:textId="740CE97D" w:rsidR="00650E26" w:rsidRDefault="00650E26" w:rsidP="00650E26">
      <w:pPr>
        <w:jc w:val="both"/>
      </w:pPr>
      <w:r>
        <w:rPr>
          <w:b/>
          <w:i/>
        </w:rPr>
        <w:t>Groceries and Vegetable Supplies in urban and rural areas</w:t>
      </w:r>
      <w:r w:rsidRPr="00F3305D">
        <w:t xml:space="preserve">. </w:t>
      </w:r>
      <w:r>
        <w:t xml:space="preserve">Following the national lockdown, supply of food, vegetables and essential commodities has been badly hit, especially in the urban centres. In </w:t>
      </w:r>
      <w:r w:rsidR="001F03DE" w:rsidRPr="006C2E13">
        <w:rPr>
          <w:i/>
        </w:rPr>
        <w:t>Maharashtra</w:t>
      </w:r>
      <w:r>
        <w:t xml:space="preserve">, the </w:t>
      </w:r>
      <w:r w:rsidRPr="005B7B9E">
        <w:t>agriculture department</w:t>
      </w:r>
      <w:r>
        <w:t xml:space="preserve"> is relying on the farmer producer companies (FPCs) </w:t>
      </w:r>
      <w:r w:rsidRPr="005B7B9E">
        <w:t xml:space="preserve">to ensure supply of vegetables in urban areas. Individual FPCs </w:t>
      </w:r>
      <w:r w:rsidR="006C2E13">
        <w:t>are also entering the urban markets on their own</w:t>
      </w:r>
      <w:r w:rsidRPr="005B7B9E">
        <w:t xml:space="preserve">. </w:t>
      </w:r>
      <w:r w:rsidRPr="00F3305D">
        <w:t xml:space="preserve">In </w:t>
      </w:r>
      <w:r w:rsidRPr="006C2E13">
        <w:rPr>
          <w:i/>
        </w:rPr>
        <w:t>Jharkhand</w:t>
      </w:r>
      <w:r w:rsidRPr="00F3305D">
        <w:t xml:space="preserve">, JSLPS has initiated online sale of vegetables in Ranchi from its Aajeevika Resource Centre in Angara. </w:t>
      </w:r>
      <w:r>
        <w:t xml:space="preserve">In </w:t>
      </w:r>
      <w:r w:rsidRPr="006C2E13">
        <w:rPr>
          <w:i/>
        </w:rPr>
        <w:t>Odisha</w:t>
      </w:r>
      <w:r>
        <w:t xml:space="preserve">, the state government is setting up temporary vegetable counters and providing </w:t>
      </w:r>
      <w:r w:rsidR="001F03DE">
        <w:t>transportation</w:t>
      </w:r>
      <w:r>
        <w:t xml:space="preserve"> to small farmers to sell their produce in district and urban centres. SHGs are also providing doorstep delivery in many cities, while maintaining social distancing norms. </w:t>
      </w:r>
    </w:p>
    <w:p w14:paraId="2C1D6D86" w14:textId="77777777" w:rsidR="007F0A91" w:rsidRDefault="00650E26" w:rsidP="00650E26">
      <w:pPr>
        <w:jc w:val="both"/>
      </w:pPr>
      <w:r w:rsidRPr="005B7B9E">
        <w:rPr>
          <w:b/>
        </w:rPr>
        <w:t>Providing banking and pension services</w:t>
      </w:r>
      <w:r>
        <w:rPr>
          <w:b/>
        </w:rPr>
        <w:t xml:space="preserve">. </w:t>
      </w:r>
      <w:r>
        <w:t xml:space="preserve">In </w:t>
      </w:r>
      <w:r w:rsidR="001F03DE" w:rsidRPr="001E738F">
        <w:rPr>
          <w:i/>
        </w:rPr>
        <w:t>Chhattisgarh</w:t>
      </w:r>
      <w:r>
        <w:t xml:space="preserve">, SHGs are </w:t>
      </w:r>
      <w:r w:rsidR="00D36349">
        <w:t xml:space="preserve">actively engaged in </w:t>
      </w:r>
      <w:r>
        <w:t>distribut</w:t>
      </w:r>
      <w:r w:rsidR="00D36349">
        <w:t>ing</w:t>
      </w:r>
      <w:r>
        <w:t xml:space="preserve"> </w:t>
      </w:r>
      <w:r w:rsidR="008A174F">
        <w:t>p</w:t>
      </w:r>
      <w:r w:rsidR="001F03DE">
        <w:t>ensions</w:t>
      </w:r>
      <w:r>
        <w:t xml:space="preserve"> and direct benefit transfer</w:t>
      </w:r>
      <w:r w:rsidR="00D36349">
        <w:t>s</w:t>
      </w:r>
      <w:r>
        <w:t xml:space="preserve"> (DBT) to citizens and group members</w:t>
      </w:r>
      <w:r w:rsidR="001E738F">
        <w:t xml:space="preserve">. </w:t>
      </w:r>
      <w:r>
        <w:t xml:space="preserve">In </w:t>
      </w:r>
      <w:r w:rsidRPr="001E738F">
        <w:rPr>
          <w:i/>
        </w:rPr>
        <w:t>Bihar</w:t>
      </w:r>
      <w:r>
        <w:t xml:space="preserve">, </w:t>
      </w:r>
      <w:r w:rsidR="00D36349">
        <w:t>the</w:t>
      </w:r>
      <w:r w:rsidR="00A54A31">
        <w:t xml:space="preserve"> women </w:t>
      </w:r>
      <w:r w:rsidR="008A174F">
        <w:t>b</w:t>
      </w:r>
      <w:r w:rsidR="00D36349">
        <w:t xml:space="preserve">anking correspondents, </w:t>
      </w:r>
      <w:r w:rsidR="008A174F">
        <w:t xml:space="preserve">called </w:t>
      </w:r>
      <w:r w:rsidRPr="001E738F">
        <w:rPr>
          <w:i/>
        </w:rPr>
        <w:t>Bank Sakhis</w:t>
      </w:r>
      <w:r w:rsidR="00D36349">
        <w:rPr>
          <w:i/>
        </w:rPr>
        <w:t>,</w:t>
      </w:r>
      <w:r>
        <w:t xml:space="preserve"> </w:t>
      </w:r>
      <w:r w:rsidR="001E738F">
        <w:t xml:space="preserve">continue to provide last mile banking to SHG members and </w:t>
      </w:r>
      <w:r w:rsidR="006C2E13">
        <w:t xml:space="preserve">DBT </w:t>
      </w:r>
      <w:r w:rsidR="001E738F">
        <w:t>account holders in rural areas.</w:t>
      </w:r>
      <w:r w:rsidR="006C2E13">
        <w:t xml:space="preserve"> Many Banks have provided financial incentives and special orientation to the </w:t>
      </w:r>
      <w:r w:rsidR="006C2E13" w:rsidRPr="00C068D1">
        <w:rPr>
          <w:i/>
        </w:rPr>
        <w:t>Bank Sakhi</w:t>
      </w:r>
      <w:r w:rsidR="006C2E13">
        <w:t xml:space="preserve"> to continue to provide uninterrupted financial services in the rural areas. </w:t>
      </w:r>
      <w:r w:rsidR="001E738F">
        <w:t xml:space="preserve"> </w:t>
      </w:r>
      <w:r w:rsidR="008A174F">
        <w:t xml:space="preserve">Government has designated </w:t>
      </w:r>
      <w:r w:rsidR="008A174F" w:rsidRPr="008A174F">
        <w:rPr>
          <w:i/>
        </w:rPr>
        <w:t>Bank Sakhis</w:t>
      </w:r>
      <w:r w:rsidR="008A174F">
        <w:t xml:space="preserve"> as ‘essential services’ exempted from the lockdown. </w:t>
      </w:r>
    </w:p>
    <w:p w14:paraId="35538A42" w14:textId="06A96892" w:rsidR="001E738F" w:rsidRDefault="00D36349" w:rsidP="00650E26">
      <w:pPr>
        <w:jc w:val="both"/>
      </w:pPr>
      <w:r>
        <w:t xml:space="preserve">Pictures </w:t>
      </w:r>
      <w:r w:rsidR="008A174F">
        <w:t xml:space="preserve">and stories </w:t>
      </w:r>
      <w:r>
        <w:t xml:space="preserve">of </w:t>
      </w:r>
      <w:r w:rsidR="008A174F">
        <w:t xml:space="preserve">the </w:t>
      </w:r>
      <w:r w:rsidR="008A174F" w:rsidRPr="008A174F">
        <w:rPr>
          <w:i/>
        </w:rPr>
        <w:t>Bank Sakhis</w:t>
      </w:r>
      <w:r w:rsidR="008A174F">
        <w:t xml:space="preserve"> and other SHG members engaged in providing COVID response </w:t>
      </w:r>
      <w:r w:rsidR="00E86EE5">
        <w:t xml:space="preserve">from across the country </w:t>
      </w:r>
      <w:r w:rsidR="008A174F">
        <w:t xml:space="preserve">are regularly updated on the </w:t>
      </w:r>
      <w:r w:rsidR="00E86EE5">
        <w:t>special COVID page of NRLM</w:t>
      </w:r>
      <w:r w:rsidR="008A174F">
        <w:rPr>
          <w:rStyle w:val="FootnoteReference"/>
        </w:rPr>
        <w:footnoteReference w:id="2"/>
      </w:r>
      <w:r w:rsidR="008A174F">
        <w:t xml:space="preserve"> –</w:t>
      </w:r>
      <w:r w:rsidR="00B836EB">
        <w:t xml:space="preserve"> providing </w:t>
      </w:r>
      <w:r w:rsidR="00E86EE5">
        <w:t xml:space="preserve">inspiring </w:t>
      </w:r>
      <w:r>
        <w:t>testimon</w:t>
      </w:r>
      <w:r w:rsidR="00F82F5E">
        <w:t xml:space="preserve">ies </w:t>
      </w:r>
      <w:r w:rsidR="00B836EB">
        <w:t>of their immense courage</w:t>
      </w:r>
      <w:r w:rsidR="00B10ED7">
        <w:t xml:space="preserve">, </w:t>
      </w:r>
      <w:r w:rsidR="00B836EB">
        <w:t xml:space="preserve">and dedication to </w:t>
      </w:r>
      <w:r w:rsidR="00B10ED7">
        <w:t xml:space="preserve">serving and safeguarding </w:t>
      </w:r>
      <w:r w:rsidR="00B836EB">
        <w:t>their communities</w:t>
      </w:r>
      <w:r w:rsidR="00B10ED7">
        <w:t xml:space="preserve">, in the face of the </w:t>
      </w:r>
      <w:r w:rsidR="007E654D">
        <w:t xml:space="preserve">unfolding </w:t>
      </w:r>
      <w:r w:rsidR="00B10ED7">
        <w:t>COVID epidemic</w:t>
      </w:r>
      <w:r w:rsidR="00B836EB">
        <w:t xml:space="preserve">. </w:t>
      </w:r>
    </w:p>
    <w:sectPr w:rsidR="001E7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9419" w14:textId="77777777" w:rsidR="00501EF3" w:rsidRDefault="00501EF3" w:rsidP="00650E26">
      <w:pPr>
        <w:spacing w:after="0" w:line="240" w:lineRule="auto"/>
      </w:pPr>
      <w:r>
        <w:separator/>
      </w:r>
    </w:p>
  </w:endnote>
  <w:endnote w:type="continuationSeparator" w:id="0">
    <w:p w14:paraId="62C4277E" w14:textId="77777777" w:rsidR="00501EF3" w:rsidRDefault="00501EF3" w:rsidP="0065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77BAB" w14:textId="77777777" w:rsidR="00501EF3" w:rsidRDefault="00501EF3" w:rsidP="00650E26">
      <w:pPr>
        <w:spacing w:after="0" w:line="240" w:lineRule="auto"/>
      </w:pPr>
      <w:r>
        <w:separator/>
      </w:r>
    </w:p>
  </w:footnote>
  <w:footnote w:type="continuationSeparator" w:id="0">
    <w:p w14:paraId="3881D19C" w14:textId="77777777" w:rsidR="00501EF3" w:rsidRDefault="00501EF3" w:rsidP="00650E26">
      <w:pPr>
        <w:spacing w:after="0" w:line="240" w:lineRule="auto"/>
      </w:pPr>
      <w:r>
        <w:continuationSeparator/>
      </w:r>
    </w:p>
  </w:footnote>
  <w:footnote w:id="1">
    <w:p w14:paraId="60EBE775" w14:textId="06A95587" w:rsidR="00650E26" w:rsidRDefault="00650E26" w:rsidP="00650E26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Government of India’s </w:t>
      </w:r>
      <w:r w:rsidRPr="005C33BA">
        <w:t xml:space="preserve">National Rural Livelihoods Mission (NRLM) is </w:t>
      </w:r>
      <w:r>
        <w:t xml:space="preserve">a </w:t>
      </w:r>
      <w:r w:rsidRPr="005C33BA">
        <w:t>co-financed by the World Bank</w:t>
      </w:r>
      <w:r>
        <w:t xml:space="preserve">. NRLM </w:t>
      </w:r>
      <w:r w:rsidRPr="005C33BA">
        <w:t xml:space="preserve">has scaled up </w:t>
      </w:r>
      <w:r>
        <w:t xml:space="preserve">the SHG </w:t>
      </w:r>
      <w:r w:rsidRPr="005C33BA">
        <w:t xml:space="preserve">model across all 30 states of the country, reaching more than </w:t>
      </w:r>
      <w:r w:rsidR="00A54A31">
        <w:t xml:space="preserve">60 </w:t>
      </w:r>
      <w:r w:rsidRPr="005C33BA">
        <w:t>million women who have saved US$1.4 billion and leveraged US$20 billion from commercial banks</w:t>
      </w:r>
      <w:r>
        <w:t xml:space="preserve">. </w:t>
      </w:r>
    </w:p>
  </w:footnote>
  <w:footnote w:id="2">
    <w:p w14:paraId="336CF45E" w14:textId="77777777" w:rsidR="008A174F" w:rsidRDefault="008A174F" w:rsidP="008A174F">
      <w:pPr>
        <w:pStyle w:val="Plain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https://www.facebook.com/DAY-Nrlm-Covid-19-113554706959420</w:t>
        </w:r>
      </w:hyperlink>
    </w:p>
    <w:p w14:paraId="546F819B" w14:textId="2F1A2E8A" w:rsidR="008A174F" w:rsidRDefault="008A174F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sTQ0NzS3MDSwNDFQ0lEKTi0uzszPAykwrAUACcMemSwAAAA="/>
  </w:docVars>
  <w:rsids>
    <w:rsidRoot w:val="00650E26"/>
    <w:rsid w:val="00066FAA"/>
    <w:rsid w:val="00107A8F"/>
    <w:rsid w:val="00174CBD"/>
    <w:rsid w:val="00181762"/>
    <w:rsid w:val="001E738F"/>
    <w:rsid w:val="001F03DE"/>
    <w:rsid w:val="00227D8D"/>
    <w:rsid w:val="002B103D"/>
    <w:rsid w:val="0049739C"/>
    <w:rsid w:val="00501EF3"/>
    <w:rsid w:val="0054148C"/>
    <w:rsid w:val="00646503"/>
    <w:rsid w:val="00650E26"/>
    <w:rsid w:val="006C2E13"/>
    <w:rsid w:val="00710864"/>
    <w:rsid w:val="007E654D"/>
    <w:rsid w:val="007F0A91"/>
    <w:rsid w:val="00813525"/>
    <w:rsid w:val="008A174F"/>
    <w:rsid w:val="008F5019"/>
    <w:rsid w:val="009B5A56"/>
    <w:rsid w:val="009C21CB"/>
    <w:rsid w:val="009E7E52"/>
    <w:rsid w:val="00A54A31"/>
    <w:rsid w:val="00B10ED7"/>
    <w:rsid w:val="00B836EB"/>
    <w:rsid w:val="00BA4BBA"/>
    <w:rsid w:val="00BE5733"/>
    <w:rsid w:val="00C068D1"/>
    <w:rsid w:val="00C82D04"/>
    <w:rsid w:val="00D36349"/>
    <w:rsid w:val="00D63F6D"/>
    <w:rsid w:val="00D7494E"/>
    <w:rsid w:val="00E86EE5"/>
    <w:rsid w:val="00F8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309B3"/>
  <w15:chartTrackingRefBased/>
  <w15:docId w15:val="{D1E9DF1F-53D2-484B-8C5A-E1CC1BF6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E26"/>
  </w:style>
  <w:style w:type="paragraph" w:styleId="Heading1">
    <w:name w:val="heading 1"/>
    <w:basedOn w:val="Normal"/>
    <w:next w:val="Normal"/>
    <w:link w:val="Heading1Char"/>
    <w:uiPriority w:val="9"/>
    <w:qFormat/>
    <w:rsid w:val="00C068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E2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50E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E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E2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50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3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68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8A174F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17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174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5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DAY-Nrlm-Covid-19-1135547069594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BA325-85C1-4884-A353-82EDD88AE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Singh</dc:creator>
  <cp:keywords/>
  <dc:description/>
  <cp:lastModifiedBy>Ashutosh Raina</cp:lastModifiedBy>
  <cp:revision>2</cp:revision>
  <dcterms:created xsi:type="dcterms:W3CDTF">2020-04-01T21:13:00Z</dcterms:created>
  <dcterms:modified xsi:type="dcterms:W3CDTF">2020-04-01T21:13:00Z</dcterms:modified>
</cp:coreProperties>
</file>